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3AB5" w14:textId="4484B3AE" w:rsidR="00F65407" w:rsidRPr="00F65407" w:rsidRDefault="008F0BD4" w:rsidP="008F0BD4">
      <w:pPr>
        <w:jc w:val="center"/>
        <w:rPr>
          <w:rFonts w:ascii="方正小标宋_GBK" w:eastAsia="方正小标宋_GBK" w:hint="eastAsia"/>
          <w:sz w:val="36"/>
          <w:szCs w:val="40"/>
        </w:rPr>
      </w:pPr>
      <w:r>
        <w:rPr>
          <w:rFonts w:ascii="方正小标宋_GBK" w:eastAsia="方正小标宋_GBK" w:hint="eastAsia"/>
          <w:sz w:val="36"/>
          <w:szCs w:val="40"/>
        </w:rPr>
        <w:t>0号柴油技术要求</w:t>
      </w:r>
    </w:p>
    <w:tbl>
      <w:tblPr>
        <w:tblStyle w:val="a7"/>
        <w:tblW w:w="7981" w:type="dxa"/>
        <w:tblLook w:val="04A0" w:firstRow="1" w:lastRow="0" w:firstColumn="1" w:lastColumn="0" w:noHBand="0" w:noVBand="1"/>
      </w:tblPr>
      <w:tblGrid>
        <w:gridCol w:w="6158"/>
        <w:gridCol w:w="1823"/>
      </w:tblGrid>
      <w:tr w:rsidR="008F0BD4" w14:paraId="05C7EBC8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284FE936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0" w:type="auto"/>
            <w:vAlign w:val="center"/>
          </w:tcPr>
          <w:p w14:paraId="1CB27890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0号柴油</w:t>
            </w:r>
          </w:p>
        </w:tc>
      </w:tr>
      <w:tr w:rsidR="008F0BD4" w14:paraId="151A8AFE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61AD055C" w14:textId="26C2D1FD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色度/号</w:t>
            </w:r>
          </w:p>
        </w:tc>
        <w:tc>
          <w:tcPr>
            <w:tcW w:w="0" w:type="auto"/>
            <w:vAlign w:val="center"/>
          </w:tcPr>
          <w:p w14:paraId="45B392FB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3.5</w:t>
            </w:r>
          </w:p>
        </w:tc>
      </w:tr>
      <w:tr w:rsidR="008F0BD4" w14:paraId="4B161BAF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3652E3A7" w14:textId="1AFEA2E4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含硫量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mg/kg</w:t>
            </w:r>
          </w:p>
        </w:tc>
        <w:tc>
          <w:tcPr>
            <w:tcW w:w="0" w:type="auto"/>
            <w:vAlign w:val="center"/>
          </w:tcPr>
          <w:p w14:paraId="24F44C0C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≤10</w:t>
            </w:r>
          </w:p>
        </w:tc>
      </w:tr>
      <w:tr w:rsidR="008F0BD4" w14:paraId="06245661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2A30F2AD" w14:textId="469DCE5A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酸度（以KO</w:t>
            </w:r>
            <w:r w:rsidR="001816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计）/（mg/100ml）</w:t>
            </w:r>
          </w:p>
        </w:tc>
        <w:tc>
          <w:tcPr>
            <w:tcW w:w="0" w:type="auto"/>
            <w:vAlign w:val="center"/>
          </w:tcPr>
          <w:p w14:paraId="32DA921E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≤7</w:t>
            </w:r>
          </w:p>
        </w:tc>
      </w:tr>
      <w:tr w:rsidR="008F0BD4" w14:paraId="7F9E1FD5" w14:textId="77777777" w:rsidTr="008F0BD4">
        <w:trPr>
          <w:cantSplit/>
          <w:trHeight w:val="563"/>
        </w:trPr>
        <w:tc>
          <w:tcPr>
            <w:tcW w:w="0" w:type="auto"/>
            <w:vAlign w:val="center"/>
          </w:tcPr>
          <w:p w14:paraId="3B1273AC" w14:textId="7EA88DD9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10%蒸余物残炭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（质量分数）/%</w:t>
            </w:r>
          </w:p>
        </w:tc>
        <w:tc>
          <w:tcPr>
            <w:tcW w:w="0" w:type="auto"/>
            <w:vAlign w:val="center"/>
          </w:tcPr>
          <w:p w14:paraId="4DEC5C4F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≤0.3</w:t>
            </w:r>
          </w:p>
        </w:tc>
      </w:tr>
      <w:tr w:rsidR="008F0BD4" w14:paraId="69712308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7038261D" w14:textId="2356B9D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灰分（质量分数）/%</w:t>
            </w:r>
          </w:p>
        </w:tc>
        <w:tc>
          <w:tcPr>
            <w:tcW w:w="0" w:type="auto"/>
            <w:vAlign w:val="center"/>
          </w:tcPr>
          <w:p w14:paraId="351B0A91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≤0.01</w:t>
            </w:r>
          </w:p>
        </w:tc>
      </w:tr>
      <w:tr w:rsidR="008F0BD4" w14:paraId="1D44F776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3459D940" w14:textId="51243842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75F042F0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无痕迹</w:t>
            </w:r>
          </w:p>
        </w:tc>
      </w:tr>
      <w:tr w:rsidR="008F0BD4" w14:paraId="75AD7320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79D63085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机械杂质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0" w:type="auto"/>
            <w:vAlign w:val="center"/>
          </w:tcPr>
          <w:p w14:paraId="29106989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8F0BD4" w14:paraId="1CD307AC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1A2681F9" w14:textId="758F1CEE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凝点</w:t>
            </w:r>
          </w:p>
        </w:tc>
        <w:tc>
          <w:tcPr>
            <w:tcW w:w="0" w:type="auto"/>
            <w:vAlign w:val="center"/>
          </w:tcPr>
          <w:p w14:paraId="5254DDEF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≤0℃</w:t>
            </w:r>
          </w:p>
        </w:tc>
      </w:tr>
      <w:tr w:rsidR="008F0BD4" w14:paraId="725E740E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66DA0FE6" w14:textId="0E55D851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闪点（闭口）/℃</w:t>
            </w:r>
          </w:p>
        </w:tc>
        <w:tc>
          <w:tcPr>
            <w:tcW w:w="0" w:type="auto"/>
            <w:vAlign w:val="center"/>
          </w:tcPr>
          <w:p w14:paraId="56A0D028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≥60</w:t>
            </w:r>
          </w:p>
        </w:tc>
      </w:tr>
      <w:tr w:rsidR="008F0BD4" w14:paraId="50631CD4" w14:textId="77777777" w:rsidTr="008F0BD4">
        <w:trPr>
          <w:cantSplit/>
          <w:trHeight w:val="588"/>
        </w:trPr>
        <w:tc>
          <w:tcPr>
            <w:tcW w:w="0" w:type="auto"/>
            <w:vAlign w:val="center"/>
          </w:tcPr>
          <w:p w14:paraId="2C974203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密度（20℃）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e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/（kg/m³）</w:t>
            </w:r>
          </w:p>
        </w:tc>
        <w:tc>
          <w:tcPr>
            <w:tcW w:w="0" w:type="auto"/>
            <w:vAlign w:val="center"/>
          </w:tcPr>
          <w:p w14:paraId="41CC298F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810-845</w:t>
            </w:r>
          </w:p>
        </w:tc>
      </w:tr>
      <w:tr w:rsidR="008F0BD4" w14:paraId="071A305C" w14:textId="77777777" w:rsidTr="008F0BD4">
        <w:trPr>
          <w:cantSplit/>
          <w:trHeight w:val="563"/>
        </w:trPr>
        <w:tc>
          <w:tcPr>
            <w:tcW w:w="0" w:type="auto"/>
            <w:vAlign w:val="center"/>
          </w:tcPr>
          <w:p w14:paraId="0555CE9B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运动粘度（20℃）/（mm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/s）</w:t>
            </w:r>
          </w:p>
        </w:tc>
        <w:tc>
          <w:tcPr>
            <w:tcW w:w="0" w:type="auto"/>
            <w:vAlign w:val="center"/>
          </w:tcPr>
          <w:p w14:paraId="47E3BEC4" w14:textId="77777777" w:rsidR="008F0BD4" w:rsidRDefault="008F0BD4" w:rsidP="008F0B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3-8</w:t>
            </w:r>
          </w:p>
        </w:tc>
      </w:tr>
    </w:tbl>
    <w:p w14:paraId="67AD0227" w14:textId="6E94A712" w:rsidR="00F65407" w:rsidRPr="00F65407" w:rsidRDefault="00F65407" w:rsidP="008F0BD4">
      <w:pPr>
        <w:ind w:firstLineChars="221" w:firstLine="707"/>
        <w:rPr>
          <w:rFonts w:ascii="仿宋_GB2312" w:eastAsia="仿宋_GB2312" w:hint="eastAsia"/>
          <w:sz w:val="32"/>
          <w:szCs w:val="32"/>
        </w:rPr>
      </w:pPr>
    </w:p>
    <w:sectPr w:rsidR="00F65407" w:rsidRPr="00F6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FF11" w14:textId="77777777" w:rsidR="001462ED" w:rsidRDefault="001462ED" w:rsidP="005B4D44">
      <w:pPr>
        <w:rPr>
          <w:rFonts w:hint="eastAsia"/>
        </w:rPr>
      </w:pPr>
      <w:r>
        <w:separator/>
      </w:r>
    </w:p>
  </w:endnote>
  <w:endnote w:type="continuationSeparator" w:id="0">
    <w:p w14:paraId="435FFDE4" w14:textId="77777777" w:rsidR="001462ED" w:rsidRDefault="001462ED" w:rsidP="005B4D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9CB0" w14:textId="77777777" w:rsidR="001462ED" w:rsidRDefault="001462ED" w:rsidP="005B4D44">
      <w:pPr>
        <w:rPr>
          <w:rFonts w:hint="eastAsia"/>
        </w:rPr>
      </w:pPr>
      <w:r>
        <w:separator/>
      </w:r>
    </w:p>
  </w:footnote>
  <w:footnote w:type="continuationSeparator" w:id="0">
    <w:p w14:paraId="3A72B5DF" w14:textId="77777777" w:rsidR="001462ED" w:rsidRDefault="001462ED" w:rsidP="005B4D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07"/>
    <w:rsid w:val="00053C4C"/>
    <w:rsid w:val="001462ED"/>
    <w:rsid w:val="0018164F"/>
    <w:rsid w:val="001D7BC2"/>
    <w:rsid w:val="00357B7F"/>
    <w:rsid w:val="005522BF"/>
    <w:rsid w:val="005B4D44"/>
    <w:rsid w:val="005E0E38"/>
    <w:rsid w:val="00703055"/>
    <w:rsid w:val="008D440B"/>
    <w:rsid w:val="008F0BD4"/>
    <w:rsid w:val="009A1EAD"/>
    <w:rsid w:val="00A502EE"/>
    <w:rsid w:val="00AA744B"/>
    <w:rsid w:val="00DE38A8"/>
    <w:rsid w:val="00E5252D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3B6A"/>
  <w15:chartTrackingRefBased/>
  <w15:docId w15:val="{AD61692B-7875-461A-85FA-FBD1E314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D44"/>
    <w:rPr>
      <w:sz w:val="18"/>
      <w:szCs w:val="18"/>
    </w:rPr>
  </w:style>
  <w:style w:type="table" w:styleId="a7">
    <w:name w:val="Table Grid"/>
    <w:basedOn w:val="a1"/>
    <w:rsid w:val="008F0B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伟宇 连</cp:lastModifiedBy>
  <cp:revision>6</cp:revision>
  <dcterms:created xsi:type="dcterms:W3CDTF">2023-08-24T07:17:00Z</dcterms:created>
  <dcterms:modified xsi:type="dcterms:W3CDTF">2024-11-21T02:21:00Z</dcterms:modified>
</cp:coreProperties>
</file>