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08A" w:rsidRDefault="00C55B19">
      <w:pPr>
        <w:adjustRightInd w:val="0"/>
        <w:snapToGrid w:val="0"/>
        <w:spacing w:line="360" w:lineRule="auto"/>
        <w:jc w:val="center"/>
        <w:rPr>
          <w:rFonts w:ascii="宋体" w:hAnsi="宋体"/>
          <w:b/>
          <w:sz w:val="52"/>
          <w:szCs w:val="52"/>
        </w:rPr>
      </w:pPr>
      <w:bookmarkStart w:id="0" w:name="_Toc430488679"/>
      <w:bookmarkStart w:id="1" w:name="_Toc430490647"/>
      <w:bookmarkStart w:id="2" w:name="_Toc430422403"/>
      <w:bookmarkStart w:id="3" w:name="_Toc430492161"/>
      <w:bookmarkStart w:id="4" w:name="_Toc430489154"/>
      <w:bookmarkStart w:id="5" w:name="_Toc430488886"/>
      <w:bookmarkStart w:id="6" w:name="_Toc415567488"/>
      <w:r>
        <w:rPr>
          <w:rFonts w:ascii="宋体" w:hAnsi="宋体" w:hint="eastAsia"/>
          <w:b/>
          <w:sz w:val="52"/>
          <w:szCs w:val="52"/>
        </w:rPr>
        <w:t>锦州桑德环保科技有限公司</w:t>
      </w:r>
    </w:p>
    <w:p w:rsidR="0029308A" w:rsidRDefault="00A87E11">
      <w:pPr>
        <w:adjustRightInd w:val="0"/>
        <w:snapToGrid w:val="0"/>
        <w:spacing w:line="360" w:lineRule="auto"/>
        <w:jc w:val="center"/>
        <w:rPr>
          <w:rFonts w:ascii="宋体" w:hAnsi="宋体"/>
          <w:b/>
          <w:sz w:val="52"/>
          <w:szCs w:val="52"/>
        </w:rPr>
      </w:pPr>
      <w:r>
        <w:rPr>
          <w:rFonts w:ascii="宋体" w:hAnsi="宋体" w:hint="eastAsia"/>
          <w:b/>
          <w:sz w:val="52"/>
          <w:szCs w:val="52"/>
        </w:rPr>
        <w:t>辽宁（锦州）再生资源产业园危废项目</w:t>
      </w:r>
    </w:p>
    <w:p w:rsidR="0029308A" w:rsidRDefault="00A87E11">
      <w:pPr>
        <w:adjustRightInd w:val="0"/>
        <w:snapToGrid w:val="0"/>
        <w:spacing w:line="360" w:lineRule="auto"/>
        <w:jc w:val="center"/>
        <w:rPr>
          <w:rFonts w:ascii="宋体" w:hAnsi="宋体"/>
          <w:b/>
          <w:sz w:val="36"/>
          <w:szCs w:val="36"/>
        </w:rPr>
      </w:pPr>
      <w:r>
        <w:rPr>
          <w:rFonts w:ascii="宋体" w:hAnsi="宋体" w:hint="eastAsia"/>
          <w:b/>
          <w:sz w:val="52"/>
          <w:szCs w:val="52"/>
        </w:rPr>
        <w:t>消防设施维护保养</w:t>
      </w:r>
      <w:r w:rsidR="00C55B19">
        <w:rPr>
          <w:rFonts w:ascii="宋体" w:hAnsi="宋体" w:hint="eastAsia"/>
          <w:b/>
          <w:sz w:val="52"/>
          <w:szCs w:val="52"/>
        </w:rPr>
        <w:t>服务采购技术规范书</w:t>
      </w:r>
    </w:p>
    <w:p w:rsidR="0029308A" w:rsidRDefault="0029308A">
      <w:pPr>
        <w:pStyle w:val="a3"/>
        <w:ind w:firstLineChars="700" w:firstLine="1960"/>
        <w:rPr>
          <w:lang w:val="en-US"/>
        </w:rPr>
      </w:pPr>
    </w:p>
    <w:p w:rsidR="0029308A" w:rsidRDefault="0029308A">
      <w:pPr>
        <w:pStyle w:val="a3"/>
        <w:ind w:firstLineChars="700" w:firstLine="1960"/>
        <w:rPr>
          <w:lang w:val="en-US"/>
        </w:rPr>
      </w:pPr>
    </w:p>
    <w:p w:rsidR="0029308A" w:rsidRDefault="0029308A">
      <w:pPr>
        <w:pStyle w:val="a3"/>
        <w:ind w:firstLineChars="700" w:firstLine="1960"/>
        <w:rPr>
          <w:lang w:val="en-US"/>
        </w:rPr>
      </w:pPr>
    </w:p>
    <w:p w:rsidR="0029308A" w:rsidRDefault="0029308A">
      <w:pPr>
        <w:pStyle w:val="a3"/>
        <w:ind w:firstLineChars="700" w:firstLine="1960"/>
        <w:rPr>
          <w:lang w:val="en-US"/>
        </w:rPr>
      </w:pPr>
    </w:p>
    <w:p w:rsidR="0029308A" w:rsidRDefault="0029308A">
      <w:pPr>
        <w:pStyle w:val="a3"/>
        <w:ind w:firstLineChars="700" w:firstLine="1960"/>
        <w:rPr>
          <w:lang w:val="en-US"/>
        </w:rPr>
      </w:pPr>
    </w:p>
    <w:p w:rsidR="0029308A" w:rsidRDefault="0029308A">
      <w:pPr>
        <w:pStyle w:val="a3"/>
        <w:ind w:firstLineChars="700" w:firstLine="1960"/>
        <w:rPr>
          <w:lang w:val="en-US"/>
        </w:rPr>
      </w:pPr>
    </w:p>
    <w:p w:rsidR="0029308A" w:rsidRDefault="0029308A">
      <w:pPr>
        <w:pStyle w:val="a3"/>
        <w:ind w:firstLineChars="700" w:firstLine="1960"/>
        <w:rPr>
          <w:lang w:val="en-US"/>
        </w:rPr>
      </w:pPr>
    </w:p>
    <w:p w:rsidR="0029308A" w:rsidRDefault="0029308A">
      <w:pPr>
        <w:pStyle w:val="a3"/>
        <w:ind w:firstLineChars="700" w:firstLine="1960"/>
        <w:rPr>
          <w:lang w:val="en-US"/>
        </w:rPr>
      </w:pPr>
    </w:p>
    <w:p w:rsidR="0029308A" w:rsidRDefault="0029308A">
      <w:pPr>
        <w:pStyle w:val="a3"/>
        <w:ind w:firstLineChars="700" w:firstLine="1960"/>
        <w:rPr>
          <w:lang w:val="en-US"/>
        </w:rPr>
      </w:pPr>
    </w:p>
    <w:p w:rsidR="0029308A" w:rsidRDefault="0029308A">
      <w:pPr>
        <w:pStyle w:val="a3"/>
        <w:ind w:firstLineChars="700" w:firstLine="1960"/>
        <w:rPr>
          <w:lang w:val="en-US"/>
        </w:rPr>
      </w:pPr>
    </w:p>
    <w:p w:rsidR="0029308A" w:rsidRDefault="0029308A">
      <w:pPr>
        <w:pStyle w:val="a3"/>
        <w:ind w:firstLineChars="700" w:firstLine="1960"/>
        <w:rPr>
          <w:lang w:val="en-US"/>
        </w:rPr>
      </w:pPr>
    </w:p>
    <w:p w:rsidR="0029308A" w:rsidRDefault="0029308A">
      <w:pPr>
        <w:pStyle w:val="a3"/>
        <w:ind w:firstLineChars="700" w:firstLine="1960"/>
        <w:rPr>
          <w:lang w:val="en-US"/>
        </w:rPr>
      </w:pPr>
    </w:p>
    <w:p w:rsidR="0029308A" w:rsidRDefault="0029308A">
      <w:pPr>
        <w:pStyle w:val="a3"/>
        <w:ind w:firstLineChars="700" w:firstLine="1960"/>
        <w:rPr>
          <w:lang w:val="en-US"/>
        </w:rPr>
      </w:pPr>
    </w:p>
    <w:p w:rsidR="0029308A" w:rsidRDefault="0029308A">
      <w:pPr>
        <w:pStyle w:val="a3"/>
        <w:ind w:firstLineChars="700" w:firstLine="1960"/>
        <w:rPr>
          <w:lang w:val="en-US"/>
        </w:rPr>
      </w:pPr>
    </w:p>
    <w:p w:rsidR="0029308A" w:rsidRDefault="00C55B19">
      <w:pPr>
        <w:pStyle w:val="a3"/>
        <w:ind w:firstLineChars="1200" w:firstLine="3840"/>
        <w:rPr>
          <w:sz w:val="32"/>
          <w:szCs w:val="32"/>
          <w:lang w:val="en-US"/>
        </w:rPr>
      </w:pPr>
      <w:r>
        <w:rPr>
          <w:rFonts w:hint="eastAsia"/>
          <w:sz w:val="32"/>
          <w:szCs w:val="32"/>
          <w:lang w:val="en-US"/>
        </w:rPr>
        <w:t>2024年</w:t>
      </w:r>
      <w:r w:rsidR="006C59BB">
        <w:rPr>
          <w:rFonts w:hint="eastAsia"/>
          <w:sz w:val="32"/>
          <w:szCs w:val="32"/>
          <w:lang w:val="en-US"/>
        </w:rPr>
        <w:t>11</w:t>
      </w:r>
      <w:r>
        <w:rPr>
          <w:rFonts w:hint="eastAsia"/>
          <w:sz w:val="32"/>
          <w:szCs w:val="32"/>
          <w:lang w:val="en-US"/>
        </w:rPr>
        <w:t>月</w:t>
      </w:r>
    </w:p>
    <w:p w:rsidR="0029308A" w:rsidRDefault="0029308A">
      <w:pPr>
        <w:adjustRightInd w:val="0"/>
        <w:snapToGrid w:val="0"/>
        <w:spacing w:line="360" w:lineRule="auto"/>
        <w:ind w:firstLineChars="1100" w:firstLine="3092"/>
        <w:rPr>
          <w:rFonts w:ascii="宋体" w:hAnsi="宋体" w:cs="宋体"/>
          <w:b/>
          <w:sz w:val="28"/>
          <w:szCs w:val="28"/>
        </w:rPr>
      </w:pPr>
    </w:p>
    <w:p w:rsidR="0029308A" w:rsidRDefault="0029308A">
      <w:pPr>
        <w:pStyle w:val="a3"/>
        <w:rPr>
          <w:rFonts w:cs="宋体"/>
          <w:b/>
        </w:rPr>
      </w:pPr>
    </w:p>
    <w:p w:rsidR="0029308A" w:rsidRDefault="0029308A">
      <w:pPr>
        <w:pStyle w:val="20"/>
      </w:pPr>
    </w:p>
    <w:p w:rsidR="0029308A" w:rsidRDefault="0029308A">
      <w:pPr>
        <w:adjustRightInd w:val="0"/>
        <w:snapToGrid w:val="0"/>
        <w:spacing w:line="360" w:lineRule="auto"/>
        <w:ind w:firstLineChars="1400" w:firstLine="3935"/>
        <w:rPr>
          <w:rFonts w:ascii="宋体" w:hAnsi="宋体" w:cs="宋体"/>
          <w:b/>
          <w:sz w:val="28"/>
          <w:szCs w:val="28"/>
        </w:rPr>
        <w:sectPr w:rsidR="0029308A">
          <w:headerReference w:type="default" r:id="rId9"/>
          <w:footerReference w:type="even" r:id="rId10"/>
          <w:footerReference w:type="default" r:id="rId11"/>
          <w:pgSz w:w="11906" w:h="16838"/>
          <w:pgMar w:top="1418" w:right="1418" w:bottom="1418" w:left="1418" w:header="851" w:footer="907" w:gutter="0"/>
          <w:pgNumType w:start="1"/>
          <w:cols w:space="720"/>
          <w:titlePg/>
          <w:docGrid w:type="lines" w:linePitch="312"/>
        </w:sectPr>
      </w:pPr>
    </w:p>
    <w:p w:rsidR="0029308A" w:rsidRDefault="00C55B19">
      <w:pPr>
        <w:adjustRightInd w:val="0"/>
        <w:snapToGrid w:val="0"/>
        <w:spacing w:line="360" w:lineRule="auto"/>
        <w:ind w:firstLineChars="1400" w:firstLine="3935"/>
        <w:rPr>
          <w:rFonts w:ascii="宋体" w:hAnsi="宋体" w:cs="宋体"/>
          <w:b/>
          <w:sz w:val="28"/>
          <w:szCs w:val="28"/>
        </w:rPr>
      </w:pPr>
      <w:r>
        <w:rPr>
          <w:rFonts w:ascii="宋体" w:hAnsi="宋体" w:cs="宋体" w:hint="eastAsia"/>
          <w:b/>
          <w:sz w:val="28"/>
          <w:szCs w:val="28"/>
        </w:rPr>
        <w:lastRenderedPageBreak/>
        <w:t>目  录</w:t>
      </w:r>
    </w:p>
    <w:p w:rsidR="0029308A" w:rsidRDefault="0029308A">
      <w:pPr>
        <w:pStyle w:val="a3"/>
        <w:rPr>
          <w:lang w:val="en-US"/>
        </w:rPr>
      </w:pPr>
    </w:p>
    <w:p w:rsidR="0029308A" w:rsidRDefault="00C55B19">
      <w:pPr>
        <w:pStyle w:val="a3"/>
        <w:numPr>
          <w:ilvl w:val="0"/>
          <w:numId w:val="1"/>
        </w:numPr>
        <w:rPr>
          <w:rFonts w:cs="宋体"/>
          <w:b/>
          <w:bCs w:val="0"/>
          <w:lang w:val="en-US"/>
        </w:rPr>
      </w:pPr>
      <w:r>
        <w:rPr>
          <w:rFonts w:cs="宋体" w:hint="eastAsia"/>
          <w:b/>
          <w:bCs w:val="0"/>
          <w:lang w:val="en-US"/>
        </w:rPr>
        <w:t>总则.................................................2</w:t>
      </w:r>
    </w:p>
    <w:p w:rsidR="0029308A" w:rsidRDefault="00C55B19">
      <w:pPr>
        <w:pStyle w:val="a3"/>
        <w:numPr>
          <w:ilvl w:val="0"/>
          <w:numId w:val="1"/>
        </w:numPr>
        <w:rPr>
          <w:rFonts w:cs="宋体"/>
          <w:b/>
          <w:bCs w:val="0"/>
          <w:lang w:val="en-US"/>
        </w:rPr>
      </w:pPr>
      <w:r>
        <w:rPr>
          <w:rFonts w:cs="宋体" w:hint="eastAsia"/>
          <w:b/>
          <w:bCs w:val="0"/>
          <w:lang w:val="en-US"/>
        </w:rPr>
        <w:t>项目概况.............................................2</w:t>
      </w:r>
    </w:p>
    <w:p w:rsidR="0029308A" w:rsidRDefault="00C55B19">
      <w:pPr>
        <w:pStyle w:val="a3"/>
        <w:numPr>
          <w:ilvl w:val="0"/>
          <w:numId w:val="1"/>
        </w:numPr>
        <w:rPr>
          <w:rFonts w:cs="宋体"/>
          <w:b/>
          <w:bCs w:val="0"/>
          <w:lang w:val="en-US"/>
        </w:rPr>
      </w:pPr>
      <w:r>
        <w:rPr>
          <w:rFonts w:cs="宋体" w:hint="eastAsia"/>
          <w:b/>
          <w:bCs w:val="0"/>
          <w:lang w:val="en-US"/>
        </w:rPr>
        <w:t>标准规范.............................................2</w:t>
      </w:r>
    </w:p>
    <w:p w:rsidR="0029308A" w:rsidRDefault="00C55B19">
      <w:pPr>
        <w:pStyle w:val="a3"/>
        <w:numPr>
          <w:ilvl w:val="255"/>
          <w:numId w:val="0"/>
        </w:numPr>
        <w:rPr>
          <w:rFonts w:cs="宋体"/>
          <w:b/>
          <w:bCs w:val="0"/>
          <w:lang w:val="en-US"/>
        </w:rPr>
      </w:pPr>
      <w:r>
        <w:rPr>
          <w:rFonts w:cs="宋体" w:hint="eastAsia"/>
          <w:b/>
          <w:lang w:val="en-US"/>
        </w:rPr>
        <w:t>4.服务内容.............................................3</w:t>
      </w:r>
    </w:p>
    <w:p w:rsidR="0029308A" w:rsidRDefault="00C55B19">
      <w:pPr>
        <w:pStyle w:val="a3"/>
        <w:numPr>
          <w:ilvl w:val="0"/>
          <w:numId w:val="1"/>
        </w:numPr>
        <w:rPr>
          <w:rFonts w:cs="宋体"/>
          <w:b/>
          <w:bCs w:val="0"/>
          <w:lang w:val="en-US"/>
        </w:rPr>
      </w:pPr>
      <w:r>
        <w:rPr>
          <w:rFonts w:cs="宋体" w:hint="eastAsia"/>
          <w:b/>
          <w:lang w:val="en-US"/>
        </w:rPr>
        <w:t>技术</w:t>
      </w:r>
      <w:r>
        <w:rPr>
          <w:rFonts w:cs="宋体" w:hint="eastAsia"/>
          <w:b/>
        </w:rPr>
        <w:t>要求</w:t>
      </w:r>
      <w:r>
        <w:rPr>
          <w:rFonts w:cs="宋体" w:hint="eastAsia"/>
          <w:b/>
          <w:lang w:val="en-US"/>
        </w:rPr>
        <w:t>.............................................5</w:t>
      </w:r>
    </w:p>
    <w:p w:rsidR="0029308A" w:rsidRDefault="00C55B19">
      <w:pPr>
        <w:pStyle w:val="20"/>
        <w:rPr>
          <w:rFonts w:ascii="宋体" w:hAnsi="宋体" w:cs="宋体"/>
          <w:b/>
          <w:sz w:val="28"/>
          <w:szCs w:val="28"/>
        </w:rPr>
      </w:pPr>
      <w:r>
        <w:rPr>
          <w:rFonts w:ascii="宋体" w:hAnsi="宋体" w:cs="宋体" w:hint="eastAsia"/>
          <w:b/>
          <w:sz w:val="28"/>
          <w:szCs w:val="28"/>
        </w:rPr>
        <w:t>6. 考评................................................</w:t>
      </w:r>
      <w:r>
        <w:rPr>
          <w:rFonts w:ascii="宋体" w:hAnsi="宋体" w:cs="宋体" w:hint="eastAsia"/>
          <w:b/>
          <w:bCs/>
          <w:sz w:val="28"/>
          <w:szCs w:val="28"/>
        </w:rPr>
        <w:t>9</w:t>
      </w:r>
    </w:p>
    <w:p w:rsidR="0029308A" w:rsidRDefault="0029308A">
      <w:pPr>
        <w:pStyle w:val="a3"/>
        <w:rPr>
          <w:rFonts w:cs="宋体"/>
          <w:b/>
          <w:sz w:val="32"/>
          <w:szCs w:val="32"/>
        </w:rPr>
      </w:pPr>
    </w:p>
    <w:p w:rsidR="0029308A" w:rsidRDefault="0029308A">
      <w:pPr>
        <w:pStyle w:val="a3"/>
        <w:rPr>
          <w:rFonts w:cs="宋体"/>
          <w:b/>
          <w:sz w:val="24"/>
          <w:szCs w:val="24"/>
        </w:rPr>
      </w:pPr>
    </w:p>
    <w:p w:rsidR="0029308A" w:rsidRDefault="0029308A">
      <w:pPr>
        <w:pStyle w:val="a3"/>
        <w:rPr>
          <w:rFonts w:cs="宋体"/>
          <w:b/>
          <w:sz w:val="24"/>
          <w:szCs w:val="24"/>
        </w:rPr>
      </w:pPr>
    </w:p>
    <w:p w:rsidR="0029308A" w:rsidRDefault="0029308A">
      <w:pPr>
        <w:pStyle w:val="a3"/>
        <w:rPr>
          <w:rFonts w:cs="宋体"/>
          <w:b/>
          <w:sz w:val="24"/>
          <w:szCs w:val="24"/>
        </w:rPr>
      </w:pPr>
    </w:p>
    <w:p w:rsidR="0029308A" w:rsidRDefault="0029308A">
      <w:pPr>
        <w:pStyle w:val="a3"/>
        <w:rPr>
          <w:rFonts w:cs="宋体"/>
          <w:b/>
          <w:sz w:val="24"/>
          <w:szCs w:val="24"/>
        </w:rPr>
      </w:pPr>
    </w:p>
    <w:p w:rsidR="0029308A" w:rsidRDefault="0029308A">
      <w:pPr>
        <w:pStyle w:val="a3"/>
        <w:rPr>
          <w:rFonts w:cs="宋体"/>
          <w:b/>
          <w:sz w:val="24"/>
          <w:szCs w:val="24"/>
        </w:rPr>
      </w:pPr>
    </w:p>
    <w:p w:rsidR="0029308A" w:rsidRDefault="0029308A">
      <w:pPr>
        <w:pStyle w:val="a3"/>
        <w:rPr>
          <w:rFonts w:cs="宋体"/>
          <w:b/>
          <w:sz w:val="24"/>
          <w:szCs w:val="24"/>
        </w:rPr>
      </w:pPr>
    </w:p>
    <w:p w:rsidR="0029308A" w:rsidRDefault="0029308A">
      <w:pPr>
        <w:pStyle w:val="a3"/>
        <w:rPr>
          <w:rFonts w:cs="宋体"/>
          <w:b/>
          <w:sz w:val="24"/>
          <w:szCs w:val="24"/>
        </w:rPr>
      </w:pPr>
    </w:p>
    <w:p w:rsidR="0029308A" w:rsidRDefault="0029308A">
      <w:pPr>
        <w:pStyle w:val="a3"/>
        <w:rPr>
          <w:rFonts w:cs="宋体"/>
          <w:b/>
          <w:sz w:val="24"/>
          <w:szCs w:val="24"/>
        </w:rPr>
      </w:pPr>
    </w:p>
    <w:p w:rsidR="0029308A" w:rsidRDefault="0029308A">
      <w:pPr>
        <w:pStyle w:val="a3"/>
        <w:rPr>
          <w:rFonts w:cs="宋体"/>
          <w:b/>
          <w:sz w:val="24"/>
          <w:szCs w:val="24"/>
        </w:rPr>
      </w:pPr>
    </w:p>
    <w:p w:rsidR="0029308A" w:rsidRDefault="0029308A">
      <w:pPr>
        <w:pStyle w:val="a3"/>
        <w:rPr>
          <w:rFonts w:cs="宋体"/>
          <w:b/>
          <w:sz w:val="24"/>
          <w:szCs w:val="24"/>
        </w:rPr>
      </w:pPr>
    </w:p>
    <w:p w:rsidR="0029308A" w:rsidRDefault="0029308A">
      <w:pPr>
        <w:pStyle w:val="a3"/>
        <w:rPr>
          <w:rFonts w:cs="宋体"/>
          <w:b/>
          <w:sz w:val="24"/>
          <w:szCs w:val="24"/>
        </w:rPr>
      </w:pPr>
    </w:p>
    <w:p w:rsidR="0029308A" w:rsidRDefault="0029308A">
      <w:pPr>
        <w:pStyle w:val="a3"/>
        <w:rPr>
          <w:rFonts w:cs="宋体"/>
          <w:b/>
          <w:sz w:val="24"/>
          <w:szCs w:val="24"/>
        </w:rPr>
      </w:pPr>
    </w:p>
    <w:p w:rsidR="0029308A" w:rsidRDefault="0029308A">
      <w:pPr>
        <w:pStyle w:val="20"/>
      </w:pPr>
    </w:p>
    <w:p w:rsidR="0029308A" w:rsidRDefault="0029308A">
      <w:pPr>
        <w:pStyle w:val="a3"/>
        <w:rPr>
          <w:rFonts w:cs="宋体"/>
          <w:b/>
          <w:sz w:val="24"/>
          <w:szCs w:val="24"/>
        </w:rPr>
      </w:pPr>
    </w:p>
    <w:p w:rsidR="0029308A" w:rsidRDefault="0029308A">
      <w:pPr>
        <w:pStyle w:val="a3"/>
        <w:rPr>
          <w:rFonts w:cs="宋体"/>
          <w:b/>
          <w:sz w:val="24"/>
          <w:szCs w:val="24"/>
        </w:rPr>
      </w:pPr>
    </w:p>
    <w:p w:rsidR="0029308A" w:rsidRDefault="0029308A">
      <w:pPr>
        <w:pStyle w:val="a3"/>
        <w:rPr>
          <w:rFonts w:cs="宋体"/>
          <w:b/>
          <w:sz w:val="24"/>
          <w:szCs w:val="24"/>
        </w:rPr>
      </w:pPr>
    </w:p>
    <w:p w:rsidR="0029308A" w:rsidRDefault="0029308A">
      <w:pPr>
        <w:pStyle w:val="a3"/>
        <w:rPr>
          <w:rFonts w:cs="宋体"/>
          <w:b/>
          <w:sz w:val="24"/>
          <w:szCs w:val="24"/>
        </w:rPr>
      </w:pPr>
    </w:p>
    <w:p w:rsidR="0029308A" w:rsidRDefault="0029308A">
      <w:pPr>
        <w:pStyle w:val="a3"/>
        <w:rPr>
          <w:rFonts w:cs="宋体"/>
          <w:b/>
          <w:sz w:val="24"/>
          <w:szCs w:val="24"/>
        </w:rPr>
      </w:pPr>
    </w:p>
    <w:p w:rsidR="0029308A" w:rsidRDefault="0029308A">
      <w:pPr>
        <w:pStyle w:val="a3"/>
        <w:rPr>
          <w:rFonts w:cs="宋体"/>
          <w:b/>
          <w:sz w:val="24"/>
          <w:szCs w:val="24"/>
        </w:rPr>
      </w:pPr>
    </w:p>
    <w:p w:rsidR="0029308A" w:rsidRDefault="0029308A">
      <w:pPr>
        <w:pStyle w:val="a3"/>
        <w:rPr>
          <w:rFonts w:cs="宋体"/>
          <w:b/>
          <w:sz w:val="24"/>
          <w:szCs w:val="24"/>
        </w:rPr>
      </w:pPr>
    </w:p>
    <w:p w:rsidR="0029308A" w:rsidRDefault="0029308A">
      <w:pPr>
        <w:pStyle w:val="20"/>
      </w:pPr>
    </w:p>
    <w:p w:rsidR="0029308A" w:rsidRDefault="0029308A">
      <w:pPr>
        <w:pStyle w:val="a3"/>
        <w:rPr>
          <w:rFonts w:cs="宋体"/>
          <w:b/>
          <w:sz w:val="24"/>
          <w:szCs w:val="24"/>
        </w:rPr>
      </w:pPr>
    </w:p>
    <w:p w:rsidR="0029308A" w:rsidRDefault="0029308A">
      <w:pPr>
        <w:pStyle w:val="a3"/>
        <w:rPr>
          <w:rFonts w:cs="宋体"/>
          <w:b/>
          <w:sz w:val="24"/>
          <w:szCs w:val="24"/>
        </w:rPr>
      </w:pPr>
    </w:p>
    <w:p w:rsidR="0029308A" w:rsidRDefault="0029308A">
      <w:pPr>
        <w:pStyle w:val="a3"/>
        <w:rPr>
          <w:rFonts w:cs="宋体"/>
          <w:b/>
          <w:sz w:val="24"/>
          <w:szCs w:val="24"/>
        </w:rPr>
      </w:pPr>
    </w:p>
    <w:p w:rsidR="0029308A" w:rsidRDefault="00C55B19">
      <w:pPr>
        <w:pStyle w:val="a3"/>
        <w:numPr>
          <w:ilvl w:val="0"/>
          <w:numId w:val="2"/>
        </w:numPr>
        <w:rPr>
          <w:lang w:val="en-US"/>
        </w:rPr>
      </w:pPr>
      <w:r>
        <w:rPr>
          <w:rFonts w:cs="宋体" w:hint="eastAsia"/>
          <w:b/>
          <w:sz w:val="24"/>
          <w:szCs w:val="24"/>
          <w:lang w:val="en-US"/>
        </w:rPr>
        <w:t>总则</w:t>
      </w:r>
    </w:p>
    <w:p w:rsidR="0029308A" w:rsidRDefault="00C55B19">
      <w:pPr>
        <w:spacing w:line="360" w:lineRule="auto"/>
        <w:ind w:right="68"/>
        <w:rPr>
          <w:rFonts w:ascii="宋体" w:hAnsi="宋体" w:cs="宋体"/>
          <w:sz w:val="24"/>
          <w:szCs w:val="24"/>
        </w:rPr>
      </w:pPr>
      <w:r>
        <w:rPr>
          <w:rFonts w:ascii="宋体" w:hAnsi="宋体" w:cs="宋体" w:hint="eastAsia"/>
          <w:sz w:val="24"/>
          <w:szCs w:val="24"/>
        </w:rPr>
        <w:t xml:space="preserve">1.1 </w:t>
      </w:r>
      <w:r>
        <w:rPr>
          <w:rFonts w:hint="eastAsia"/>
          <w:sz w:val="24"/>
          <w:szCs w:val="24"/>
        </w:rPr>
        <w:t>本技术规范书适用于辽宁（锦州）再生资源产业园危废项目</w:t>
      </w:r>
      <w:r w:rsidR="00A87E11">
        <w:rPr>
          <w:rFonts w:hint="eastAsia"/>
          <w:sz w:val="24"/>
          <w:szCs w:val="24"/>
        </w:rPr>
        <w:t>消防设施</w:t>
      </w:r>
      <w:r>
        <w:rPr>
          <w:rFonts w:hint="eastAsia"/>
          <w:sz w:val="24"/>
          <w:szCs w:val="24"/>
        </w:rPr>
        <w:t>,</w:t>
      </w:r>
      <w:r>
        <w:rPr>
          <w:rFonts w:hint="eastAsia"/>
          <w:sz w:val="24"/>
          <w:szCs w:val="24"/>
        </w:rPr>
        <w:t>它提出了</w:t>
      </w:r>
      <w:r w:rsidR="00A87E11">
        <w:rPr>
          <w:rFonts w:hint="eastAsia"/>
          <w:sz w:val="24"/>
          <w:szCs w:val="24"/>
        </w:rPr>
        <w:t>消防设施维护保养</w:t>
      </w:r>
      <w:r>
        <w:rPr>
          <w:rFonts w:hint="eastAsia"/>
          <w:sz w:val="24"/>
          <w:szCs w:val="24"/>
        </w:rPr>
        <w:t>等方面的技术要求。</w:t>
      </w:r>
      <w:r>
        <w:rPr>
          <w:rFonts w:hint="eastAsia"/>
          <w:sz w:val="24"/>
          <w:szCs w:val="24"/>
        </w:rPr>
        <w:t xml:space="preserve"> </w:t>
      </w:r>
    </w:p>
    <w:p w:rsidR="0029308A" w:rsidRDefault="00C55B19">
      <w:pPr>
        <w:spacing w:line="360" w:lineRule="auto"/>
        <w:ind w:right="68"/>
        <w:jc w:val="left"/>
        <w:rPr>
          <w:rFonts w:ascii="宋体" w:hAnsi="宋体" w:cs="宋体"/>
          <w:sz w:val="24"/>
          <w:szCs w:val="24"/>
        </w:rPr>
      </w:pPr>
      <w:r>
        <w:rPr>
          <w:rFonts w:ascii="宋体" w:hAnsi="宋体" w:cs="宋体" w:hint="eastAsia"/>
          <w:sz w:val="24"/>
          <w:szCs w:val="24"/>
        </w:rPr>
        <w:t>1.2 本技术规范书所提出的技术要求，并未对一切技术细节作出规定，也未充分引述有关标准和规范的条文。投标人应保证提供符合国家、地方现行相关标准和规范及本技术规范书要求的优质服务；服务内容必须满足国家、地方及行业有关标准规范文件的要求。</w:t>
      </w:r>
    </w:p>
    <w:p w:rsidR="0029308A" w:rsidRDefault="00C55B19">
      <w:pPr>
        <w:spacing w:line="360" w:lineRule="auto"/>
        <w:ind w:right="68"/>
        <w:jc w:val="left"/>
        <w:rPr>
          <w:rFonts w:ascii="宋体" w:hAnsi="宋体" w:cs="宋体"/>
          <w:sz w:val="24"/>
          <w:szCs w:val="24"/>
        </w:rPr>
      </w:pPr>
      <w:r>
        <w:rPr>
          <w:rFonts w:ascii="宋体" w:hAnsi="宋体" w:cs="宋体" w:hint="eastAsia"/>
          <w:sz w:val="24"/>
          <w:szCs w:val="24"/>
        </w:rPr>
        <w:t>1.3 本技术规范书中使用的标准，如与投标人所执行的标准不一致时，按较高的标准执行。在合同生效后，采购人有权提出因标准规范发生变化而产生的一些补充修改要求，响应人应遵守。</w:t>
      </w:r>
    </w:p>
    <w:p w:rsidR="0029308A" w:rsidRDefault="00C55B19" w:rsidP="00830E2E">
      <w:pPr>
        <w:spacing w:line="360" w:lineRule="auto"/>
        <w:ind w:right="68"/>
        <w:jc w:val="left"/>
        <w:rPr>
          <w:rFonts w:ascii="宋体" w:hAnsi="宋体" w:cs="宋体"/>
          <w:sz w:val="24"/>
          <w:szCs w:val="24"/>
        </w:rPr>
      </w:pPr>
      <w:r>
        <w:rPr>
          <w:rFonts w:ascii="宋体" w:hAnsi="宋体" w:cs="宋体" w:hint="eastAsia"/>
          <w:sz w:val="24"/>
          <w:szCs w:val="24"/>
        </w:rPr>
        <w:t>1.4 本技术规范书可能存未能全面反映现场实际状况，存在微小偏差，响应人应充分了解本项目实际情况并根据行业标准、规范要求，结合自身经验和收集的相关信息综合考虑项目工作内容；投标人不得拒绝完成本项目任务所必须的工作。</w:t>
      </w:r>
    </w:p>
    <w:p w:rsidR="0029308A" w:rsidRDefault="00C55B19" w:rsidP="00830E2E">
      <w:pPr>
        <w:numPr>
          <w:ilvl w:val="0"/>
          <w:numId w:val="2"/>
        </w:numPr>
        <w:adjustRightInd w:val="0"/>
        <w:snapToGrid w:val="0"/>
        <w:spacing w:line="360" w:lineRule="auto"/>
        <w:rPr>
          <w:rFonts w:ascii="宋体" w:hAnsi="宋体" w:cs="宋体"/>
          <w:b/>
          <w:sz w:val="24"/>
          <w:szCs w:val="24"/>
        </w:rPr>
      </w:pPr>
      <w:r>
        <w:rPr>
          <w:rFonts w:ascii="宋体" w:hAnsi="宋体" w:cs="宋体" w:hint="eastAsia"/>
          <w:b/>
          <w:sz w:val="24"/>
          <w:szCs w:val="24"/>
        </w:rPr>
        <w:t>项目概况</w:t>
      </w:r>
    </w:p>
    <w:p w:rsidR="0029308A" w:rsidRDefault="00C55B19" w:rsidP="00830E2E">
      <w:pPr>
        <w:pStyle w:val="a3"/>
        <w:kinsoku w:val="0"/>
        <w:overflowPunct w:val="0"/>
        <w:spacing w:line="360" w:lineRule="auto"/>
        <w:ind w:left="526"/>
        <w:rPr>
          <w:sz w:val="24"/>
          <w:szCs w:val="24"/>
        </w:rPr>
      </w:pPr>
      <w:r>
        <w:rPr>
          <w:rFonts w:cs="宋体" w:hint="eastAsia"/>
          <w:sz w:val="24"/>
          <w:szCs w:val="24"/>
          <w:lang w:val="en-US"/>
        </w:rPr>
        <w:t>项目名称：</w:t>
      </w:r>
      <w:r>
        <w:rPr>
          <w:rFonts w:hint="eastAsia"/>
          <w:sz w:val="24"/>
          <w:szCs w:val="24"/>
        </w:rPr>
        <w:t xml:space="preserve">辽宁（锦州）再生资源产业园危废项目 </w:t>
      </w:r>
    </w:p>
    <w:p w:rsidR="00830E2E" w:rsidRDefault="00C55B19" w:rsidP="00830E2E">
      <w:pPr>
        <w:pStyle w:val="20"/>
        <w:spacing w:after="0" w:line="360" w:lineRule="auto"/>
        <w:ind w:firstLineChars="200" w:firstLine="480"/>
        <w:rPr>
          <w:sz w:val="24"/>
          <w:szCs w:val="24"/>
        </w:rPr>
      </w:pPr>
      <w:r>
        <w:rPr>
          <w:rFonts w:hint="eastAsia"/>
          <w:sz w:val="24"/>
          <w:szCs w:val="24"/>
        </w:rPr>
        <w:t>建设地址</w:t>
      </w:r>
      <w:r>
        <w:rPr>
          <w:rFonts w:hint="eastAsia"/>
          <w:sz w:val="24"/>
          <w:szCs w:val="24"/>
        </w:rPr>
        <w:t xml:space="preserve">: </w:t>
      </w:r>
      <w:r>
        <w:rPr>
          <w:rFonts w:hint="eastAsia"/>
          <w:sz w:val="24"/>
          <w:szCs w:val="24"/>
        </w:rPr>
        <w:t>辽宁省锦州七里河经济开发区西山产业园</w:t>
      </w:r>
      <w:r>
        <w:rPr>
          <w:rFonts w:hint="eastAsia"/>
          <w:spacing w:val="-60"/>
          <w:sz w:val="24"/>
          <w:szCs w:val="24"/>
        </w:rPr>
        <w:t xml:space="preserve"> </w:t>
      </w:r>
      <w:r>
        <w:rPr>
          <w:rFonts w:hint="eastAsia"/>
          <w:sz w:val="24"/>
          <w:szCs w:val="24"/>
        </w:rPr>
        <w:t>A</w:t>
      </w:r>
      <w:r>
        <w:rPr>
          <w:rFonts w:hint="eastAsia"/>
          <w:spacing w:val="-60"/>
          <w:sz w:val="24"/>
          <w:szCs w:val="24"/>
        </w:rPr>
        <w:t xml:space="preserve"> </w:t>
      </w:r>
      <w:r>
        <w:rPr>
          <w:rFonts w:hint="eastAsia"/>
          <w:sz w:val="24"/>
          <w:szCs w:val="24"/>
        </w:rPr>
        <w:t>区（地藏寺乡）</w:t>
      </w:r>
    </w:p>
    <w:p w:rsidR="00830E2E" w:rsidRPr="00830E2E" w:rsidRDefault="00C55B19" w:rsidP="00830E2E">
      <w:pPr>
        <w:pStyle w:val="20"/>
        <w:spacing w:after="0" w:line="360" w:lineRule="auto"/>
        <w:ind w:firstLineChars="200" w:firstLine="480"/>
        <w:rPr>
          <w:rFonts w:ascii="宋体" w:hAnsi="宋体" w:cs="宋体"/>
          <w:kern w:val="0"/>
          <w:szCs w:val="21"/>
        </w:rPr>
      </w:pPr>
      <w:r w:rsidRPr="00830E2E">
        <w:rPr>
          <w:rFonts w:cs="宋体" w:hint="eastAsia"/>
          <w:sz w:val="24"/>
          <w:szCs w:val="24"/>
        </w:rPr>
        <w:t>项目概况：</w:t>
      </w:r>
      <w:r w:rsidR="00830E2E" w:rsidRPr="00830E2E">
        <w:rPr>
          <w:rFonts w:ascii="宋体" w:hAnsi="宋体" w:cs="宋体" w:hint="eastAsia"/>
          <w:kern w:val="0"/>
          <w:szCs w:val="21"/>
        </w:rPr>
        <w:t>维护保养消防设施（勾选的为维护保养的消防设施）</w:t>
      </w:r>
    </w:p>
    <w:tbl>
      <w:tblPr>
        <w:tblW w:w="4981"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80"/>
        <w:gridCol w:w="3901"/>
      </w:tblGrid>
      <w:tr w:rsidR="00830E2E" w:rsidTr="00830E2E">
        <w:trPr>
          <w:trHeight w:val="400"/>
          <w:jc w:val="center"/>
        </w:trPr>
        <w:tc>
          <w:tcPr>
            <w:tcW w:w="4981" w:type="dxa"/>
            <w:gridSpan w:val="2"/>
            <w:vAlign w:val="center"/>
          </w:tcPr>
          <w:p w:rsidR="00830E2E" w:rsidRDefault="00830E2E" w:rsidP="002A5EBF">
            <w:pPr>
              <w:widowControl/>
              <w:jc w:val="center"/>
              <w:textAlignment w:val="center"/>
              <w:rPr>
                <w:rFonts w:ascii="宋体" w:hAnsi="宋体" w:cs="宋体"/>
                <w:color w:val="000000"/>
                <w:sz w:val="20"/>
              </w:rPr>
            </w:pPr>
            <w:r>
              <w:rPr>
                <w:rFonts w:ascii="宋体" w:hAnsi="宋体" w:cs="宋体" w:hint="eastAsia"/>
                <w:color w:val="000000"/>
                <w:kern w:val="0"/>
                <w:sz w:val="20"/>
                <w:lang w:bidi="ar"/>
              </w:rPr>
              <w:t>建筑消防设施列表</w:t>
            </w:r>
          </w:p>
        </w:tc>
      </w:tr>
      <w:tr w:rsidR="00830E2E" w:rsidTr="00830E2E">
        <w:trPr>
          <w:trHeight w:val="400"/>
          <w:jc w:val="center"/>
        </w:trPr>
        <w:tc>
          <w:tcPr>
            <w:tcW w:w="1080" w:type="dxa"/>
            <w:vAlign w:val="center"/>
          </w:tcPr>
          <w:p w:rsidR="00830E2E" w:rsidRDefault="00830E2E" w:rsidP="002A5EBF">
            <w:pPr>
              <w:widowControl/>
              <w:jc w:val="right"/>
              <w:textAlignment w:val="center"/>
              <w:rPr>
                <w:rFonts w:ascii="宋体" w:hAnsi="宋体" w:cs="宋体"/>
                <w:color w:val="FF0000"/>
                <w:sz w:val="20"/>
              </w:rPr>
            </w:pPr>
            <w:r>
              <w:rPr>
                <w:rFonts w:ascii="宋体" w:hAnsi="宋体" w:cs="宋体" w:hint="eastAsia"/>
                <w:color w:val="FF0000"/>
                <w:kern w:val="0"/>
                <w:sz w:val="20"/>
                <w:lang w:bidi="ar"/>
              </w:rPr>
              <w:t>□</w:t>
            </w:r>
          </w:p>
        </w:tc>
        <w:tc>
          <w:tcPr>
            <w:tcW w:w="3901" w:type="dxa"/>
            <w:vAlign w:val="center"/>
          </w:tcPr>
          <w:p w:rsidR="00830E2E" w:rsidRDefault="00830E2E" w:rsidP="002A5EBF">
            <w:pPr>
              <w:widowControl/>
              <w:jc w:val="left"/>
              <w:textAlignment w:val="center"/>
              <w:rPr>
                <w:rFonts w:ascii="宋体" w:hAnsi="宋体" w:cs="宋体"/>
                <w:color w:val="000000"/>
                <w:sz w:val="20"/>
              </w:rPr>
            </w:pPr>
            <w:r>
              <w:rPr>
                <w:rFonts w:ascii="宋体" w:hAnsi="宋体" w:cs="宋体" w:hint="eastAsia"/>
                <w:color w:val="000000"/>
                <w:kern w:val="0"/>
                <w:sz w:val="20"/>
                <w:lang w:bidi="ar"/>
              </w:rPr>
              <w:t>01消防供电设施</w:t>
            </w:r>
          </w:p>
        </w:tc>
      </w:tr>
      <w:tr w:rsidR="00830E2E" w:rsidTr="00830E2E">
        <w:trPr>
          <w:trHeight w:val="400"/>
          <w:jc w:val="center"/>
        </w:trPr>
        <w:tc>
          <w:tcPr>
            <w:tcW w:w="1080" w:type="dxa"/>
            <w:vAlign w:val="center"/>
          </w:tcPr>
          <w:p w:rsidR="00830E2E" w:rsidRDefault="00830E2E" w:rsidP="002A5EBF">
            <w:pPr>
              <w:widowControl/>
              <w:jc w:val="right"/>
              <w:textAlignment w:val="center"/>
              <w:rPr>
                <w:rFonts w:ascii="宋体" w:hAnsi="宋体" w:cs="宋体"/>
                <w:color w:val="FF0000"/>
                <w:sz w:val="20"/>
              </w:rPr>
            </w:pPr>
            <w:r>
              <w:rPr>
                <w:rFonts w:ascii="宋体" w:hAnsi="宋体" w:cs="宋体" w:hint="eastAsia"/>
                <w:color w:val="FF0000"/>
                <w:kern w:val="0"/>
                <w:sz w:val="20"/>
                <w:lang w:bidi="ar"/>
              </w:rPr>
              <w:t>☑</w:t>
            </w:r>
          </w:p>
        </w:tc>
        <w:tc>
          <w:tcPr>
            <w:tcW w:w="3901" w:type="dxa"/>
            <w:vAlign w:val="center"/>
          </w:tcPr>
          <w:p w:rsidR="00830E2E" w:rsidRDefault="00830E2E" w:rsidP="002A5EBF">
            <w:pPr>
              <w:widowControl/>
              <w:jc w:val="left"/>
              <w:textAlignment w:val="center"/>
              <w:rPr>
                <w:rFonts w:ascii="宋体" w:hAnsi="宋体" w:cs="宋体"/>
                <w:color w:val="000000"/>
                <w:sz w:val="20"/>
              </w:rPr>
            </w:pPr>
            <w:r>
              <w:rPr>
                <w:rFonts w:ascii="宋体" w:hAnsi="宋体" w:cs="宋体" w:hint="eastAsia"/>
                <w:color w:val="000000"/>
                <w:kern w:val="0"/>
                <w:sz w:val="20"/>
                <w:lang w:bidi="ar"/>
              </w:rPr>
              <w:t>02火灾自动报警系统</w:t>
            </w:r>
          </w:p>
        </w:tc>
      </w:tr>
      <w:tr w:rsidR="00830E2E" w:rsidTr="00830E2E">
        <w:trPr>
          <w:trHeight w:val="400"/>
          <w:jc w:val="center"/>
        </w:trPr>
        <w:tc>
          <w:tcPr>
            <w:tcW w:w="1080" w:type="dxa"/>
            <w:vAlign w:val="center"/>
          </w:tcPr>
          <w:p w:rsidR="00830E2E" w:rsidRDefault="00830E2E" w:rsidP="002A5EBF">
            <w:pPr>
              <w:widowControl/>
              <w:jc w:val="right"/>
              <w:textAlignment w:val="center"/>
              <w:rPr>
                <w:rFonts w:ascii="宋体" w:hAnsi="宋体" w:cs="宋体"/>
                <w:color w:val="FF0000"/>
                <w:sz w:val="20"/>
              </w:rPr>
            </w:pPr>
            <w:r>
              <w:rPr>
                <w:rFonts w:ascii="宋体" w:hAnsi="宋体" w:cs="宋体" w:hint="eastAsia"/>
                <w:color w:val="FF0000"/>
                <w:kern w:val="0"/>
                <w:sz w:val="20"/>
                <w:lang w:bidi="ar"/>
              </w:rPr>
              <w:t>☑</w:t>
            </w:r>
          </w:p>
        </w:tc>
        <w:tc>
          <w:tcPr>
            <w:tcW w:w="3901" w:type="dxa"/>
            <w:vAlign w:val="center"/>
          </w:tcPr>
          <w:p w:rsidR="00830E2E" w:rsidRDefault="00830E2E" w:rsidP="002A5EBF">
            <w:pPr>
              <w:widowControl/>
              <w:jc w:val="left"/>
              <w:textAlignment w:val="center"/>
              <w:rPr>
                <w:rFonts w:ascii="宋体" w:hAnsi="宋体" w:cs="宋体"/>
                <w:color w:val="000000"/>
                <w:sz w:val="20"/>
              </w:rPr>
            </w:pPr>
            <w:r>
              <w:rPr>
                <w:rFonts w:ascii="宋体" w:hAnsi="宋体" w:cs="宋体" w:hint="eastAsia"/>
                <w:color w:val="000000"/>
                <w:kern w:val="0"/>
                <w:sz w:val="20"/>
                <w:lang w:bidi="ar"/>
              </w:rPr>
              <w:t>03消防水源及消火栓系统（室外栓）</w:t>
            </w:r>
          </w:p>
        </w:tc>
      </w:tr>
      <w:tr w:rsidR="00830E2E" w:rsidTr="00830E2E">
        <w:trPr>
          <w:trHeight w:val="400"/>
          <w:jc w:val="center"/>
        </w:trPr>
        <w:tc>
          <w:tcPr>
            <w:tcW w:w="1080" w:type="dxa"/>
            <w:vAlign w:val="center"/>
          </w:tcPr>
          <w:p w:rsidR="00830E2E" w:rsidRDefault="00830E2E" w:rsidP="002A5EBF">
            <w:pPr>
              <w:widowControl/>
              <w:jc w:val="right"/>
              <w:textAlignment w:val="center"/>
              <w:rPr>
                <w:rFonts w:ascii="宋体" w:hAnsi="宋体" w:cs="宋体"/>
                <w:color w:val="FF0000"/>
                <w:sz w:val="20"/>
              </w:rPr>
            </w:pPr>
            <w:r>
              <w:rPr>
                <w:rFonts w:ascii="宋体" w:hAnsi="宋体" w:cs="宋体" w:hint="eastAsia"/>
                <w:color w:val="FF0000"/>
                <w:kern w:val="0"/>
                <w:sz w:val="20"/>
                <w:lang w:bidi="ar"/>
              </w:rPr>
              <w:t>☑</w:t>
            </w:r>
          </w:p>
        </w:tc>
        <w:tc>
          <w:tcPr>
            <w:tcW w:w="3901" w:type="dxa"/>
            <w:vAlign w:val="center"/>
          </w:tcPr>
          <w:p w:rsidR="00830E2E" w:rsidRDefault="00830E2E" w:rsidP="002A5EBF">
            <w:pPr>
              <w:widowControl/>
              <w:jc w:val="left"/>
              <w:textAlignment w:val="center"/>
              <w:rPr>
                <w:rFonts w:ascii="宋体" w:hAnsi="宋体" w:cs="宋体"/>
                <w:color w:val="000000"/>
                <w:sz w:val="20"/>
              </w:rPr>
            </w:pPr>
            <w:r>
              <w:rPr>
                <w:rFonts w:ascii="宋体" w:hAnsi="宋体" w:cs="宋体" w:hint="eastAsia"/>
                <w:color w:val="000000"/>
                <w:kern w:val="0"/>
                <w:sz w:val="20"/>
                <w:lang w:bidi="ar"/>
              </w:rPr>
              <w:t>04自动喷水灭火系统</w:t>
            </w:r>
          </w:p>
        </w:tc>
      </w:tr>
      <w:tr w:rsidR="00830E2E" w:rsidTr="00830E2E">
        <w:trPr>
          <w:trHeight w:val="400"/>
          <w:jc w:val="center"/>
        </w:trPr>
        <w:tc>
          <w:tcPr>
            <w:tcW w:w="1080" w:type="dxa"/>
            <w:vAlign w:val="center"/>
          </w:tcPr>
          <w:p w:rsidR="00830E2E" w:rsidRDefault="00830E2E" w:rsidP="002A5EBF">
            <w:pPr>
              <w:widowControl/>
              <w:jc w:val="right"/>
              <w:textAlignment w:val="center"/>
              <w:rPr>
                <w:rFonts w:ascii="宋体" w:hAnsi="宋体" w:cs="宋体"/>
                <w:color w:val="FF0000"/>
                <w:sz w:val="20"/>
              </w:rPr>
            </w:pPr>
            <w:r>
              <w:rPr>
                <w:rFonts w:ascii="宋体" w:hAnsi="宋体" w:cs="宋体" w:hint="eastAsia"/>
                <w:color w:val="FF0000"/>
                <w:kern w:val="0"/>
                <w:sz w:val="20"/>
                <w:lang w:bidi="ar"/>
              </w:rPr>
              <w:t>□</w:t>
            </w:r>
          </w:p>
        </w:tc>
        <w:tc>
          <w:tcPr>
            <w:tcW w:w="3901" w:type="dxa"/>
            <w:vAlign w:val="center"/>
          </w:tcPr>
          <w:p w:rsidR="00830E2E" w:rsidRDefault="00830E2E" w:rsidP="002A5EBF">
            <w:pPr>
              <w:widowControl/>
              <w:jc w:val="left"/>
              <w:textAlignment w:val="center"/>
              <w:rPr>
                <w:rFonts w:ascii="宋体" w:hAnsi="宋体" w:cs="宋体"/>
                <w:color w:val="000000"/>
                <w:sz w:val="20"/>
              </w:rPr>
            </w:pPr>
            <w:r>
              <w:rPr>
                <w:rFonts w:ascii="宋体" w:hAnsi="宋体" w:cs="宋体" w:hint="eastAsia"/>
                <w:color w:val="000000"/>
                <w:kern w:val="0"/>
                <w:sz w:val="20"/>
                <w:lang w:bidi="ar"/>
              </w:rPr>
              <w:t>05水喷雾灭火系统</w:t>
            </w:r>
          </w:p>
        </w:tc>
      </w:tr>
      <w:tr w:rsidR="00830E2E" w:rsidTr="00830E2E">
        <w:trPr>
          <w:trHeight w:val="400"/>
          <w:jc w:val="center"/>
        </w:trPr>
        <w:tc>
          <w:tcPr>
            <w:tcW w:w="1080" w:type="dxa"/>
            <w:vAlign w:val="center"/>
          </w:tcPr>
          <w:p w:rsidR="00830E2E" w:rsidRDefault="00830E2E" w:rsidP="002A5EBF">
            <w:pPr>
              <w:widowControl/>
              <w:jc w:val="right"/>
              <w:textAlignment w:val="center"/>
              <w:rPr>
                <w:rFonts w:ascii="宋体" w:hAnsi="宋体" w:cs="宋体"/>
                <w:color w:val="FF0000"/>
                <w:sz w:val="20"/>
              </w:rPr>
            </w:pPr>
            <w:r>
              <w:rPr>
                <w:rFonts w:ascii="宋体" w:hAnsi="宋体" w:cs="宋体" w:hint="eastAsia"/>
                <w:color w:val="FF0000"/>
                <w:kern w:val="0"/>
                <w:sz w:val="20"/>
                <w:lang w:bidi="ar"/>
              </w:rPr>
              <w:t>□</w:t>
            </w:r>
          </w:p>
        </w:tc>
        <w:tc>
          <w:tcPr>
            <w:tcW w:w="3901" w:type="dxa"/>
            <w:vAlign w:val="center"/>
          </w:tcPr>
          <w:p w:rsidR="00830E2E" w:rsidRDefault="00830E2E" w:rsidP="002A5EBF">
            <w:pPr>
              <w:widowControl/>
              <w:jc w:val="left"/>
              <w:textAlignment w:val="center"/>
              <w:rPr>
                <w:rFonts w:ascii="宋体" w:hAnsi="宋体" w:cs="宋体"/>
                <w:color w:val="000000"/>
                <w:sz w:val="20"/>
              </w:rPr>
            </w:pPr>
            <w:r>
              <w:rPr>
                <w:rFonts w:ascii="宋体" w:hAnsi="宋体" w:cs="宋体" w:hint="eastAsia"/>
                <w:color w:val="000000"/>
                <w:kern w:val="0"/>
                <w:sz w:val="20"/>
                <w:lang w:bidi="ar"/>
              </w:rPr>
              <w:t>06细水雾灭火系统</w:t>
            </w:r>
          </w:p>
        </w:tc>
      </w:tr>
      <w:tr w:rsidR="00830E2E" w:rsidTr="00830E2E">
        <w:trPr>
          <w:trHeight w:val="400"/>
          <w:jc w:val="center"/>
        </w:trPr>
        <w:tc>
          <w:tcPr>
            <w:tcW w:w="1080" w:type="dxa"/>
            <w:vAlign w:val="center"/>
          </w:tcPr>
          <w:p w:rsidR="00830E2E" w:rsidRDefault="00830E2E" w:rsidP="002A5EBF">
            <w:pPr>
              <w:widowControl/>
              <w:jc w:val="right"/>
              <w:textAlignment w:val="center"/>
              <w:rPr>
                <w:rFonts w:ascii="宋体" w:hAnsi="宋体" w:cs="宋体"/>
                <w:color w:val="FF0000"/>
                <w:sz w:val="20"/>
              </w:rPr>
            </w:pPr>
            <w:r>
              <w:rPr>
                <w:rFonts w:ascii="宋体" w:hAnsi="宋体" w:cs="宋体" w:hint="eastAsia"/>
                <w:color w:val="FF0000"/>
                <w:kern w:val="0"/>
                <w:sz w:val="20"/>
                <w:lang w:bidi="ar"/>
              </w:rPr>
              <w:t>□</w:t>
            </w:r>
          </w:p>
        </w:tc>
        <w:tc>
          <w:tcPr>
            <w:tcW w:w="3901" w:type="dxa"/>
            <w:vAlign w:val="center"/>
          </w:tcPr>
          <w:p w:rsidR="00830E2E" w:rsidRDefault="00830E2E" w:rsidP="002A5EBF">
            <w:pPr>
              <w:widowControl/>
              <w:jc w:val="left"/>
              <w:textAlignment w:val="center"/>
              <w:rPr>
                <w:rFonts w:ascii="宋体" w:hAnsi="宋体" w:cs="宋体"/>
                <w:color w:val="000000"/>
                <w:sz w:val="20"/>
              </w:rPr>
            </w:pPr>
            <w:r>
              <w:rPr>
                <w:rFonts w:ascii="宋体" w:hAnsi="宋体" w:cs="宋体" w:hint="eastAsia"/>
                <w:color w:val="000000"/>
                <w:kern w:val="0"/>
                <w:sz w:val="20"/>
                <w:lang w:bidi="ar"/>
              </w:rPr>
              <w:t>07固定消防炮灭火系统</w:t>
            </w:r>
          </w:p>
        </w:tc>
      </w:tr>
      <w:tr w:rsidR="00830E2E" w:rsidTr="00830E2E">
        <w:trPr>
          <w:trHeight w:val="400"/>
          <w:jc w:val="center"/>
        </w:trPr>
        <w:tc>
          <w:tcPr>
            <w:tcW w:w="1080" w:type="dxa"/>
            <w:vAlign w:val="center"/>
          </w:tcPr>
          <w:p w:rsidR="00830E2E" w:rsidRDefault="00830E2E" w:rsidP="002A5EBF">
            <w:pPr>
              <w:widowControl/>
              <w:jc w:val="right"/>
              <w:textAlignment w:val="center"/>
              <w:rPr>
                <w:rFonts w:ascii="宋体" w:hAnsi="宋体" w:cs="宋体"/>
                <w:color w:val="FF0000"/>
                <w:sz w:val="20"/>
              </w:rPr>
            </w:pPr>
            <w:r>
              <w:rPr>
                <w:rFonts w:ascii="宋体" w:hAnsi="宋体" w:cs="宋体" w:hint="eastAsia"/>
                <w:color w:val="FF0000"/>
                <w:kern w:val="0"/>
                <w:sz w:val="20"/>
                <w:lang w:bidi="ar"/>
              </w:rPr>
              <w:t>□</w:t>
            </w:r>
          </w:p>
        </w:tc>
        <w:tc>
          <w:tcPr>
            <w:tcW w:w="3901" w:type="dxa"/>
            <w:vAlign w:val="center"/>
          </w:tcPr>
          <w:p w:rsidR="00830E2E" w:rsidRDefault="00830E2E" w:rsidP="002A5EBF">
            <w:pPr>
              <w:widowControl/>
              <w:jc w:val="left"/>
              <w:textAlignment w:val="center"/>
              <w:rPr>
                <w:rFonts w:ascii="宋体" w:hAnsi="宋体" w:cs="宋体"/>
                <w:color w:val="000000"/>
                <w:sz w:val="20"/>
              </w:rPr>
            </w:pPr>
            <w:r>
              <w:rPr>
                <w:rFonts w:ascii="宋体" w:hAnsi="宋体" w:cs="宋体" w:hint="eastAsia"/>
                <w:color w:val="000000"/>
                <w:kern w:val="0"/>
                <w:sz w:val="20"/>
                <w:lang w:bidi="ar"/>
              </w:rPr>
              <w:t>08泡沫灭火系统</w:t>
            </w:r>
          </w:p>
        </w:tc>
      </w:tr>
      <w:tr w:rsidR="00830E2E" w:rsidTr="00830E2E">
        <w:trPr>
          <w:trHeight w:val="400"/>
          <w:jc w:val="center"/>
        </w:trPr>
        <w:tc>
          <w:tcPr>
            <w:tcW w:w="1080" w:type="dxa"/>
            <w:vAlign w:val="center"/>
          </w:tcPr>
          <w:p w:rsidR="00830E2E" w:rsidRDefault="00830E2E" w:rsidP="002A5EBF">
            <w:pPr>
              <w:widowControl/>
              <w:jc w:val="right"/>
              <w:textAlignment w:val="center"/>
              <w:rPr>
                <w:rFonts w:ascii="宋体" w:hAnsi="宋体" w:cs="宋体"/>
                <w:color w:val="FF0000"/>
                <w:sz w:val="20"/>
              </w:rPr>
            </w:pPr>
            <w:r>
              <w:rPr>
                <w:rFonts w:ascii="宋体" w:hAnsi="宋体" w:cs="宋体" w:hint="eastAsia"/>
                <w:color w:val="FF0000"/>
                <w:kern w:val="0"/>
                <w:sz w:val="20"/>
                <w:lang w:bidi="ar"/>
              </w:rPr>
              <w:t>□</w:t>
            </w:r>
          </w:p>
        </w:tc>
        <w:tc>
          <w:tcPr>
            <w:tcW w:w="3901" w:type="dxa"/>
            <w:vAlign w:val="center"/>
          </w:tcPr>
          <w:p w:rsidR="00830E2E" w:rsidRDefault="00830E2E" w:rsidP="002A5EBF">
            <w:pPr>
              <w:widowControl/>
              <w:jc w:val="left"/>
              <w:textAlignment w:val="center"/>
              <w:rPr>
                <w:rFonts w:ascii="宋体" w:hAnsi="宋体" w:cs="宋体"/>
                <w:color w:val="000000"/>
                <w:sz w:val="20"/>
              </w:rPr>
            </w:pPr>
            <w:r>
              <w:rPr>
                <w:rFonts w:ascii="宋体" w:hAnsi="宋体" w:cs="宋体" w:hint="eastAsia"/>
                <w:color w:val="000000"/>
                <w:kern w:val="0"/>
                <w:sz w:val="20"/>
                <w:lang w:bidi="ar"/>
              </w:rPr>
              <w:t>09气体灭火系统</w:t>
            </w:r>
          </w:p>
        </w:tc>
      </w:tr>
      <w:tr w:rsidR="00830E2E" w:rsidTr="00830E2E">
        <w:trPr>
          <w:trHeight w:val="400"/>
          <w:jc w:val="center"/>
        </w:trPr>
        <w:tc>
          <w:tcPr>
            <w:tcW w:w="1080" w:type="dxa"/>
            <w:vAlign w:val="center"/>
          </w:tcPr>
          <w:p w:rsidR="00830E2E" w:rsidRDefault="00830E2E" w:rsidP="002A5EBF">
            <w:pPr>
              <w:widowControl/>
              <w:jc w:val="right"/>
              <w:textAlignment w:val="center"/>
              <w:rPr>
                <w:rFonts w:ascii="宋体" w:hAnsi="宋体" w:cs="宋体"/>
                <w:color w:val="FF0000"/>
                <w:sz w:val="20"/>
              </w:rPr>
            </w:pPr>
            <w:r>
              <w:rPr>
                <w:rFonts w:ascii="宋体" w:hAnsi="宋体" w:cs="宋体" w:hint="eastAsia"/>
                <w:color w:val="FF0000"/>
                <w:kern w:val="0"/>
                <w:sz w:val="20"/>
                <w:lang w:bidi="ar"/>
              </w:rPr>
              <w:t>□</w:t>
            </w:r>
          </w:p>
        </w:tc>
        <w:tc>
          <w:tcPr>
            <w:tcW w:w="3901" w:type="dxa"/>
            <w:vAlign w:val="center"/>
          </w:tcPr>
          <w:p w:rsidR="00830E2E" w:rsidRDefault="00830E2E" w:rsidP="002A5EBF">
            <w:pPr>
              <w:widowControl/>
              <w:jc w:val="left"/>
              <w:textAlignment w:val="center"/>
              <w:rPr>
                <w:rFonts w:ascii="宋体" w:hAnsi="宋体" w:cs="宋体"/>
                <w:color w:val="000000"/>
                <w:sz w:val="20"/>
              </w:rPr>
            </w:pPr>
            <w:r>
              <w:rPr>
                <w:rFonts w:ascii="宋体" w:hAnsi="宋体" w:cs="宋体" w:hint="eastAsia"/>
                <w:color w:val="000000"/>
                <w:kern w:val="0"/>
                <w:sz w:val="20"/>
                <w:lang w:bidi="ar"/>
              </w:rPr>
              <w:t>10干粉灭火系统</w:t>
            </w:r>
          </w:p>
        </w:tc>
      </w:tr>
      <w:tr w:rsidR="00830E2E" w:rsidTr="00830E2E">
        <w:trPr>
          <w:trHeight w:val="400"/>
          <w:jc w:val="center"/>
        </w:trPr>
        <w:tc>
          <w:tcPr>
            <w:tcW w:w="1080" w:type="dxa"/>
            <w:vAlign w:val="center"/>
          </w:tcPr>
          <w:p w:rsidR="00830E2E" w:rsidRDefault="00830E2E" w:rsidP="002A5EBF">
            <w:pPr>
              <w:widowControl/>
              <w:jc w:val="right"/>
              <w:textAlignment w:val="center"/>
              <w:rPr>
                <w:rFonts w:ascii="宋体" w:hAnsi="宋体" w:cs="宋体"/>
                <w:color w:val="FF0000"/>
                <w:sz w:val="20"/>
              </w:rPr>
            </w:pPr>
            <w:r>
              <w:rPr>
                <w:rFonts w:ascii="宋体" w:hAnsi="宋体" w:cs="宋体" w:hint="eastAsia"/>
                <w:color w:val="FF0000"/>
                <w:kern w:val="0"/>
                <w:sz w:val="20"/>
                <w:lang w:bidi="ar"/>
              </w:rPr>
              <w:t>☑</w:t>
            </w:r>
          </w:p>
        </w:tc>
        <w:tc>
          <w:tcPr>
            <w:tcW w:w="3901" w:type="dxa"/>
            <w:vAlign w:val="center"/>
          </w:tcPr>
          <w:p w:rsidR="00830E2E" w:rsidRDefault="00830E2E" w:rsidP="002A5EBF">
            <w:pPr>
              <w:widowControl/>
              <w:jc w:val="left"/>
              <w:textAlignment w:val="center"/>
              <w:rPr>
                <w:rFonts w:ascii="宋体" w:hAnsi="宋体" w:cs="宋体"/>
                <w:color w:val="000000"/>
                <w:sz w:val="20"/>
              </w:rPr>
            </w:pPr>
            <w:r>
              <w:rPr>
                <w:rFonts w:ascii="宋体" w:hAnsi="宋体" w:cs="宋体" w:hint="eastAsia"/>
                <w:color w:val="000000"/>
                <w:kern w:val="0"/>
                <w:sz w:val="20"/>
                <w:lang w:bidi="ar"/>
              </w:rPr>
              <w:t>11自动跟踪定位射流灭火系统</w:t>
            </w:r>
          </w:p>
        </w:tc>
      </w:tr>
      <w:tr w:rsidR="00830E2E" w:rsidTr="00830E2E">
        <w:trPr>
          <w:trHeight w:val="400"/>
          <w:jc w:val="center"/>
        </w:trPr>
        <w:tc>
          <w:tcPr>
            <w:tcW w:w="1080" w:type="dxa"/>
            <w:vAlign w:val="center"/>
          </w:tcPr>
          <w:p w:rsidR="00830E2E" w:rsidRDefault="00830E2E" w:rsidP="002A5EBF">
            <w:pPr>
              <w:widowControl/>
              <w:jc w:val="right"/>
              <w:textAlignment w:val="center"/>
              <w:rPr>
                <w:rFonts w:ascii="宋体" w:hAnsi="宋体" w:cs="宋体"/>
                <w:color w:val="FF0000"/>
                <w:sz w:val="20"/>
              </w:rPr>
            </w:pPr>
            <w:r>
              <w:rPr>
                <w:rFonts w:ascii="宋体" w:hAnsi="宋体" w:cs="宋体" w:hint="eastAsia"/>
                <w:color w:val="FF0000"/>
                <w:kern w:val="0"/>
                <w:sz w:val="20"/>
                <w:lang w:bidi="ar"/>
              </w:rPr>
              <w:t>☑</w:t>
            </w:r>
          </w:p>
        </w:tc>
        <w:tc>
          <w:tcPr>
            <w:tcW w:w="3901" w:type="dxa"/>
            <w:vAlign w:val="center"/>
          </w:tcPr>
          <w:p w:rsidR="00830E2E" w:rsidRDefault="00830E2E" w:rsidP="002A5EBF">
            <w:pPr>
              <w:widowControl/>
              <w:jc w:val="left"/>
              <w:textAlignment w:val="center"/>
              <w:rPr>
                <w:rFonts w:ascii="宋体" w:hAnsi="宋体" w:cs="宋体"/>
                <w:color w:val="000000"/>
                <w:sz w:val="20"/>
              </w:rPr>
            </w:pPr>
            <w:r>
              <w:rPr>
                <w:rFonts w:ascii="宋体" w:hAnsi="宋体" w:cs="宋体" w:hint="eastAsia"/>
                <w:color w:val="000000"/>
                <w:kern w:val="0"/>
                <w:sz w:val="20"/>
                <w:lang w:bidi="ar"/>
              </w:rPr>
              <w:t>12防排烟系统</w:t>
            </w:r>
          </w:p>
        </w:tc>
      </w:tr>
      <w:tr w:rsidR="00830E2E" w:rsidTr="00830E2E">
        <w:trPr>
          <w:trHeight w:val="400"/>
          <w:jc w:val="center"/>
        </w:trPr>
        <w:tc>
          <w:tcPr>
            <w:tcW w:w="1080" w:type="dxa"/>
            <w:vAlign w:val="center"/>
          </w:tcPr>
          <w:p w:rsidR="00830E2E" w:rsidRDefault="00830E2E" w:rsidP="002A5EBF">
            <w:pPr>
              <w:widowControl/>
              <w:jc w:val="right"/>
              <w:textAlignment w:val="center"/>
              <w:rPr>
                <w:rFonts w:ascii="宋体" w:hAnsi="宋体" w:cs="宋体"/>
                <w:color w:val="FF0000"/>
                <w:sz w:val="20"/>
              </w:rPr>
            </w:pPr>
            <w:r>
              <w:rPr>
                <w:rFonts w:ascii="宋体" w:hAnsi="宋体" w:cs="宋体" w:hint="eastAsia"/>
                <w:color w:val="FF0000"/>
                <w:kern w:val="0"/>
                <w:sz w:val="20"/>
                <w:lang w:bidi="ar"/>
              </w:rPr>
              <w:t>☑</w:t>
            </w:r>
          </w:p>
        </w:tc>
        <w:tc>
          <w:tcPr>
            <w:tcW w:w="3901" w:type="dxa"/>
            <w:vAlign w:val="center"/>
          </w:tcPr>
          <w:p w:rsidR="00830E2E" w:rsidRDefault="00830E2E" w:rsidP="002A5EBF">
            <w:pPr>
              <w:widowControl/>
              <w:jc w:val="left"/>
              <w:textAlignment w:val="center"/>
              <w:rPr>
                <w:rFonts w:ascii="宋体" w:hAnsi="宋体" w:cs="宋体"/>
                <w:color w:val="000000"/>
                <w:sz w:val="20"/>
              </w:rPr>
            </w:pPr>
            <w:r>
              <w:rPr>
                <w:rFonts w:ascii="宋体" w:hAnsi="宋体" w:cs="宋体" w:hint="eastAsia"/>
                <w:color w:val="000000"/>
                <w:kern w:val="0"/>
                <w:sz w:val="20"/>
                <w:lang w:bidi="ar"/>
              </w:rPr>
              <w:t>13消防应急照明和疏散指示系统</w:t>
            </w:r>
          </w:p>
        </w:tc>
      </w:tr>
      <w:tr w:rsidR="00830E2E" w:rsidTr="00830E2E">
        <w:trPr>
          <w:trHeight w:val="400"/>
          <w:jc w:val="center"/>
        </w:trPr>
        <w:tc>
          <w:tcPr>
            <w:tcW w:w="1080" w:type="dxa"/>
            <w:vAlign w:val="center"/>
          </w:tcPr>
          <w:p w:rsidR="00830E2E" w:rsidRDefault="00830E2E" w:rsidP="002A5EBF">
            <w:pPr>
              <w:widowControl/>
              <w:jc w:val="right"/>
              <w:textAlignment w:val="center"/>
              <w:rPr>
                <w:rFonts w:ascii="宋体" w:hAnsi="宋体" w:cs="宋体"/>
                <w:color w:val="FF0000"/>
                <w:sz w:val="20"/>
              </w:rPr>
            </w:pPr>
            <w:r>
              <w:rPr>
                <w:rFonts w:ascii="宋体" w:hAnsi="宋体" w:cs="宋体" w:hint="eastAsia"/>
                <w:color w:val="FF0000"/>
                <w:kern w:val="0"/>
                <w:sz w:val="20"/>
                <w:lang w:bidi="ar"/>
              </w:rPr>
              <w:t>□</w:t>
            </w:r>
          </w:p>
        </w:tc>
        <w:tc>
          <w:tcPr>
            <w:tcW w:w="3901" w:type="dxa"/>
            <w:vAlign w:val="center"/>
          </w:tcPr>
          <w:p w:rsidR="00830E2E" w:rsidRDefault="00830E2E" w:rsidP="002A5EBF">
            <w:pPr>
              <w:widowControl/>
              <w:jc w:val="left"/>
              <w:textAlignment w:val="center"/>
              <w:rPr>
                <w:rFonts w:ascii="宋体" w:hAnsi="宋体" w:cs="宋体"/>
                <w:color w:val="000000"/>
                <w:sz w:val="20"/>
              </w:rPr>
            </w:pPr>
            <w:r>
              <w:rPr>
                <w:rFonts w:ascii="宋体" w:hAnsi="宋体" w:cs="宋体" w:hint="eastAsia"/>
                <w:color w:val="000000"/>
                <w:kern w:val="0"/>
                <w:sz w:val="20"/>
                <w:lang w:bidi="ar"/>
              </w:rPr>
              <w:t>14防火分隔（防火门、窗、卷帘门）</w:t>
            </w:r>
          </w:p>
        </w:tc>
      </w:tr>
      <w:tr w:rsidR="00830E2E" w:rsidTr="00830E2E">
        <w:trPr>
          <w:trHeight w:val="400"/>
          <w:jc w:val="center"/>
        </w:trPr>
        <w:tc>
          <w:tcPr>
            <w:tcW w:w="1080" w:type="dxa"/>
            <w:vAlign w:val="center"/>
          </w:tcPr>
          <w:p w:rsidR="00830E2E" w:rsidRDefault="00830E2E" w:rsidP="002A5EBF">
            <w:pPr>
              <w:widowControl/>
              <w:jc w:val="right"/>
              <w:textAlignment w:val="center"/>
              <w:rPr>
                <w:rFonts w:ascii="宋体" w:hAnsi="宋体" w:cs="宋体"/>
                <w:color w:val="FF0000"/>
                <w:sz w:val="20"/>
              </w:rPr>
            </w:pPr>
            <w:r>
              <w:rPr>
                <w:rFonts w:ascii="宋体" w:hAnsi="宋体" w:cs="宋体" w:hint="eastAsia"/>
                <w:color w:val="FF0000"/>
                <w:kern w:val="0"/>
                <w:sz w:val="20"/>
                <w:lang w:bidi="ar"/>
              </w:rPr>
              <w:lastRenderedPageBreak/>
              <w:t>☑</w:t>
            </w:r>
          </w:p>
        </w:tc>
        <w:tc>
          <w:tcPr>
            <w:tcW w:w="3901" w:type="dxa"/>
            <w:vAlign w:val="center"/>
          </w:tcPr>
          <w:p w:rsidR="00830E2E" w:rsidRDefault="00830E2E" w:rsidP="002A5EBF">
            <w:pPr>
              <w:widowControl/>
              <w:jc w:val="left"/>
              <w:textAlignment w:val="center"/>
              <w:rPr>
                <w:rFonts w:ascii="宋体" w:hAnsi="宋体" w:cs="宋体"/>
                <w:color w:val="000000"/>
                <w:sz w:val="20"/>
              </w:rPr>
            </w:pPr>
            <w:r>
              <w:rPr>
                <w:rFonts w:ascii="宋体" w:hAnsi="宋体" w:cs="宋体" w:hint="eastAsia"/>
                <w:color w:val="000000"/>
                <w:kern w:val="0"/>
                <w:sz w:val="20"/>
                <w:lang w:bidi="ar"/>
              </w:rPr>
              <w:t>15灭火器</w:t>
            </w:r>
          </w:p>
        </w:tc>
      </w:tr>
    </w:tbl>
    <w:p w:rsidR="00830E2E" w:rsidRPr="00830E2E" w:rsidRDefault="00C55B19" w:rsidP="00830E2E">
      <w:pPr>
        <w:pStyle w:val="a3"/>
        <w:kinsoku w:val="0"/>
        <w:overflowPunct w:val="0"/>
        <w:spacing w:before="152" w:line="356" w:lineRule="auto"/>
        <w:ind w:right="1077"/>
        <w:rPr>
          <w:sz w:val="24"/>
          <w:szCs w:val="24"/>
        </w:rPr>
      </w:pPr>
      <w:r>
        <w:rPr>
          <w:rFonts w:hint="eastAsia"/>
          <w:sz w:val="24"/>
          <w:szCs w:val="24"/>
        </w:rPr>
        <w:t xml:space="preserve">安装位置: </w:t>
      </w:r>
      <w:r w:rsidR="00830E2E">
        <w:rPr>
          <w:rFonts w:hint="eastAsia"/>
          <w:sz w:val="24"/>
          <w:szCs w:val="24"/>
        </w:rPr>
        <w:t>项目厂区内</w:t>
      </w:r>
      <w:r>
        <w:rPr>
          <w:rFonts w:hint="eastAsia"/>
          <w:sz w:val="24"/>
          <w:szCs w:val="24"/>
        </w:rPr>
        <w:t xml:space="preserve"> </w:t>
      </w:r>
    </w:p>
    <w:tbl>
      <w:tblPr>
        <w:tblW w:w="7607" w:type="dxa"/>
        <w:jc w:val="center"/>
        <w:tblLayout w:type="fixed"/>
        <w:tblLook w:val="0000" w:firstRow="0" w:lastRow="0" w:firstColumn="0" w:lastColumn="0" w:noHBand="0" w:noVBand="0"/>
      </w:tblPr>
      <w:tblGrid>
        <w:gridCol w:w="757"/>
        <w:gridCol w:w="2395"/>
        <w:gridCol w:w="1665"/>
        <w:gridCol w:w="2790"/>
      </w:tblGrid>
      <w:tr w:rsidR="00830E2E" w:rsidTr="002A5EBF">
        <w:trPr>
          <w:trHeight w:val="270"/>
          <w:jc w:val="center"/>
        </w:trPr>
        <w:tc>
          <w:tcPr>
            <w:tcW w:w="757" w:type="dxa"/>
            <w:tcBorders>
              <w:top w:val="single" w:sz="4" w:space="0" w:color="000000"/>
              <w:left w:val="single" w:sz="4" w:space="0" w:color="000000"/>
              <w:bottom w:val="single" w:sz="4" w:space="0" w:color="000000"/>
              <w:right w:val="single" w:sz="4" w:space="0" w:color="000000"/>
            </w:tcBorders>
            <w:noWrap/>
            <w:vAlign w:val="center"/>
          </w:tcPr>
          <w:p w:rsidR="00830E2E" w:rsidRDefault="00830E2E" w:rsidP="002A5EB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序号</w:t>
            </w:r>
          </w:p>
        </w:tc>
        <w:tc>
          <w:tcPr>
            <w:tcW w:w="2395" w:type="dxa"/>
            <w:tcBorders>
              <w:top w:val="single" w:sz="4" w:space="0" w:color="000000"/>
              <w:left w:val="single" w:sz="4" w:space="0" w:color="000000"/>
              <w:bottom w:val="single" w:sz="4" w:space="0" w:color="000000"/>
              <w:right w:val="single" w:sz="4" w:space="0" w:color="000000"/>
            </w:tcBorders>
            <w:noWrap/>
            <w:vAlign w:val="center"/>
          </w:tcPr>
          <w:p w:rsidR="00830E2E" w:rsidRDefault="00830E2E" w:rsidP="002A5EB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建筑物</w:t>
            </w:r>
          </w:p>
        </w:tc>
        <w:tc>
          <w:tcPr>
            <w:tcW w:w="1665" w:type="dxa"/>
            <w:tcBorders>
              <w:top w:val="single" w:sz="4" w:space="0" w:color="000000"/>
              <w:left w:val="single" w:sz="4" w:space="0" w:color="000000"/>
              <w:bottom w:val="single" w:sz="4" w:space="0" w:color="000000"/>
              <w:right w:val="single" w:sz="4" w:space="0" w:color="000000"/>
            </w:tcBorders>
            <w:noWrap/>
            <w:vAlign w:val="center"/>
          </w:tcPr>
          <w:p w:rsidR="00830E2E" w:rsidRDefault="00830E2E" w:rsidP="002A5EB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建筑面积</w:t>
            </w:r>
          </w:p>
        </w:tc>
        <w:tc>
          <w:tcPr>
            <w:tcW w:w="2790" w:type="dxa"/>
            <w:tcBorders>
              <w:top w:val="single" w:sz="4" w:space="0" w:color="000000"/>
              <w:left w:val="single" w:sz="4" w:space="0" w:color="000000"/>
              <w:bottom w:val="single" w:sz="4" w:space="0" w:color="000000"/>
              <w:right w:val="single" w:sz="4" w:space="0" w:color="000000"/>
            </w:tcBorders>
            <w:noWrap/>
            <w:vAlign w:val="center"/>
          </w:tcPr>
          <w:p w:rsidR="00830E2E" w:rsidRDefault="00830E2E" w:rsidP="002A5EB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消防设施</w:t>
            </w:r>
          </w:p>
        </w:tc>
      </w:tr>
      <w:tr w:rsidR="00830E2E" w:rsidTr="002A5EBF">
        <w:trPr>
          <w:trHeight w:val="270"/>
          <w:jc w:val="center"/>
        </w:trPr>
        <w:tc>
          <w:tcPr>
            <w:tcW w:w="757" w:type="dxa"/>
            <w:tcBorders>
              <w:top w:val="single" w:sz="4" w:space="0" w:color="000000"/>
              <w:left w:val="single" w:sz="4" w:space="0" w:color="000000"/>
              <w:bottom w:val="single" w:sz="4" w:space="0" w:color="000000"/>
              <w:right w:val="single" w:sz="4" w:space="0" w:color="000000"/>
            </w:tcBorders>
            <w:noWrap/>
            <w:vAlign w:val="center"/>
          </w:tcPr>
          <w:p w:rsidR="00830E2E" w:rsidRDefault="00830E2E" w:rsidP="002A5EB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2395" w:type="dxa"/>
            <w:tcBorders>
              <w:top w:val="single" w:sz="4" w:space="0" w:color="000000"/>
              <w:left w:val="single" w:sz="4" w:space="0" w:color="000000"/>
              <w:bottom w:val="single" w:sz="4" w:space="0" w:color="000000"/>
              <w:right w:val="single" w:sz="4" w:space="0" w:color="000000"/>
            </w:tcBorders>
            <w:noWrap/>
            <w:vAlign w:val="center"/>
          </w:tcPr>
          <w:p w:rsidR="00830E2E" w:rsidRDefault="00830E2E" w:rsidP="002A5EB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综合办公楼</w:t>
            </w:r>
          </w:p>
        </w:tc>
        <w:tc>
          <w:tcPr>
            <w:tcW w:w="1665" w:type="dxa"/>
            <w:tcBorders>
              <w:top w:val="single" w:sz="4" w:space="0" w:color="000000"/>
              <w:left w:val="single" w:sz="4" w:space="0" w:color="000000"/>
              <w:bottom w:val="single" w:sz="4" w:space="0" w:color="000000"/>
              <w:right w:val="single" w:sz="4" w:space="0" w:color="000000"/>
            </w:tcBorders>
            <w:noWrap/>
            <w:vAlign w:val="center"/>
          </w:tcPr>
          <w:p w:rsidR="00830E2E" w:rsidRDefault="00830E2E" w:rsidP="002A5EB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2070.75</w:t>
            </w:r>
          </w:p>
        </w:tc>
        <w:tc>
          <w:tcPr>
            <w:tcW w:w="2790" w:type="dxa"/>
            <w:tcBorders>
              <w:top w:val="single" w:sz="4" w:space="0" w:color="000000"/>
              <w:left w:val="single" w:sz="4" w:space="0" w:color="000000"/>
              <w:bottom w:val="single" w:sz="4" w:space="0" w:color="000000"/>
              <w:right w:val="single" w:sz="4" w:space="0" w:color="000000"/>
            </w:tcBorders>
            <w:noWrap/>
            <w:vAlign w:val="center"/>
          </w:tcPr>
          <w:p w:rsidR="00830E2E" w:rsidRDefault="00830E2E" w:rsidP="002A5EB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2、13、15</w:t>
            </w:r>
          </w:p>
        </w:tc>
      </w:tr>
      <w:tr w:rsidR="00830E2E" w:rsidTr="002A5EBF">
        <w:trPr>
          <w:trHeight w:val="270"/>
          <w:jc w:val="center"/>
        </w:trPr>
        <w:tc>
          <w:tcPr>
            <w:tcW w:w="757" w:type="dxa"/>
            <w:tcBorders>
              <w:top w:val="single" w:sz="4" w:space="0" w:color="000000"/>
              <w:left w:val="single" w:sz="4" w:space="0" w:color="000000"/>
              <w:bottom w:val="single" w:sz="4" w:space="0" w:color="000000"/>
              <w:right w:val="single" w:sz="4" w:space="0" w:color="000000"/>
            </w:tcBorders>
            <w:noWrap/>
            <w:vAlign w:val="center"/>
          </w:tcPr>
          <w:p w:rsidR="00830E2E" w:rsidRDefault="00830E2E" w:rsidP="002A5EB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2395" w:type="dxa"/>
            <w:tcBorders>
              <w:top w:val="single" w:sz="4" w:space="0" w:color="000000"/>
              <w:left w:val="single" w:sz="4" w:space="0" w:color="000000"/>
              <w:bottom w:val="single" w:sz="4" w:space="0" w:color="000000"/>
              <w:right w:val="single" w:sz="4" w:space="0" w:color="000000"/>
            </w:tcBorders>
            <w:noWrap/>
            <w:vAlign w:val="center"/>
          </w:tcPr>
          <w:p w:rsidR="00830E2E" w:rsidRDefault="00830E2E" w:rsidP="002A5EB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餐厅、多功能厅</w:t>
            </w:r>
          </w:p>
        </w:tc>
        <w:tc>
          <w:tcPr>
            <w:tcW w:w="1665" w:type="dxa"/>
            <w:tcBorders>
              <w:top w:val="single" w:sz="4" w:space="0" w:color="000000"/>
              <w:left w:val="single" w:sz="4" w:space="0" w:color="000000"/>
              <w:bottom w:val="single" w:sz="4" w:space="0" w:color="000000"/>
              <w:right w:val="single" w:sz="4" w:space="0" w:color="000000"/>
            </w:tcBorders>
            <w:noWrap/>
            <w:vAlign w:val="center"/>
          </w:tcPr>
          <w:p w:rsidR="00830E2E" w:rsidRDefault="00830E2E" w:rsidP="002A5EB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1409.93</w:t>
            </w:r>
          </w:p>
        </w:tc>
        <w:tc>
          <w:tcPr>
            <w:tcW w:w="2790" w:type="dxa"/>
            <w:tcBorders>
              <w:top w:val="single" w:sz="4" w:space="0" w:color="000000"/>
              <w:left w:val="single" w:sz="4" w:space="0" w:color="000000"/>
              <w:bottom w:val="single" w:sz="4" w:space="0" w:color="000000"/>
              <w:right w:val="single" w:sz="4" w:space="0" w:color="000000"/>
            </w:tcBorders>
            <w:noWrap/>
            <w:vAlign w:val="center"/>
          </w:tcPr>
          <w:p w:rsidR="00830E2E" w:rsidRDefault="00830E2E" w:rsidP="002A5EB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2、3、13、15</w:t>
            </w:r>
          </w:p>
        </w:tc>
      </w:tr>
      <w:tr w:rsidR="00830E2E" w:rsidTr="002A5EBF">
        <w:trPr>
          <w:trHeight w:val="270"/>
          <w:jc w:val="center"/>
        </w:trPr>
        <w:tc>
          <w:tcPr>
            <w:tcW w:w="757" w:type="dxa"/>
            <w:tcBorders>
              <w:top w:val="single" w:sz="4" w:space="0" w:color="000000"/>
              <w:left w:val="single" w:sz="4" w:space="0" w:color="000000"/>
              <w:bottom w:val="single" w:sz="4" w:space="0" w:color="000000"/>
              <w:right w:val="single" w:sz="4" w:space="0" w:color="000000"/>
            </w:tcBorders>
            <w:noWrap/>
            <w:vAlign w:val="center"/>
          </w:tcPr>
          <w:p w:rsidR="00830E2E" w:rsidRDefault="00830E2E" w:rsidP="002A5EB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2395" w:type="dxa"/>
            <w:tcBorders>
              <w:top w:val="single" w:sz="4" w:space="0" w:color="000000"/>
              <w:left w:val="single" w:sz="4" w:space="0" w:color="000000"/>
              <w:bottom w:val="single" w:sz="4" w:space="0" w:color="000000"/>
              <w:right w:val="single" w:sz="4" w:space="0" w:color="000000"/>
            </w:tcBorders>
            <w:noWrap/>
            <w:vAlign w:val="center"/>
          </w:tcPr>
          <w:p w:rsidR="00830E2E" w:rsidRDefault="00830E2E" w:rsidP="002A5EB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宿舍楼</w:t>
            </w:r>
          </w:p>
        </w:tc>
        <w:tc>
          <w:tcPr>
            <w:tcW w:w="1665" w:type="dxa"/>
            <w:tcBorders>
              <w:top w:val="single" w:sz="4" w:space="0" w:color="000000"/>
              <w:left w:val="single" w:sz="4" w:space="0" w:color="000000"/>
              <w:bottom w:val="single" w:sz="4" w:space="0" w:color="000000"/>
              <w:right w:val="single" w:sz="4" w:space="0" w:color="000000"/>
            </w:tcBorders>
            <w:noWrap/>
            <w:vAlign w:val="center"/>
          </w:tcPr>
          <w:p w:rsidR="00830E2E" w:rsidRDefault="00830E2E" w:rsidP="002A5EB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2373.6</w:t>
            </w:r>
          </w:p>
        </w:tc>
        <w:tc>
          <w:tcPr>
            <w:tcW w:w="2790" w:type="dxa"/>
            <w:tcBorders>
              <w:top w:val="single" w:sz="4" w:space="0" w:color="000000"/>
              <w:left w:val="single" w:sz="4" w:space="0" w:color="000000"/>
              <w:bottom w:val="single" w:sz="4" w:space="0" w:color="000000"/>
              <w:right w:val="single" w:sz="4" w:space="0" w:color="000000"/>
            </w:tcBorders>
            <w:noWrap/>
            <w:vAlign w:val="center"/>
          </w:tcPr>
          <w:p w:rsidR="00830E2E" w:rsidRDefault="00830E2E" w:rsidP="002A5EB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2、13、15</w:t>
            </w:r>
          </w:p>
        </w:tc>
      </w:tr>
      <w:tr w:rsidR="00830E2E" w:rsidTr="002A5EBF">
        <w:trPr>
          <w:trHeight w:val="270"/>
          <w:jc w:val="center"/>
        </w:trPr>
        <w:tc>
          <w:tcPr>
            <w:tcW w:w="757" w:type="dxa"/>
            <w:tcBorders>
              <w:top w:val="single" w:sz="4" w:space="0" w:color="000000"/>
              <w:left w:val="single" w:sz="4" w:space="0" w:color="000000"/>
              <w:bottom w:val="single" w:sz="4" w:space="0" w:color="000000"/>
              <w:right w:val="single" w:sz="4" w:space="0" w:color="000000"/>
            </w:tcBorders>
            <w:noWrap/>
            <w:vAlign w:val="center"/>
          </w:tcPr>
          <w:p w:rsidR="00830E2E" w:rsidRDefault="00830E2E" w:rsidP="002A5EB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2395" w:type="dxa"/>
            <w:tcBorders>
              <w:top w:val="single" w:sz="4" w:space="0" w:color="000000"/>
              <w:left w:val="single" w:sz="4" w:space="0" w:color="000000"/>
              <w:bottom w:val="single" w:sz="4" w:space="0" w:color="000000"/>
              <w:right w:val="single" w:sz="4" w:space="0" w:color="000000"/>
            </w:tcBorders>
            <w:noWrap/>
            <w:vAlign w:val="center"/>
          </w:tcPr>
          <w:p w:rsidR="00830E2E" w:rsidRDefault="00830E2E" w:rsidP="002A5EB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人流大门及门卫</w:t>
            </w:r>
          </w:p>
        </w:tc>
        <w:tc>
          <w:tcPr>
            <w:tcW w:w="1665" w:type="dxa"/>
            <w:tcBorders>
              <w:top w:val="single" w:sz="4" w:space="0" w:color="000000"/>
              <w:left w:val="single" w:sz="4" w:space="0" w:color="000000"/>
              <w:bottom w:val="single" w:sz="4" w:space="0" w:color="000000"/>
              <w:right w:val="single" w:sz="4" w:space="0" w:color="000000"/>
            </w:tcBorders>
            <w:noWrap/>
            <w:vAlign w:val="center"/>
          </w:tcPr>
          <w:p w:rsidR="00830E2E" w:rsidRDefault="00830E2E" w:rsidP="002A5EB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56.57</w:t>
            </w:r>
          </w:p>
        </w:tc>
        <w:tc>
          <w:tcPr>
            <w:tcW w:w="2790" w:type="dxa"/>
            <w:tcBorders>
              <w:top w:val="single" w:sz="4" w:space="0" w:color="000000"/>
              <w:left w:val="single" w:sz="4" w:space="0" w:color="000000"/>
              <w:bottom w:val="single" w:sz="4" w:space="0" w:color="000000"/>
              <w:right w:val="single" w:sz="4" w:space="0" w:color="000000"/>
            </w:tcBorders>
            <w:noWrap/>
            <w:vAlign w:val="center"/>
          </w:tcPr>
          <w:p w:rsidR="00830E2E" w:rsidRDefault="00830E2E" w:rsidP="002A5EB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r>
      <w:tr w:rsidR="00830E2E" w:rsidTr="002A5EBF">
        <w:trPr>
          <w:trHeight w:val="270"/>
          <w:jc w:val="center"/>
        </w:trPr>
        <w:tc>
          <w:tcPr>
            <w:tcW w:w="757" w:type="dxa"/>
            <w:tcBorders>
              <w:top w:val="single" w:sz="4" w:space="0" w:color="000000"/>
              <w:left w:val="single" w:sz="4" w:space="0" w:color="000000"/>
              <w:bottom w:val="single" w:sz="4" w:space="0" w:color="000000"/>
              <w:right w:val="single" w:sz="4" w:space="0" w:color="000000"/>
            </w:tcBorders>
            <w:noWrap/>
            <w:vAlign w:val="center"/>
          </w:tcPr>
          <w:p w:rsidR="00830E2E" w:rsidRDefault="00830E2E" w:rsidP="002A5EB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2395" w:type="dxa"/>
            <w:tcBorders>
              <w:top w:val="single" w:sz="4" w:space="0" w:color="000000"/>
              <w:left w:val="single" w:sz="4" w:space="0" w:color="000000"/>
              <w:bottom w:val="single" w:sz="4" w:space="0" w:color="000000"/>
              <w:right w:val="single" w:sz="4" w:space="0" w:color="000000"/>
            </w:tcBorders>
            <w:noWrap/>
            <w:vAlign w:val="center"/>
          </w:tcPr>
          <w:p w:rsidR="00830E2E" w:rsidRDefault="00830E2E" w:rsidP="002A5EB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1#丙类暂存库</w:t>
            </w:r>
          </w:p>
        </w:tc>
        <w:tc>
          <w:tcPr>
            <w:tcW w:w="1665" w:type="dxa"/>
            <w:tcBorders>
              <w:top w:val="single" w:sz="4" w:space="0" w:color="000000"/>
              <w:left w:val="single" w:sz="4" w:space="0" w:color="000000"/>
              <w:bottom w:val="single" w:sz="4" w:space="0" w:color="000000"/>
              <w:right w:val="single" w:sz="4" w:space="0" w:color="000000"/>
            </w:tcBorders>
            <w:noWrap/>
            <w:vAlign w:val="center"/>
          </w:tcPr>
          <w:p w:rsidR="00830E2E" w:rsidRDefault="00830E2E" w:rsidP="002A5EB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3497.58</w:t>
            </w:r>
          </w:p>
        </w:tc>
        <w:tc>
          <w:tcPr>
            <w:tcW w:w="2790" w:type="dxa"/>
            <w:tcBorders>
              <w:top w:val="single" w:sz="4" w:space="0" w:color="000000"/>
              <w:left w:val="single" w:sz="4" w:space="0" w:color="000000"/>
              <w:bottom w:val="single" w:sz="4" w:space="0" w:color="000000"/>
              <w:right w:val="single" w:sz="4" w:space="0" w:color="000000"/>
            </w:tcBorders>
            <w:noWrap/>
            <w:vAlign w:val="center"/>
          </w:tcPr>
          <w:p w:rsidR="00830E2E" w:rsidRDefault="00830E2E" w:rsidP="002A5EB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2、3、4、15</w:t>
            </w:r>
          </w:p>
        </w:tc>
      </w:tr>
      <w:tr w:rsidR="00830E2E" w:rsidTr="002A5EBF">
        <w:trPr>
          <w:trHeight w:val="270"/>
          <w:jc w:val="center"/>
        </w:trPr>
        <w:tc>
          <w:tcPr>
            <w:tcW w:w="757" w:type="dxa"/>
            <w:tcBorders>
              <w:top w:val="single" w:sz="4" w:space="0" w:color="000000"/>
              <w:left w:val="single" w:sz="4" w:space="0" w:color="000000"/>
              <w:bottom w:val="single" w:sz="4" w:space="0" w:color="000000"/>
              <w:right w:val="single" w:sz="4" w:space="0" w:color="000000"/>
            </w:tcBorders>
            <w:noWrap/>
            <w:vAlign w:val="center"/>
          </w:tcPr>
          <w:p w:rsidR="00830E2E" w:rsidRDefault="00830E2E" w:rsidP="002A5EB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2395" w:type="dxa"/>
            <w:tcBorders>
              <w:top w:val="single" w:sz="4" w:space="0" w:color="000000"/>
              <w:left w:val="single" w:sz="4" w:space="0" w:color="000000"/>
              <w:bottom w:val="single" w:sz="4" w:space="0" w:color="000000"/>
              <w:right w:val="single" w:sz="4" w:space="0" w:color="000000"/>
            </w:tcBorders>
            <w:noWrap/>
            <w:vAlign w:val="center"/>
          </w:tcPr>
          <w:p w:rsidR="00830E2E" w:rsidRDefault="00830E2E" w:rsidP="002A5EB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2#丙类暂存库</w:t>
            </w:r>
          </w:p>
        </w:tc>
        <w:tc>
          <w:tcPr>
            <w:tcW w:w="1665" w:type="dxa"/>
            <w:tcBorders>
              <w:top w:val="single" w:sz="4" w:space="0" w:color="000000"/>
              <w:left w:val="single" w:sz="4" w:space="0" w:color="000000"/>
              <w:bottom w:val="single" w:sz="4" w:space="0" w:color="000000"/>
              <w:right w:val="single" w:sz="4" w:space="0" w:color="000000"/>
            </w:tcBorders>
            <w:noWrap/>
            <w:vAlign w:val="center"/>
          </w:tcPr>
          <w:p w:rsidR="00830E2E" w:rsidRDefault="00830E2E" w:rsidP="002A5EB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3497.58</w:t>
            </w:r>
          </w:p>
        </w:tc>
        <w:tc>
          <w:tcPr>
            <w:tcW w:w="2790" w:type="dxa"/>
            <w:tcBorders>
              <w:top w:val="single" w:sz="4" w:space="0" w:color="000000"/>
              <w:left w:val="single" w:sz="4" w:space="0" w:color="000000"/>
              <w:bottom w:val="single" w:sz="4" w:space="0" w:color="000000"/>
              <w:right w:val="single" w:sz="4" w:space="0" w:color="000000"/>
            </w:tcBorders>
            <w:noWrap/>
            <w:vAlign w:val="center"/>
          </w:tcPr>
          <w:p w:rsidR="00830E2E" w:rsidRDefault="00830E2E" w:rsidP="002A5EB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2、3、4、15</w:t>
            </w:r>
          </w:p>
        </w:tc>
      </w:tr>
      <w:tr w:rsidR="00830E2E" w:rsidTr="002A5EBF">
        <w:trPr>
          <w:trHeight w:val="270"/>
          <w:jc w:val="center"/>
        </w:trPr>
        <w:tc>
          <w:tcPr>
            <w:tcW w:w="757" w:type="dxa"/>
            <w:tcBorders>
              <w:top w:val="single" w:sz="4" w:space="0" w:color="000000"/>
              <w:left w:val="single" w:sz="4" w:space="0" w:color="000000"/>
              <w:bottom w:val="single" w:sz="4" w:space="0" w:color="000000"/>
              <w:right w:val="single" w:sz="4" w:space="0" w:color="000000"/>
            </w:tcBorders>
            <w:noWrap/>
            <w:vAlign w:val="center"/>
          </w:tcPr>
          <w:p w:rsidR="00830E2E" w:rsidRDefault="00830E2E" w:rsidP="002A5EB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w:t>
            </w:r>
          </w:p>
        </w:tc>
        <w:tc>
          <w:tcPr>
            <w:tcW w:w="2395" w:type="dxa"/>
            <w:tcBorders>
              <w:top w:val="single" w:sz="4" w:space="0" w:color="000000"/>
              <w:left w:val="single" w:sz="4" w:space="0" w:color="000000"/>
              <w:bottom w:val="single" w:sz="4" w:space="0" w:color="000000"/>
              <w:right w:val="single" w:sz="4" w:space="0" w:color="000000"/>
            </w:tcBorders>
            <w:noWrap/>
            <w:vAlign w:val="center"/>
          </w:tcPr>
          <w:p w:rsidR="00830E2E" w:rsidRDefault="00830E2E" w:rsidP="002A5EB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3#丙类暂存库</w:t>
            </w:r>
          </w:p>
        </w:tc>
        <w:tc>
          <w:tcPr>
            <w:tcW w:w="1665" w:type="dxa"/>
            <w:tcBorders>
              <w:top w:val="single" w:sz="4" w:space="0" w:color="000000"/>
              <w:left w:val="single" w:sz="4" w:space="0" w:color="000000"/>
              <w:bottom w:val="single" w:sz="4" w:space="0" w:color="000000"/>
              <w:right w:val="single" w:sz="4" w:space="0" w:color="000000"/>
            </w:tcBorders>
            <w:noWrap/>
            <w:vAlign w:val="center"/>
          </w:tcPr>
          <w:p w:rsidR="00830E2E" w:rsidRDefault="00830E2E" w:rsidP="002A5EB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2593.4</w:t>
            </w:r>
          </w:p>
        </w:tc>
        <w:tc>
          <w:tcPr>
            <w:tcW w:w="2790" w:type="dxa"/>
            <w:tcBorders>
              <w:top w:val="single" w:sz="4" w:space="0" w:color="000000"/>
              <w:left w:val="single" w:sz="4" w:space="0" w:color="000000"/>
              <w:bottom w:val="single" w:sz="4" w:space="0" w:color="000000"/>
              <w:right w:val="single" w:sz="4" w:space="0" w:color="000000"/>
            </w:tcBorders>
            <w:noWrap/>
            <w:vAlign w:val="center"/>
          </w:tcPr>
          <w:p w:rsidR="00830E2E" w:rsidRDefault="00830E2E" w:rsidP="002A5EB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2、3、4、15</w:t>
            </w:r>
          </w:p>
        </w:tc>
      </w:tr>
      <w:tr w:rsidR="00830E2E" w:rsidTr="002A5EBF">
        <w:trPr>
          <w:trHeight w:val="270"/>
          <w:jc w:val="center"/>
        </w:trPr>
        <w:tc>
          <w:tcPr>
            <w:tcW w:w="757" w:type="dxa"/>
            <w:tcBorders>
              <w:top w:val="single" w:sz="4" w:space="0" w:color="000000"/>
              <w:left w:val="single" w:sz="4" w:space="0" w:color="000000"/>
              <w:bottom w:val="single" w:sz="4" w:space="0" w:color="000000"/>
              <w:right w:val="single" w:sz="4" w:space="0" w:color="000000"/>
            </w:tcBorders>
            <w:noWrap/>
            <w:vAlign w:val="center"/>
          </w:tcPr>
          <w:p w:rsidR="00830E2E" w:rsidRDefault="00830E2E" w:rsidP="002A5EB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2395" w:type="dxa"/>
            <w:tcBorders>
              <w:top w:val="single" w:sz="4" w:space="0" w:color="000000"/>
              <w:left w:val="single" w:sz="4" w:space="0" w:color="000000"/>
              <w:bottom w:val="single" w:sz="4" w:space="0" w:color="000000"/>
              <w:right w:val="single" w:sz="4" w:space="0" w:color="000000"/>
            </w:tcBorders>
            <w:noWrap/>
            <w:vAlign w:val="center"/>
          </w:tcPr>
          <w:p w:rsidR="00830E2E" w:rsidRDefault="00830E2E" w:rsidP="002A5EB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甲类暂存库</w:t>
            </w:r>
          </w:p>
        </w:tc>
        <w:tc>
          <w:tcPr>
            <w:tcW w:w="1665" w:type="dxa"/>
            <w:tcBorders>
              <w:top w:val="single" w:sz="4" w:space="0" w:color="000000"/>
              <w:left w:val="single" w:sz="4" w:space="0" w:color="000000"/>
              <w:bottom w:val="single" w:sz="4" w:space="0" w:color="000000"/>
              <w:right w:val="single" w:sz="4" w:space="0" w:color="000000"/>
            </w:tcBorders>
            <w:noWrap/>
            <w:vAlign w:val="center"/>
          </w:tcPr>
          <w:p w:rsidR="00830E2E" w:rsidRDefault="00830E2E" w:rsidP="002A5EB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718.77</w:t>
            </w:r>
          </w:p>
        </w:tc>
        <w:tc>
          <w:tcPr>
            <w:tcW w:w="2790" w:type="dxa"/>
            <w:tcBorders>
              <w:top w:val="single" w:sz="4" w:space="0" w:color="000000"/>
              <w:left w:val="single" w:sz="4" w:space="0" w:color="000000"/>
              <w:bottom w:val="single" w:sz="4" w:space="0" w:color="000000"/>
              <w:right w:val="single" w:sz="4" w:space="0" w:color="000000"/>
            </w:tcBorders>
            <w:noWrap/>
            <w:vAlign w:val="center"/>
          </w:tcPr>
          <w:p w:rsidR="00830E2E" w:rsidRDefault="00830E2E" w:rsidP="002A5EB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2、3、15</w:t>
            </w:r>
          </w:p>
        </w:tc>
      </w:tr>
      <w:tr w:rsidR="00830E2E" w:rsidTr="002A5EBF">
        <w:trPr>
          <w:trHeight w:val="270"/>
          <w:jc w:val="center"/>
        </w:trPr>
        <w:tc>
          <w:tcPr>
            <w:tcW w:w="757" w:type="dxa"/>
            <w:tcBorders>
              <w:top w:val="single" w:sz="4" w:space="0" w:color="000000"/>
              <w:left w:val="single" w:sz="4" w:space="0" w:color="000000"/>
              <w:bottom w:val="single" w:sz="4" w:space="0" w:color="000000"/>
              <w:right w:val="single" w:sz="4" w:space="0" w:color="000000"/>
            </w:tcBorders>
            <w:noWrap/>
            <w:vAlign w:val="center"/>
          </w:tcPr>
          <w:p w:rsidR="00830E2E" w:rsidRDefault="00830E2E" w:rsidP="002A5EB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w:t>
            </w:r>
          </w:p>
        </w:tc>
        <w:tc>
          <w:tcPr>
            <w:tcW w:w="2395" w:type="dxa"/>
            <w:tcBorders>
              <w:top w:val="single" w:sz="4" w:space="0" w:color="000000"/>
              <w:left w:val="single" w:sz="4" w:space="0" w:color="000000"/>
              <w:bottom w:val="single" w:sz="4" w:space="0" w:color="000000"/>
              <w:right w:val="single" w:sz="4" w:space="0" w:color="000000"/>
            </w:tcBorders>
            <w:noWrap/>
            <w:vAlign w:val="center"/>
          </w:tcPr>
          <w:p w:rsidR="00830E2E" w:rsidRDefault="00830E2E" w:rsidP="002A5EB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液态危废罐区</w:t>
            </w:r>
          </w:p>
        </w:tc>
        <w:tc>
          <w:tcPr>
            <w:tcW w:w="1665" w:type="dxa"/>
            <w:tcBorders>
              <w:top w:val="single" w:sz="4" w:space="0" w:color="000000"/>
              <w:left w:val="single" w:sz="4" w:space="0" w:color="000000"/>
              <w:bottom w:val="single" w:sz="4" w:space="0" w:color="000000"/>
              <w:right w:val="single" w:sz="4" w:space="0" w:color="000000"/>
            </w:tcBorders>
            <w:noWrap/>
            <w:vAlign w:val="center"/>
          </w:tcPr>
          <w:p w:rsidR="00830E2E" w:rsidRDefault="00830E2E" w:rsidP="002A5EB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336.16</w:t>
            </w:r>
          </w:p>
        </w:tc>
        <w:tc>
          <w:tcPr>
            <w:tcW w:w="2790" w:type="dxa"/>
            <w:tcBorders>
              <w:top w:val="single" w:sz="4" w:space="0" w:color="000000"/>
              <w:left w:val="single" w:sz="4" w:space="0" w:color="000000"/>
              <w:bottom w:val="single" w:sz="4" w:space="0" w:color="000000"/>
              <w:right w:val="single" w:sz="4" w:space="0" w:color="000000"/>
            </w:tcBorders>
            <w:noWrap/>
            <w:vAlign w:val="center"/>
          </w:tcPr>
          <w:p w:rsidR="00830E2E" w:rsidRDefault="00830E2E" w:rsidP="002A5EB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3-2</w:t>
            </w:r>
          </w:p>
        </w:tc>
      </w:tr>
      <w:tr w:rsidR="00830E2E" w:rsidTr="002A5EBF">
        <w:trPr>
          <w:trHeight w:val="270"/>
          <w:jc w:val="center"/>
        </w:trPr>
        <w:tc>
          <w:tcPr>
            <w:tcW w:w="757" w:type="dxa"/>
            <w:tcBorders>
              <w:top w:val="single" w:sz="4" w:space="0" w:color="000000"/>
              <w:left w:val="single" w:sz="4" w:space="0" w:color="000000"/>
              <w:bottom w:val="single" w:sz="4" w:space="0" w:color="000000"/>
              <w:right w:val="single" w:sz="4" w:space="0" w:color="000000"/>
            </w:tcBorders>
            <w:noWrap/>
            <w:vAlign w:val="center"/>
          </w:tcPr>
          <w:p w:rsidR="00830E2E" w:rsidRDefault="00830E2E" w:rsidP="002A5EB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2395" w:type="dxa"/>
            <w:tcBorders>
              <w:top w:val="single" w:sz="4" w:space="0" w:color="000000"/>
              <w:left w:val="single" w:sz="4" w:space="0" w:color="000000"/>
              <w:bottom w:val="single" w:sz="4" w:space="0" w:color="000000"/>
              <w:right w:val="single" w:sz="4" w:space="0" w:color="000000"/>
            </w:tcBorders>
            <w:noWrap/>
            <w:vAlign w:val="center"/>
          </w:tcPr>
          <w:p w:rsidR="00830E2E" w:rsidRDefault="00830E2E" w:rsidP="002A5EB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焚烧车间</w:t>
            </w:r>
          </w:p>
        </w:tc>
        <w:tc>
          <w:tcPr>
            <w:tcW w:w="1665" w:type="dxa"/>
            <w:tcBorders>
              <w:top w:val="single" w:sz="4" w:space="0" w:color="000000"/>
              <w:left w:val="single" w:sz="4" w:space="0" w:color="000000"/>
              <w:bottom w:val="single" w:sz="4" w:space="0" w:color="000000"/>
              <w:right w:val="single" w:sz="4" w:space="0" w:color="000000"/>
            </w:tcBorders>
            <w:noWrap/>
            <w:vAlign w:val="center"/>
          </w:tcPr>
          <w:p w:rsidR="00830E2E" w:rsidRDefault="00830E2E" w:rsidP="002A5EB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6335.71</w:t>
            </w:r>
          </w:p>
        </w:tc>
        <w:tc>
          <w:tcPr>
            <w:tcW w:w="2790" w:type="dxa"/>
            <w:tcBorders>
              <w:top w:val="single" w:sz="4" w:space="0" w:color="000000"/>
              <w:left w:val="single" w:sz="4" w:space="0" w:color="000000"/>
              <w:bottom w:val="single" w:sz="4" w:space="0" w:color="000000"/>
              <w:right w:val="single" w:sz="4" w:space="0" w:color="000000"/>
            </w:tcBorders>
            <w:noWrap/>
            <w:vAlign w:val="center"/>
          </w:tcPr>
          <w:p w:rsidR="00830E2E" w:rsidRDefault="00830E2E" w:rsidP="002A5EB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2、3、11、12、13、15</w:t>
            </w:r>
          </w:p>
        </w:tc>
      </w:tr>
      <w:tr w:rsidR="00830E2E" w:rsidTr="002A5EBF">
        <w:trPr>
          <w:trHeight w:val="270"/>
          <w:jc w:val="center"/>
        </w:trPr>
        <w:tc>
          <w:tcPr>
            <w:tcW w:w="757" w:type="dxa"/>
            <w:tcBorders>
              <w:top w:val="single" w:sz="4" w:space="0" w:color="000000"/>
              <w:left w:val="single" w:sz="4" w:space="0" w:color="000000"/>
              <w:bottom w:val="single" w:sz="4" w:space="0" w:color="000000"/>
              <w:right w:val="single" w:sz="4" w:space="0" w:color="000000"/>
            </w:tcBorders>
            <w:noWrap/>
            <w:vAlign w:val="center"/>
          </w:tcPr>
          <w:p w:rsidR="00830E2E" w:rsidRDefault="00830E2E" w:rsidP="002A5EB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w:t>
            </w:r>
          </w:p>
        </w:tc>
        <w:tc>
          <w:tcPr>
            <w:tcW w:w="2395" w:type="dxa"/>
            <w:tcBorders>
              <w:top w:val="single" w:sz="4" w:space="0" w:color="000000"/>
              <w:left w:val="single" w:sz="4" w:space="0" w:color="000000"/>
              <w:bottom w:val="single" w:sz="4" w:space="0" w:color="000000"/>
              <w:right w:val="single" w:sz="4" w:space="0" w:color="000000"/>
            </w:tcBorders>
            <w:noWrap/>
            <w:vAlign w:val="center"/>
          </w:tcPr>
          <w:p w:rsidR="00830E2E" w:rsidRDefault="00830E2E" w:rsidP="002A5EB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物化车间</w:t>
            </w:r>
          </w:p>
        </w:tc>
        <w:tc>
          <w:tcPr>
            <w:tcW w:w="1665" w:type="dxa"/>
            <w:tcBorders>
              <w:top w:val="single" w:sz="4" w:space="0" w:color="000000"/>
              <w:left w:val="single" w:sz="4" w:space="0" w:color="000000"/>
              <w:bottom w:val="single" w:sz="4" w:space="0" w:color="000000"/>
              <w:right w:val="single" w:sz="4" w:space="0" w:color="000000"/>
            </w:tcBorders>
            <w:noWrap/>
            <w:vAlign w:val="center"/>
          </w:tcPr>
          <w:p w:rsidR="00830E2E" w:rsidRDefault="00830E2E" w:rsidP="002A5EB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3172</w:t>
            </w:r>
          </w:p>
        </w:tc>
        <w:tc>
          <w:tcPr>
            <w:tcW w:w="2790" w:type="dxa"/>
            <w:tcBorders>
              <w:top w:val="single" w:sz="4" w:space="0" w:color="000000"/>
              <w:left w:val="single" w:sz="4" w:space="0" w:color="000000"/>
              <w:bottom w:val="single" w:sz="4" w:space="0" w:color="000000"/>
              <w:right w:val="single" w:sz="4" w:space="0" w:color="000000"/>
            </w:tcBorders>
            <w:noWrap/>
            <w:vAlign w:val="center"/>
          </w:tcPr>
          <w:p w:rsidR="00830E2E" w:rsidRDefault="00830E2E" w:rsidP="002A5EB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2、3、13、15</w:t>
            </w:r>
          </w:p>
        </w:tc>
      </w:tr>
      <w:tr w:rsidR="00830E2E" w:rsidTr="002A5EBF">
        <w:trPr>
          <w:trHeight w:val="270"/>
          <w:jc w:val="center"/>
        </w:trPr>
        <w:tc>
          <w:tcPr>
            <w:tcW w:w="757" w:type="dxa"/>
            <w:tcBorders>
              <w:top w:val="single" w:sz="4" w:space="0" w:color="000000"/>
              <w:left w:val="single" w:sz="4" w:space="0" w:color="000000"/>
              <w:bottom w:val="single" w:sz="4" w:space="0" w:color="000000"/>
              <w:right w:val="single" w:sz="4" w:space="0" w:color="000000"/>
            </w:tcBorders>
            <w:noWrap/>
            <w:vAlign w:val="center"/>
          </w:tcPr>
          <w:p w:rsidR="00830E2E" w:rsidRDefault="00830E2E" w:rsidP="002A5EB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w:t>
            </w:r>
          </w:p>
        </w:tc>
        <w:tc>
          <w:tcPr>
            <w:tcW w:w="2395" w:type="dxa"/>
            <w:tcBorders>
              <w:top w:val="single" w:sz="4" w:space="0" w:color="000000"/>
              <w:left w:val="single" w:sz="4" w:space="0" w:color="000000"/>
              <w:bottom w:val="single" w:sz="4" w:space="0" w:color="000000"/>
              <w:right w:val="single" w:sz="4" w:space="0" w:color="000000"/>
            </w:tcBorders>
            <w:noWrap/>
            <w:vAlign w:val="center"/>
          </w:tcPr>
          <w:p w:rsidR="00830E2E" w:rsidRDefault="00830E2E" w:rsidP="002A5EB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稳定化固化车间</w:t>
            </w:r>
          </w:p>
        </w:tc>
        <w:tc>
          <w:tcPr>
            <w:tcW w:w="1665" w:type="dxa"/>
            <w:tcBorders>
              <w:top w:val="single" w:sz="4" w:space="0" w:color="000000"/>
              <w:left w:val="single" w:sz="4" w:space="0" w:color="000000"/>
              <w:bottom w:val="single" w:sz="4" w:space="0" w:color="000000"/>
              <w:right w:val="single" w:sz="4" w:space="0" w:color="000000"/>
            </w:tcBorders>
            <w:noWrap/>
            <w:vAlign w:val="center"/>
          </w:tcPr>
          <w:p w:rsidR="00830E2E" w:rsidRDefault="00830E2E" w:rsidP="002A5EB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1450.42</w:t>
            </w:r>
          </w:p>
        </w:tc>
        <w:tc>
          <w:tcPr>
            <w:tcW w:w="2790" w:type="dxa"/>
            <w:tcBorders>
              <w:top w:val="single" w:sz="4" w:space="0" w:color="000000"/>
              <w:left w:val="single" w:sz="4" w:space="0" w:color="000000"/>
              <w:bottom w:val="single" w:sz="4" w:space="0" w:color="000000"/>
              <w:right w:val="single" w:sz="4" w:space="0" w:color="000000"/>
            </w:tcBorders>
            <w:noWrap/>
            <w:vAlign w:val="center"/>
          </w:tcPr>
          <w:p w:rsidR="00830E2E" w:rsidRDefault="00830E2E" w:rsidP="002A5EB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2、3、13、15</w:t>
            </w:r>
          </w:p>
        </w:tc>
      </w:tr>
      <w:tr w:rsidR="00830E2E" w:rsidTr="002A5EBF">
        <w:trPr>
          <w:trHeight w:val="270"/>
          <w:jc w:val="center"/>
        </w:trPr>
        <w:tc>
          <w:tcPr>
            <w:tcW w:w="757" w:type="dxa"/>
            <w:tcBorders>
              <w:top w:val="single" w:sz="4" w:space="0" w:color="000000"/>
              <w:left w:val="single" w:sz="4" w:space="0" w:color="000000"/>
              <w:bottom w:val="single" w:sz="4" w:space="0" w:color="000000"/>
              <w:right w:val="single" w:sz="4" w:space="0" w:color="000000"/>
            </w:tcBorders>
            <w:noWrap/>
            <w:vAlign w:val="center"/>
          </w:tcPr>
          <w:p w:rsidR="00830E2E" w:rsidRDefault="00830E2E" w:rsidP="002A5EB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w:t>
            </w:r>
          </w:p>
        </w:tc>
        <w:tc>
          <w:tcPr>
            <w:tcW w:w="2395" w:type="dxa"/>
            <w:tcBorders>
              <w:top w:val="single" w:sz="4" w:space="0" w:color="000000"/>
              <w:left w:val="single" w:sz="4" w:space="0" w:color="000000"/>
              <w:bottom w:val="single" w:sz="4" w:space="0" w:color="000000"/>
              <w:right w:val="single" w:sz="4" w:space="0" w:color="000000"/>
            </w:tcBorders>
            <w:noWrap/>
            <w:vAlign w:val="center"/>
          </w:tcPr>
          <w:p w:rsidR="00830E2E" w:rsidRDefault="00830E2E" w:rsidP="002A5EB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安全填埋场</w:t>
            </w:r>
          </w:p>
        </w:tc>
        <w:tc>
          <w:tcPr>
            <w:tcW w:w="1665" w:type="dxa"/>
            <w:tcBorders>
              <w:top w:val="single" w:sz="4" w:space="0" w:color="000000"/>
              <w:left w:val="single" w:sz="4" w:space="0" w:color="000000"/>
              <w:bottom w:val="single" w:sz="4" w:space="0" w:color="000000"/>
              <w:right w:val="single" w:sz="4" w:space="0" w:color="000000"/>
            </w:tcBorders>
            <w:noWrap/>
            <w:vAlign w:val="center"/>
          </w:tcPr>
          <w:p w:rsidR="00830E2E" w:rsidRDefault="00830E2E" w:rsidP="002A5EB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48760</w:t>
            </w:r>
          </w:p>
        </w:tc>
        <w:tc>
          <w:tcPr>
            <w:tcW w:w="2790" w:type="dxa"/>
            <w:tcBorders>
              <w:top w:val="single" w:sz="4" w:space="0" w:color="000000"/>
              <w:left w:val="single" w:sz="4" w:space="0" w:color="000000"/>
              <w:bottom w:val="single" w:sz="4" w:space="0" w:color="000000"/>
              <w:right w:val="single" w:sz="4" w:space="0" w:color="000000"/>
            </w:tcBorders>
            <w:noWrap/>
            <w:vAlign w:val="center"/>
          </w:tcPr>
          <w:p w:rsidR="00830E2E" w:rsidRDefault="00830E2E" w:rsidP="002A5EB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3-2、15</w:t>
            </w:r>
          </w:p>
        </w:tc>
      </w:tr>
      <w:tr w:rsidR="00830E2E" w:rsidTr="002A5EBF">
        <w:trPr>
          <w:trHeight w:val="270"/>
          <w:jc w:val="center"/>
        </w:trPr>
        <w:tc>
          <w:tcPr>
            <w:tcW w:w="757" w:type="dxa"/>
            <w:tcBorders>
              <w:top w:val="single" w:sz="4" w:space="0" w:color="000000"/>
              <w:left w:val="single" w:sz="4" w:space="0" w:color="000000"/>
              <w:bottom w:val="single" w:sz="4" w:space="0" w:color="000000"/>
              <w:right w:val="single" w:sz="4" w:space="0" w:color="000000"/>
            </w:tcBorders>
            <w:noWrap/>
            <w:vAlign w:val="center"/>
          </w:tcPr>
          <w:p w:rsidR="00830E2E" w:rsidRDefault="00830E2E" w:rsidP="002A5EB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w:t>
            </w:r>
          </w:p>
        </w:tc>
        <w:tc>
          <w:tcPr>
            <w:tcW w:w="2395" w:type="dxa"/>
            <w:tcBorders>
              <w:top w:val="single" w:sz="4" w:space="0" w:color="000000"/>
              <w:left w:val="single" w:sz="4" w:space="0" w:color="000000"/>
              <w:bottom w:val="single" w:sz="4" w:space="0" w:color="000000"/>
              <w:right w:val="single" w:sz="4" w:space="0" w:color="000000"/>
            </w:tcBorders>
            <w:noWrap/>
            <w:vAlign w:val="center"/>
          </w:tcPr>
          <w:p w:rsidR="00830E2E" w:rsidRDefault="00830E2E" w:rsidP="002A5EB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渗透液调节池</w:t>
            </w:r>
          </w:p>
        </w:tc>
        <w:tc>
          <w:tcPr>
            <w:tcW w:w="1665" w:type="dxa"/>
            <w:tcBorders>
              <w:top w:val="single" w:sz="4" w:space="0" w:color="000000"/>
              <w:left w:val="single" w:sz="4" w:space="0" w:color="000000"/>
              <w:bottom w:val="single" w:sz="4" w:space="0" w:color="000000"/>
              <w:right w:val="single" w:sz="4" w:space="0" w:color="000000"/>
            </w:tcBorders>
            <w:noWrap/>
            <w:vAlign w:val="center"/>
          </w:tcPr>
          <w:p w:rsidR="00830E2E" w:rsidRDefault="00830E2E" w:rsidP="002A5EB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1136.69</w:t>
            </w:r>
          </w:p>
        </w:tc>
        <w:tc>
          <w:tcPr>
            <w:tcW w:w="2790" w:type="dxa"/>
            <w:tcBorders>
              <w:top w:val="single" w:sz="4" w:space="0" w:color="000000"/>
              <w:left w:val="single" w:sz="4" w:space="0" w:color="000000"/>
              <w:bottom w:val="single" w:sz="4" w:space="0" w:color="000000"/>
              <w:right w:val="single" w:sz="4" w:space="0" w:color="000000"/>
            </w:tcBorders>
            <w:noWrap/>
            <w:vAlign w:val="center"/>
          </w:tcPr>
          <w:p w:rsidR="00830E2E" w:rsidRDefault="00830E2E" w:rsidP="002A5EB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3-2、15</w:t>
            </w:r>
          </w:p>
        </w:tc>
      </w:tr>
      <w:tr w:rsidR="00830E2E" w:rsidTr="002A5EBF">
        <w:trPr>
          <w:trHeight w:val="270"/>
          <w:jc w:val="center"/>
        </w:trPr>
        <w:tc>
          <w:tcPr>
            <w:tcW w:w="757" w:type="dxa"/>
            <w:tcBorders>
              <w:top w:val="single" w:sz="4" w:space="0" w:color="000000"/>
              <w:left w:val="single" w:sz="4" w:space="0" w:color="000000"/>
              <w:bottom w:val="single" w:sz="4" w:space="0" w:color="000000"/>
              <w:right w:val="single" w:sz="4" w:space="0" w:color="000000"/>
            </w:tcBorders>
            <w:noWrap/>
            <w:vAlign w:val="center"/>
          </w:tcPr>
          <w:p w:rsidR="00830E2E" w:rsidRDefault="00830E2E" w:rsidP="002A5EB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2395" w:type="dxa"/>
            <w:tcBorders>
              <w:top w:val="single" w:sz="4" w:space="0" w:color="000000"/>
              <w:left w:val="single" w:sz="4" w:space="0" w:color="000000"/>
              <w:bottom w:val="single" w:sz="4" w:space="0" w:color="000000"/>
              <w:right w:val="single" w:sz="4" w:space="0" w:color="000000"/>
            </w:tcBorders>
            <w:noWrap/>
            <w:vAlign w:val="center"/>
          </w:tcPr>
          <w:p w:rsidR="00830E2E" w:rsidRDefault="00830E2E" w:rsidP="002A5EB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刚性填埋场</w:t>
            </w:r>
          </w:p>
        </w:tc>
        <w:tc>
          <w:tcPr>
            <w:tcW w:w="1665" w:type="dxa"/>
            <w:tcBorders>
              <w:top w:val="single" w:sz="4" w:space="0" w:color="000000"/>
              <w:left w:val="single" w:sz="4" w:space="0" w:color="000000"/>
              <w:bottom w:val="single" w:sz="4" w:space="0" w:color="000000"/>
              <w:right w:val="single" w:sz="4" w:space="0" w:color="000000"/>
            </w:tcBorders>
            <w:noWrap/>
            <w:vAlign w:val="center"/>
          </w:tcPr>
          <w:p w:rsidR="00830E2E" w:rsidRDefault="00830E2E" w:rsidP="002A5EB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5136.25</w:t>
            </w:r>
          </w:p>
        </w:tc>
        <w:tc>
          <w:tcPr>
            <w:tcW w:w="2790" w:type="dxa"/>
            <w:tcBorders>
              <w:top w:val="single" w:sz="4" w:space="0" w:color="000000"/>
              <w:left w:val="single" w:sz="4" w:space="0" w:color="000000"/>
              <w:bottom w:val="single" w:sz="4" w:space="0" w:color="000000"/>
              <w:right w:val="single" w:sz="4" w:space="0" w:color="000000"/>
            </w:tcBorders>
            <w:noWrap/>
            <w:vAlign w:val="center"/>
          </w:tcPr>
          <w:p w:rsidR="00830E2E" w:rsidRDefault="00830E2E" w:rsidP="002A5EB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3-2、15</w:t>
            </w:r>
          </w:p>
        </w:tc>
      </w:tr>
      <w:tr w:rsidR="00830E2E" w:rsidTr="002A5EBF">
        <w:trPr>
          <w:trHeight w:val="285"/>
          <w:jc w:val="center"/>
        </w:trPr>
        <w:tc>
          <w:tcPr>
            <w:tcW w:w="757" w:type="dxa"/>
            <w:tcBorders>
              <w:top w:val="single" w:sz="4" w:space="0" w:color="000000"/>
              <w:left w:val="single" w:sz="4" w:space="0" w:color="000000"/>
              <w:bottom w:val="single" w:sz="4" w:space="0" w:color="000000"/>
              <w:right w:val="single" w:sz="4" w:space="0" w:color="000000"/>
            </w:tcBorders>
            <w:noWrap/>
            <w:vAlign w:val="center"/>
          </w:tcPr>
          <w:p w:rsidR="00830E2E" w:rsidRDefault="00830E2E" w:rsidP="002A5EB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w:t>
            </w:r>
          </w:p>
        </w:tc>
        <w:tc>
          <w:tcPr>
            <w:tcW w:w="2395" w:type="dxa"/>
            <w:tcBorders>
              <w:top w:val="single" w:sz="4" w:space="0" w:color="000000"/>
              <w:left w:val="single" w:sz="4" w:space="0" w:color="000000"/>
              <w:bottom w:val="single" w:sz="4" w:space="0" w:color="000000"/>
              <w:right w:val="single" w:sz="4" w:space="0" w:color="000000"/>
            </w:tcBorders>
            <w:noWrap/>
            <w:vAlign w:val="center"/>
          </w:tcPr>
          <w:p w:rsidR="00830E2E" w:rsidRDefault="00830E2E" w:rsidP="002A5EB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废水处理站</w:t>
            </w:r>
          </w:p>
        </w:tc>
        <w:tc>
          <w:tcPr>
            <w:tcW w:w="1665" w:type="dxa"/>
            <w:tcBorders>
              <w:top w:val="single" w:sz="4" w:space="0" w:color="000000"/>
              <w:left w:val="single" w:sz="4" w:space="0" w:color="000000"/>
              <w:bottom w:val="single" w:sz="4" w:space="0" w:color="000000"/>
              <w:right w:val="single" w:sz="4" w:space="0" w:color="000000"/>
            </w:tcBorders>
            <w:noWrap/>
            <w:vAlign w:val="center"/>
          </w:tcPr>
          <w:p w:rsidR="00830E2E" w:rsidRDefault="00830E2E" w:rsidP="002A5EB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894.66</w:t>
            </w:r>
          </w:p>
        </w:tc>
        <w:tc>
          <w:tcPr>
            <w:tcW w:w="2790" w:type="dxa"/>
            <w:tcBorders>
              <w:top w:val="single" w:sz="4" w:space="0" w:color="000000"/>
              <w:left w:val="single" w:sz="4" w:space="0" w:color="000000"/>
              <w:bottom w:val="single" w:sz="4" w:space="0" w:color="000000"/>
              <w:right w:val="single" w:sz="4" w:space="0" w:color="000000"/>
            </w:tcBorders>
            <w:noWrap/>
            <w:vAlign w:val="center"/>
          </w:tcPr>
          <w:p w:rsidR="00830E2E" w:rsidRDefault="00830E2E" w:rsidP="002A5EB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2、3、15</w:t>
            </w:r>
          </w:p>
        </w:tc>
      </w:tr>
      <w:tr w:rsidR="00830E2E" w:rsidTr="002A5EBF">
        <w:trPr>
          <w:trHeight w:val="270"/>
          <w:jc w:val="center"/>
        </w:trPr>
        <w:tc>
          <w:tcPr>
            <w:tcW w:w="757" w:type="dxa"/>
            <w:tcBorders>
              <w:top w:val="single" w:sz="4" w:space="0" w:color="000000"/>
              <w:left w:val="single" w:sz="4" w:space="0" w:color="000000"/>
              <w:bottom w:val="single" w:sz="4" w:space="0" w:color="000000"/>
              <w:right w:val="single" w:sz="4" w:space="0" w:color="000000"/>
            </w:tcBorders>
            <w:noWrap/>
            <w:vAlign w:val="center"/>
          </w:tcPr>
          <w:p w:rsidR="00830E2E" w:rsidRDefault="00830E2E" w:rsidP="002A5EB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17</w:t>
            </w:r>
          </w:p>
        </w:tc>
        <w:tc>
          <w:tcPr>
            <w:tcW w:w="2395" w:type="dxa"/>
            <w:tcBorders>
              <w:top w:val="single" w:sz="4" w:space="0" w:color="000000"/>
              <w:left w:val="single" w:sz="4" w:space="0" w:color="000000"/>
              <w:bottom w:val="single" w:sz="4" w:space="0" w:color="000000"/>
              <w:right w:val="single" w:sz="4" w:space="0" w:color="000000"/>
            </w:tcBorders>
            <w:noWrap/>
            <w:vAlign w:val="center"/>
          </w:tcPr>
          <w:p w:rsidR="00830E2E" w:rsidRDefault="00830E2E" w:rsidP="002A5EB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综合水泵房</w:t>
            </w:r>
          </w:p>
        </w:tc>
        <w:tc>
          <w:tcPr>
            <w:tcW w:w="1665" w:type="dxa"/>
            <w:tcBorders>
              <w:top w:val="single" w:sz="4" w:space="0" w:color="000000"/>
              <w:left w:val="single" w:sz="4" w:space="0" w:color="000000"/>
              <w:bottom w:val="single" w:sz="4" w:space="0" w:color="000000"/>
              <w:right w:val="single" w:sz="4" w:space="0" w:color="000000"/>
            </w:tcBorders>
            <w:noWrap/>
            <w:vAlign w:val="center"/>
          </w:tcPr>
          <w:p w:rsidR="00830E2E" w:rsidRDefault="00830E2E" w:rsidP="002A5EB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298</w:t>
            </w:r>
          </w:p>
        </w:tc>
        <w:tc>
          <w:tcPr>
            <w:tcW w:w="2790" w:type="dxa"/>
            <w:tcBorders>
              <w:top w:val="single" w:sz="4" w:space="0" w:color="000000"/>
              <w:left w:val="single" w:sz="4" w:space="0" w:color="000000"/>
              <w:bottom w:val="single" w:sz="4" w:space="0" w:color="000000"/>
              <w:right w:val="single" w:sz="4" w:space="0" w:color="000000"/>
            </w:tcBorders>
            <w:noWrap/>
            <w:vAlign w:val="center"/>
          </w:tcPr>
          <w:p w:rsidR="00830E2E" w:rsidRDefault="00830E2E" w:rsidP="002A5EB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r>
      <w:tr w:rsidR="00830E2E" w:rsidTr="002A5EBF">
        <w:trPr>
          <w:trHeight w:val="270"/>
          <w:jc w:val="center"/>
        </w:trPr>
        <w:tc>
          <w:tcPr>
            <w:tcW w:w="757" w:type="dxa"/>
            <w:tcBorders>
              <w:top w:val="single" w:sz="4" w:space="0" w:color="000000"/>
              <w:left w:val="single" w:sz="4" w:space="0" w:color="000000"/>
              <w:bottom w:val="single" w:sz="4" w:space="0" w:color="000000"/>
              <w:right w:val="single" w:sz="4" w:space="0" w:color="000000"/>
            </w:tcBorders>
            <w:noWrap/>
            <w:vAlign w:val="center"/>
          </w:tcPr>
          <w:p w:rsidR="00830E2E" w:rsidRDefault="00830E2E" w:rsidP="002A5EB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w:t>
            </w:r>
          </w:p>
        </w:tc>
        <w:tc>
          <w:tcPr>
            <w:tcW w:w="2395" w:type="dxa"/>
            <w:tcBorders>
              <w:top w:val="single" w:sz="4" w:space="0" w:color="000000"/>
              <w:left w:val="single" w:sz="4" w:space="0" w:color="000000"/>
              <w:bottom w:val="single" w:sz="4" w:space="0" w:color="000000"/>
              <w:right w:val="single" w:sz="4" w:space="0" w:color="000000"/>
            </w:tcBorders>
            <w:noWrap/>
            <w:vAlign w:val="center"/>
          </w:tcPr>
          <w:p w:rsidR="00830E2E" w:rsidRDefault="00830E2E" w:rsidP="002A5EB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采暖锅炉房</w:t>
            </w:r>
          </w:p>
        </w:tc>
        <w:tc>
          <w:tcPr>
            <w:tcW w:w="1665" w:type="dxa"/>
            <w:tcBorders>
              <w:top w:val="single" w:sz="4" w:space="0" w:color="000000"/>
              <w:left w:val="single" w:sz="4" w:space="0" w:color="000000"/>
              <w:bottom w:val="single" w:sz="4" w:space="0" w:color="000000"/>
              <w:right w:val="single" w:sz="4" w:space="0" w:color="000000"/>
            </w:tcBorders>
            <w:noWrap/>
            <w:vAlign w:val="center"/>
          </w:tcPr>
          <w:p w:rsidR="00830E2E" w:rsidRDefault="00830E2E" w:rsidP="002A5EB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538.6</w:t>
            </w:r>
          </w:p>
        </w:tc>
        <w:tc>
          <w:tcPr>
            <w:tcW w:w="2790" w:type="dxa"/>
            <w:tcBorders>
              <w:top w:val="single" w:sz="4" w:space="0" w:color="000000"/>
              <w:left w:val="single" w:sz="4" w:space="0" w:color="000000"/>
              <w:bottom w:val="single" w:sz="4" w:space="0" w:color="000000"/>
              <w:right w:val="single" w:sz="4" w:space="0" w:color="000000"/>
            </w:tcBorders>
            <w:noWrap/>
            <w:vAlign w:val="center"/>
          </w:tcPr>
          <w:p w:rsidR="00830E2E" w:rsidRDefault="00830E2E" w:rsidP="002A5EB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2、3、15</w:t>
            </w:r>
          </w:p>
        </w:tc>
      </w:tr>
      <w:tr w:rsidR="00830E2E" w:rsidTr="002A5EBF">
        <w:trPr>
          <w:trHeight w:val="270"/>
          <w:jc w:val="center"/>
        </w:trPr>
        <w:tc>
          <w:tcPr>
            <w:tcW w:w="757" w:type="dxa"/>
            <w:tcBorders>
              <w:top w:val="single" w:sz="4" w:space="0" w:color="000000"/>
              <w:left w:val="single" w:sz="4" w:space="0" w:color="000000"/>
              <w:bottom w:val="single" w:sz="4" w:space="0" w:color="000000"/>
              <w:right w:val="single" w:sz="4" w:space="0" w:color="000000"/>
            </w:tcBorders>
            <w:noWrap/>
            <w:vAlign w:val="center"/>
          </w:tcPr>
          <w:p w:rsidR="00830E2E" w:rsidRDefault="00830E2E" w:rsidP="002A5EB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19</w:t>
            </w:r>
          </w:p>
        </w:tc>
        <w:tc>
          <w:tcPr>
            <w:tcW w:w="2395" w:type="dxa"/>
            <w:tcBorders>
              <w:top w:val="single" w:sz="4" w:space="0" w:color="000000"/>
              <w:left w:val="single" w:sz="4" w:space="0" w:color="000000"/>
              <w:bottom w:val="single" w:sz="4" w:space="0" w:color="000000"/>
              <w:right w:val="single" w:sz="4" w:space="0" w:color="000000"/>
            </w:tcBorders>
            <w:noWrap/>
            <w:vAlign w:val="center"/>
          </w:tcPr>
          <w:p w:rsidR="00830E2E" w:rsidRDefault="00830E2E" w:rsidP="002A5EB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机修及检测室</w:t>
            </w:r>
          </w:p>
        </w:tc>
        <w:tc>
          <w:tcPr>
            <w:tcW w:w="1665" w:type="dxa"/>
            <w:tcBorders>
              <w:top w:val="single" w:sz="4" w:space="0" w:color="000000"/>
              <w:left w:val="single" w:sz="4" w:space="0" w:color="000000"/>
              <w:bottom w:val="single" w:sz="4" w:space="0" w:color="000000"/>
              <w:right w:val="single" w:sz="4" w:space="0" w:color="000000"/>
            </w:tcBorders>
            <w:noWrap/>
            <w:vAlign w:val="center"/>
          </w:tcPr>
          <w:p w:rsidR="00830E2E" w:rsidRDefault="00830E2E" w:rsidP="002A5EB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884.5</w:t>
            </w:r>
          </w:p>
        </w:tc>
        <w:tc>
          <w:tcPr>
            <w:tcW w:w="2790" w:type="dxa"/>
            <w:tcBorders>
              <w:top w:val="single" w:sz="4" w:space="0" w:color="000000"/>
              <w:left w:val="single" w:sz="4" w:space="0" w:color="000000"/>
              <w:bottom w:val="single" w:sz="4" w:space="0" w:color="000000"/>
              <w:right w:val="single" w:sz="4" w:space="0" w:color="000000"/>
            </w:tcBorders>
            <w:noWrap/>
            <w:vAlign w:val="center"/>
          </w:tcPr>
          <w:p w:rsidR="00830E2E" w:rsidRDefault="00830E2E" w:rsidP="002A5EB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3、15</w:t>
            </w:r>
          </w:p>
        </w:tc>
      </w:tr>
      <w:tr w:rsidR="00830E2E" w:rsidTr="002A5EBF">
        <w:trPr>
          <w:trHeight w:val="270"/>
          <w:jc w:val="center"/>
        </w:trPr>
        <w:tc>
          <w:tcPr>
            <w:tcW w:w="757" w:type="dxa"/>
            <w:tcBorders>
              <w:top w:val="single" w:sz="4" w:space="0" w:color="000000"/>
              <w:left w:val="single" w:sz="4" w:space="0" w:color="000000"/>
              <w:bottom w:val="single" w:sz="4" w:space="0" w:color="000000"/>
              <w:right w:val="single" w:sz="4" w:space="0" w:color="000000"/>
            </w:tcBorders>
            <w:noWrap/>
            <w:vAlign w:val="center"/>
          </w:tcPr>
          <w:p w:rsidR="00830E2E" w:rsidRDefault="00830E2E" w:rsidP="002A5EB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w:t>
            </w:r>
          </w:p>
        </w:tc>
        <w:tc>
          <w:tcPr>
            <w:tcW w:w="2395" w:type="dxa"/>
            <w:tcBorders>
              <w:top w:val="single" w:sz="4" w:space="0" w:color="000000"/>
              <w:left w:val="single" w:sz="4" w:space="0" w:color="000000"/>
              <w:bottom w:val="single" w:sz="4" w:space="0" w:color="000000"/>
              <w:right w:val="single" w:sz="4" w:space="0" w:color="000000"/>
            </w:tcBorders>
            <w:noWrap/>
            <w:vAlign w:val="center"/>
          </w:tcPr>
          <w:p w:rsidR="00830E2E" w:rsidRDefault="00830E2E" w:rsidP="002A5EB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化验中心</w:t>
            </w:r>
          </w:p>
        </w:tc>
        <w:tc>
          <w:tcPr>
            <w:tcW w:w="1665" w:type="dxa"/>
            <w:tcBorders>
              <w:top w:val="single" w:sz="4" w:space="0" w:color="000000"/>
              <w:left w:val="single" w:sz="4" w:space="0" w:color="000000"/>
              <w:bottom w:val="single" w:sz="4" w:space="0" w:color="000000"/>
              <w:right w:val="single" w:sz="4" w:space="0" w:color="000000"/>
            </w:tcBorders>
            <w:noWrap/>
            <w:vAlign w:val="center"/>
          </w:tcPr>
          <w:p w:rsidR="00830E2E" w:rsidRDefault="00830E2E" w:rsidP="002A5EB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1140</w:t>
            </w:r>
          </w:p>
        </w:tc>
        <w:tc>
          <w:tcPr>
            <w:tcW w:w="2790" w:type="dxa"/>
            <w:tcBorders>
              <w:top w:val="single" w:sz="4" w:space="0" w:color="000000"/>
              <w:left w:val="single" w:sz="4" w:space="0" w:color="000000"/>
              <w:bottom w:val="single" w:sz="4" w:space="0" w:color="000000"/>
              <w:right w:val="single" w:sz="4" w:space="0" w:color="000000"/>
            </w:tcBorders>
            <w:noWrap/>
            <w:vAlign w:val="center"/>
          </w:tcPr>
          <w:p w:rsidR="00830E2E" w:rsidRDefault="00830E2E" w:rsidP="002A5EB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3、15</w:t>
            </w:r>
          </w:p>
        </w:tc>
      </w:tr>
      <w:tr w:rsidR="00830E2E" w:rsidTr="002A5EBF">
        <w:trPr>
          <w:trHeight w:val="270"/>
          <w:jc w:val="center"/>
        </w:trPr>
        <w:tc>
          <w:tcPr>
            <w:tcW w:w="757" w:type="dxa"/>
            <w:tcBorders>
              <w:top w:val="single" w:sz="4" w:space="0" w:color="000000"/>
              <w:left w:val="single" w:sz="4" w:space="0" w:color="000000"/>
              <w:bottom w:val="single" w:sz="4" w:space="0" w:color="000000"/>
              <w:right w:val="single" w:sz="4" w:space="0" w:color="000000"/>
            </w:tcBorders>
            <w:noWrap/>
            <w:vAlign w:val="center"/>
          </w:tcPr>
          <w:p w:rsidR="00830E2E" w:rsidRDefault="00830E2E" w:rsidP="002A5EB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21</w:t>
            </w:r>
          </w:p>
        </w:tc>
        <w:tc>
          <w:tcPr>
            <w:tcW w:w="2395" w:type="dxa"/>
            <w:tcBorders>
              <w:top w:val="single" w:sz="4" w:space="0" w:color="000000"/>
              <w:left w:val="single" w:sz="4" w:space="0" w:color="000000"/>
              <w:bottom w:val="single" w:sz="4" w:space="0" w:color="000000"/>
              <w:right w:val="single" w:sz="4" w:space="0" w:color="000000"/>
            </w:tcBorders>
            <w:noWrap/>
            <w:vAlign w:val="center"/>
          </w:tcPr>
          <w:p w:rsidR="00830E2E" w:rsidRDefault="00830E2E" w:rsidP="002A5EB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洗车间</w:t>
            </w:r>
          </w:p>
        </w:tc>
        <w:tc>
          <w:tcPr>
            <w:tcW w:w="1665" w:type="dxa"/>
            <w:tcBorders>
              <w:top w:val="single" w:sz="4" w:space="0" w:color="000000"/>
              <w:left w:val="single" w:sz="4" w:space="0" w:color="000000"/>
              <w:bottom w:val="single" w:sz="4" w:space="0" w:color="000000"/>
              <w:right w:val="single" w:sz="4" w:space="0" w:color="000000"/>
            </w:tcBorders>
            <w:noWrap/>
            <w:vAlign w:val="center"/>
          </w:tcPr>
          <w:p w:rsidR="00830E2E" w:rsidRDefault="00830E2E" w:rsidP="002A5EB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107.3</w:t>
            </w:r>
          </w:p>
        </w:tc>
        <w:tc>
          <w:tcPr>
            <w:tcW w:w="2790" w:type="dxa"/>
            <w:tcBorders>
              <w:top w:val="single" w:sz="4" w:space="0" w:color="000000"/>
              <w:left w:val="single" w:sz="4" w:space="0" w:color="000000"/>
              <w:bottom w:val="single" w:sz="4" w:space="0" w:color="000000"/>
              <w:right w:val="single" w:sz="4" w:space="0" w:color="000000"/>
            </w:tcBorders>
            <w:noWrap/>
            <w:vAlign w:val="center"/>
          </w:tcPr>
          <w:p w:rsidR="00830E2E" w:rsidRDefault="00830E2E" w:rsidP="002A5EB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3、15</w:t>
            </w:r>
          </w:p>
        </w:tc>
      </w:tr>
      <w:tr w:rsidR="00830E2E" w:rsidTr="002A5EBF">
        <w:trPr>
          <w:trHeight w:val="270"/>
          <w:jc w:val="center"/>
        </w:trPr>
        <w:tc>
          <w:tcPr>
            <w:tcW w:w="757" w:type="dxa"/>
            <w:tcBorders>
              <w:top w:val="single" w:sz="4" w:space="0" w:color="000000"/>
              <w:left w:val="single" w:sz="4" w:space="0" w:color="000000"/>
              <w:bottom w:val="single" w:sz="4" w:space="0" w:color="000000"/>
              <w:right w:val="single" w:sz="4" w:space="0" w:color="000000"/>
            </w:tcBorders>
            <w:noWrap/>
            <w:vAlign w:val="center"/>
          </w:tcPr>
          <w:p w:rsidR="00830E2E" w:rsidRDefault="00830E2E" w:rsidP="002A5EB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w:t>
            </w:r>
          </w:p>
        </w:tc>
        <w:tc>
          <w:tcPr>
            <w:tcW w:w="2395" w:type="dxa"/>
            <w:tcBorders>
              <w:top w:val="single" w:sz="4" w:space="0" w:color="000000"/>
              <w:left w:val="single" w:sz="4" w:space="0" w:color="000000"/>
              <w:bottom w:val="single" w:sz="4" w:space="0" w:color="000000"/>
              <w:right w:val="single" w:sz="4" w:space="0" w:color="000000"/>
            </w:tcBorders>
            <w:noWrap/>
            <w:vAlign w:val="center"/>
          </w:tcPr>
          <w:p w:rsidR="00830E2E" w:rsidRDefault="00830E2E" w:rsidP="002A5EB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油库泵房</w:t>
            </w:r>
          </w:p>
        </w:tc>
        <w:tc>
          <w:tcPr>
            <w:tcW w:w="1665" w:type="dxa"/>
            <w:tcBorders>
              <w:top w:val="single" w:sz="4" w:space="0" w:color="000000"/>
              <w:left w:val="single" w:sz="4" w:space="0" w:color="000000"/>
              <w:bottom w:val="single" w:sz="4" w:space="0" w:color="000000"/>
              <w:right w:val="single" w:sz="4" w:space="0" w:color="000000"/>
            </w:tcBorders>
            <w:noWrap/>
            <w:vAlign w:val="center"/>
          </w:tcPr>
          <w:p w:rsidR="00830E2E" w:rsidRDefault="00830E2E" w:rsidP="002A5EB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47</w:t>
            </w:r>
          </w:p>
        </w:tc>
        <w:tc>
          <w:tcPr>
            <w:tcW w:w="2790" w:type="dxa"/>
            <w:tcBorders>
              <w:top w:val="single" w:sz="4" w:space="0" w:color="000000"/>
              <w:left w:val="single" w:sz="4" w:space="0" w:color="000000"/>
              <w:bottom w:val="single" w:sz="4" w:space="0" w:color="000000"/>
              <w:right w:val="single" w:sz="4" w:space="0" w:color="000000"/>
            </w:tcBorders>
            <w:noWrap/>
            <w:vAlign w:val="center"/>
          </w:tcPr>
          <w:p w:rsidR="00830E2E" w:rsidRDefault="00830E2E" w:rsidP="002A5EB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2、3、13、15</w:t>
            </w:r>
          </w:p>
        </w:tc>
      </w:tr>
      <w:tr w:rsidR="00830E2E" w:rsidTr="002A5EBF">
        <w:trPr>
          <w:trHeight w:val="270"/>
          <w:jc w:val="center"/>
        </w:trPr>
        <w:tc>
          <w:tcPr>
            <w:tcW w:w="757" w:type="dxa"/>
            <w:tcBorders>
              <w:top w:val="single" w:sz="4" w:space="0" w:color="000000"/>
              <w:left w:val="single" w:sz="4" w:space="0" w:color="000000"/>
              <w:bottom w:val="single" w:sz="4" w:space="0" w:color="000000"/>
              <w:right w:val="single" w:sz="4" w:space="0" w:color="000000"/>
            </w:tcBorders>
            <w:noWrap/>
            <w:vAlign w:val="center"/>
          </w:tcPr>
          <w:p w:rsidR="00830E2E" w:rsidRDefault="00830E2E" w:rsidP="002A5EB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23</w:t>
            </w:r>
          </w:p>
        </w:tc>
        <w:tc>
          <w:tcPr>
            <w:tcW w:w="2395" w:type="dxa"/>
            <w:tcBorders>
              <w:top w:val="single" w:sz="4" w:space="0" w:color="000000"/>
              <w:left w:val="single" w:sz="4" w:space="0" w:color="000000"/>
              <w:bottom w:val="single" w:sz="4" w:space="0" w:color="000000"/>
              <w:right w:val="single" w:sz="4" w:space="0" w:color="000000"/>
            </w:tcBorders>
            <w:noWrap/>
            <w:vAlign w:val="center"/>
          </w:tcPr>
          <w:p w:rsidR="00830E2E" w:rsidRDefault="00830E2E" w:rsidP="002A5EB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初期雨水收集池</w:t>
            </w:r>
          </w:p>
        </w:tc>
        <w:tc>
          <w:tcPr>
            <w:tcW w:w="1665" w:type="dxa"/>
            <w:tcBorders>
              <w:top w:val="single" w:sz="4" w:space="0" w:color="000000"/>
              <w:left w:val="single" w:sz="4" w:space="0" w:color="000000"/>
              <w:bottom w:val="single" w:sz="4" w:space="0" w:color="000000"/>
              <w:right w:val="single" w:sz="4" w:space="0" w:color="000000"/>
            </w:tcBorders>
            <w:noWrap/>
            <w:vAlign w:val="center"/>
          </w:tcPr>
          <w:p w:rsidR="00830E2E" w:rsidRDefault="00830E2E" w:rsidP="002A5EB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480</w:t>
            </w:r>
          </w:p>
        </w:tc>
        <w:tc>
          <w:tcPr>
            <w:tcW w:w="2790" w:type="dxa"/>
            <w:tcBorders>
              <w:top w:val="single" w:sz="4" w:space="0" w:color="000000"/>
              <w:left w:val="single" w:sz="4" w:space="0" w:color="000000"/>
              <w:bottom w:val="single" w:sz="4" w:space="0" w:color="000000"/>
              <w:right w:val="single" w:sz="4" w:space="0" w:color="000000"/>
            </w:tcBorders>
            <w:noWrap/>
            <w:vAlign w:val="center"/>
          </w:tcPr>
          <w:p w:rsidR="00830E2E" w:rsidRDefault="00830E2E" w:rsidP="002A5EB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3-2</w:t>
            </w:r>
          </w:p>
        </w:tc>
      </w:tr>
      <w:tr w:rsidR="00830E2E" w:rsidTr="002A5EBF">
        <w:trPr>
          <w:trHeight w:val="270"/>
          <w:jc w:val="center"/>
        </w:trPr>
        <w:tc>
          <w:tcPr>
            <w:tcW w:w="757" w:type="dxa"/>
            <w:tcBorders>
              <w:top w:val="single" w:sz="4" w:space="0" w:color="000000"/>
              <w:left w:val="single" w:sz="4" w:space="0" w:color="000000"/>
              <w:bottom w:val="single" w:sz="4" w:space="0" w:color="000000"/>
              <w:right w:val="single" w:sz="4" w:space="0" w:color="000000"/>
            </w:tcBorders>
            <w:noWrap/>
            <w:vAlign w:val="center"/>
          </w:tcPr>
          <w:p w:rsidR="00830E2E" w:rsidRDefault="00830E2E" w:rsidP="002A5EB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w:t>
            </w:r>
          </w:p>
        </w:tc>
        <w:tc>
          <w:tcPr>
            <w:tcW w:w="2395" w:type="dxa"/>
            <w:tcBorders>
              <w:top w:val="single" w:sz="4" w:space="0" w:color="000000"/>
              <w:left w:val="single" w:sz="4" w:space="0" w:color="000000"/>
              <w:bottom w:val="single" w:sz="4" w:space="0" w:color="000000"/>
              <w:right w:val="single" w:sz="4" w:space="0" w:color="000000"/>
            </w:tcBorders>
            <w:noWrap/>
            <w:vAlign w:val="center"/>
          </w:tcPr>
          <w:p w:rsidR="00830E2E" w:rsidRDefault="00830E2E" w:rsidP="002A5EB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物流大门及门卫</w:t>
            </w:r>
          </w:p>
        </w:tc>
        <w:tc>
          <w:tcPr>
            <w:tcW w:w="1665" w:type="dxa"/>
            <w:tcBorders>
              <w:top w:val="single" w:sz="4" w:space="0" w:color="000000"/>
              <w:left w:val="single" w:sz="4" w:space="0" w:color="000000"/>
              <w:bottom w:val="single" w:sz="4" w:space="0" w:color="000000"/>
              <w:right w:val="single" w:sz="4" w:space="0" w:color="000000"/>
            </w:tcBorders>
            <w:noWrap/>
            <w:vAlign w:val="center"/>
          </w:tcPr>
          <w:p w:rsidR="00830E2E" w:rsidRDefault="00830E2E" w:rsidP="002A5EB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40</w:t>
            </w:r>
          </w:p>
        </w:tc>
        <w:tc>
          <w:tcPr>
            <w:tcW w:w="2790" w:type="dxa"/>
            <w:tcBorders>
              <w:top w:val="single" w:sz="4" w:space="0" w:color="000000"/>
              <w:left w:val="single" w:sz="4" w:space="0" w:color="000000"/>
              <w:bottom w:val="single" w:sz="4" w:space="0" w:color="000000"/>
              <w:right w:val="single" w:sz="4" w:space="0" w:color="000000"/>
            </w:tcBorders>
            <w:noWrap/>
            <w:vAlign w:val="center"/>
          </w:tcPr>
          <w:p w:rsidR="00830E2E" w:rsidRDefault="00830E2E" w:rsidP="002A5EB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3、13、15</w:t>
            </w:r>
          </w:p>
        </w:tc>
      </w:tr>
    </w:tbl>
    <w:p w:rsidR="0029308A" w:rsidRDefault="0029308A">
      <w:pPr>
        <w:pStyle w:val="20"/>
        <w:ind w:firstLineChars="200" w:firstLine="480"/>
        <w:rPr>
          <w:rFonts w:ascii="宋体" w:hAnsi="宋体" w:cs="宋体"/>
          <w:sz w:val="24"/>
        </w:rPr>
      </w:pPr>
    </w:p>
    <w:p w:rsidR="0029308A" w:rsidRDefault="00C55B19">
      <w:pPr>
        <w:adjustRightInd w:val="0"/>
        <w:snapToGrid w:val="0"/>
        <w:spacing w:line="360" w:lineRule="auto"/>
        <w:rPr>
          <w:rFonts w:ascii="宋体" w:hAnsi="宋体" w:cs="宋体"/>
          <w:b/>
          <w:sz w:val="24"/>
          <w:szCs w:val="24"/>
        </w:rPr>
      </w:pPr>
      <w:r>
        <w:rPr>
          <w:rFonts w:ascii="宋体" w:hAnsi="宋体" w:cs="宋体" w:hint="eastAsia"/>
          <w:b/>
          <w:sz w:val="24"/>
          <w:szCs w:val="24"/>
        </w:rPr>
        <w:t>三、标准规范</w:t>
      </w:r>
    </w:p>
    <w:p w:rsidR="002A5EBF" w:rsidRDefault="001447A5" w:rsidP="002A5EBF">
      <w:pPr>
        <w:numPr>
          <w:ilvl w:val="255"/>
          <w:numId w:val="0"/>
        </w:numPr>
        <w:spacing w:line="400" w:lineRule="exact"/>
        <w:rPr>
          <w:sz w:val="24"/>
          <w:szCs w:val="24"/>
        </w:rPr>
      </w:pPr>
      <w:r>
        <w:rPr>
          <w:rFonts w:hint="eastAsia"/>
          <w:sz w:val="24"/>
          <w:szCs w:val="24"/>
        </w:rPr>
        <w:t>DB21/</w:t>
      </w:r>
      <w:r w:rsidR="002A5EBF" w:rsidRPr="002A5EBF">
        <w:rPr>
          <w:rFonts w:hint="eastAsia"/>
          <w:sz w:val="24"/>
          <w:szCs w:val="24"/>
        </w:rPr>
        <w:t>T 3942-2024</w:t>
      </w:r>
      <w:r w:rsidR="002A5EBF" w:rsidRPr="002A5EBF">
        <w:rPr>
          <w:rFonts w:hint="eastAsia"/>
          <w:sz w:val="24"/>
          <w:szCs w:val="24"/>
        </w:rPr>
        <w:t>辽宁《建筑消防设施维护保养技术规程》</w:t>
      </w:r>
    </w:p>
    <w:p w:rsidR="002A5EBF" w:rsidRDefault="002A5EBF" w:rsidP="002A5EBF">
      <w:pPr>
        <w:numPr>
          <w:ilvl w:val="255"/>
          <w:numId w:val="0"/>
        </w:numPr>
        <w:spacing w:line="400" w:lineRule="exact"/>
        <w:rPr>
          <w:sz w:val="24"/>
          <w:szCs w:val="24"/>
        </w:rPr>
      </w:pPr>
      <w:r w:rsidRPr="002A5EBF">
        <w:rPr>
          <w:rFonts w:hint="eastAsia"/>
          <w:sz w:val="24"/>
          <w:szCs w:val="24"/>
        </w:rPr>
        <w:t>GB 17945-2024</w:t>
      </w:r>
      <w:r w:rsidRPr="002A5EBF">
        <w:rPr>
          <w:rFonts w:hint="eastAsia"/>
          <w:sz w:val="24"/>
          <w:szCs w:val="24"/>
        </w:rPr>
        <w:t>《消防应急照明和疏散指示系统》</w:t>
      </w:r>
    </w:p>
    <w:p w:rsidR="002A5EBF" w:rsidRDefault="00C64664">
      <w:pPr>
        <w:numPr>
          <w:ilvl w:val="255"/>
          <w:numId w:val="0"/>
        </w:numPr>
        <w:spacing w:line="400" w:lineRule="exact"/>
        <w:rPr>
          <w:sz w:val="24"/>
          <w:szCs w:val="24"/>
        </w:rPr>
      </w:pPr>
      <w:r>
        <w:rPr>
          <w:rFonts w:hint="eastAsia"/>
          <w:sz w:val="24"/>
          <w:szCs w:val="24"/>
        </w:rPr>
        <w:t xml:space="preserve">GB </w:t>
      </w:r>
      <w:r w:rsidR="002A5EBF" w:rsidRPr="002A5EBF">
        <w:rPr>
          <w:rFonts w:hint="eastAsia"/>
          <w:sz w:val="24"/>
          <w:szCs w:val="24"/>
        </w:rPr>
        <w:t>25201-2010</w:t>
      </w:r>
      <w:r w:rsidR="002A5EBF" w:rsidRPr="002A5EBF">
        <w:rPr>
          <w:rFonts w:hint="eastAsia"/>
          <w:sz w:val="24"/>
          <w:szCs w:val="24"/>
        </w:rPr>
        <w:t>《建筑消防设施的维护管理》</w:t>
      </w:r>
    </w:p>
    <w:p w:rsidR="002A5EBF" w:rsidRDefault="00C64664">
      <w:pPr>
        <w:numPr>
          <w:ilvl w:val="255"/>
          <w:numId w:val="0"/>
        </w:numPr>
        <w:spacing w:line="400" w:lineRule="exact"/>
        <w:rPr>
          <w:sz w:val="24"/>
          <w:szCs w:val="24"/>
        </w:rPr>
      </w:pPr>
      <w:r>
        <w:rPr>
          <w:rFonts w:hint="eastAsia"/>
          <w:sz w:val="24"/>
          <w:szCs w:val="24"/>
        </w:rPr>
        <w:t xml:space="preserve">GB </w:t>
      </w:r>
      <w:r w:rsidR="002A5EBF" w:rsidRPr="002A5EBF">
        <w:rPr>
          <w:rFonts w:hint="eastAsia"/>
          <w:sz w:val="24"/>
          <w:szCs w:val="24"/>
        </w:rPr>
        <w:t>50974-2014</w:t>
      </w:r>
      <w:r w:rsidR="002A5EBF" w:rsidRPr="002A5EBF">
        <w:rPr>
          <w:rFonts w:hint="eastAsia"/>
          <w:sz w:val="24"/>
          <w:szCs w:val="24"/>
        </w:rPr>
        <w:t>《消防给水及消火栓系统技术规范》</w:t>
      </w:r>
    </w:p>
    <w:p w:rsidR="002A5EBF" w:rsidRDefault="002A5EBF">
      <w:pPr>
        <w:numPr>
          <w:ilvl w:val="255"/>
          <w:numId w:val="0"/>
        </w:numPr>
        <w:spacing w:line="400" w:lineRule="exact"/>
        <w:rPr>
          <w:sz w:val="24"/>
          <w:szCs w:val="24"/>
        </w:rPr>
      </w:pPr>
      <w:r w:rsidRPr="002A5EBF">
        <w:rPr>
          <w:rFonts w:hint="eastAsia"/>
          <w:sz w:val="24"/>
          <w:szCs w:val="24"/>
        </w:rPr>
        <w:t xml:space="preserve">GB 51251-2017 </w:t>
      </w:r>
      <w:r w:rsidRPr="002A5EBF">
        <w:rPr>
          <w:rFonts w:hint="eastAsia"/>
          <w:sz w:val="24"/>
          <w:szCs w:val="24"/>
        </w:rPr>
        <w:t>《建筑防烟排烟系统技术标准》</w:t>
      </w:r>
    </w:p>
    <w:p w:rsidR="002A5EBF" w:rsidRDefault="002A5EBF">
      <w:pPr>
        <w:numPr>
          <w:ilvl w:val="255"/>
          <w:numId w:val="0"/>
        </w:numPr>
        <w:spacing w:line="400" w:lineRule="exact"/>
        <w:rPr>
          <w:sz w:val="24"/>
          <w:szCs w:val="24"/>
        </w:rPr>
      </w:pPr>
      <w:r w:rsidRPr="002A5EBF">
        <w:rPr>
          <w:rFonts w:hint="eastAsia"/>
          <w:sz w:val="24"/>
          <w:szCs w:val="24"/>
        </w:rPr>
        <w:t>GB50016</w:t>
      </w:r>
      <w:r w:rsidRPr="002A5EBF">
        <w:rPr>
          <w:rFonts w:hint="eastAsia"/>
          <w:sz w:val="24"/>
          <w:szCs w:val="24"/>
        </w:rPr>
        <w:t>（</w:t>
      </w:r>
      <w:r w:rsidRPr="002A5EBF">
        <w:rPr>
          <w:rFonts w:hint="eastAsia"/>
          <w:sz w:val="24"/>
          <w:szCs w:val="24"/>
        </w:rPr>
        <w:t>2018</w:t>
      </w:r>
      <w:r w:rsidRPr="002A5EBF">
        <w:rPr>
          <w:rFonts w:hint="eastAsia"/>
          <w:sz w:val="24"/>
          <w:szCs w:val="24"/>
        </w:rPr>
        <w:t>年版）《建筑设计防火规范》</w:t>
      </w:r>
    </w:p>
    <w:p w:rsidR="002A5EBF" w:rsidRDefault="002A5EBF">
      <w:pPr>
        <w:numPr>
          <w:ilvl w:val="255"/>
          <w:numId w:val="0"/>
        </w:numPr>
        <w:spacing w:line="400" w:lineRule="exact"/>
        <w:rPr>
          <w:sz w:val="24"/>
          <w:szCs w:val="24"/>
        </w:rPr>
      </w:pPr>
      <w:r w:rsidRPr="002A5EBF">
        <w:rPr>
          <w:rFonts w:hint="eastAsia"/>
          <w:sz w:val="24"/>
          <w:szCs w:val="24"/>
        </w:rPr>
        <w:t>GB50261-2017</w:t>
      </w:r>
      <w:r w:rsidRPr="002A5EBF">
        <w:rPr>
          <w:rFonts w:hint="eastAsia"/>
          <w:sz w:val="24"/>
          <w:szCs w:val="24"/>
        </w:rPr>
        <w:t>《自动喷水灭火系统施工及验收规范》</w:t>
      </w:r>
    </w:p>
    <w:p w:rsidR="0029308A" w:rsidRDefault="00C55B19">
      <w:pPr>
        <w:numPr>
          <w:ilvl w:val="255"/>
          <w:numId w:val="0"/>
        </w:numPr>
        <w:spacing w:line="400" w:lineRule="exact"/>
        <w:rPr>
          <w:rFonts w:ascii="宋体" w:hAnsi="宋体" w:cs="宋体"/>
          <w:b/>
          <w:sz w:val="24"/>
          <w:szCs w:val="24"/>
        </w:rPr>
      </w:pPr>
      <w:r>
        <w:rPr>
          <w:rFonts w:ascii="宋体" w:hAnsi="宋体" w:cs="宋体" w:hint="eastAsia"/>
          <w:b/>
          <w:sz w:val="24"/>
          <w:szCs w:val="24"/>
        </w:rPr>
        <w:t>四、服务内容</w:t>
      </w:r>
    </w:p>
    <w:p w:rsidR="0029308A" w:rsidRDefault="00C55B19">
      <w:pPr>
        <w:spacing w:line="360" w:lineRule="auto"/>
        <w:ind w:right="70"/>
        <w:rPr>
          <w:rFonts w:ascii="宋体" w:hAnsi="宋体" w:cs="宋体"/>
          <w:sz w:val="24"/>
          <w:szCs w:val="24"/>
        </w:rPr>
      </w:pPr>
      <w:r>
        <w:rPr>
          <w:rFonts w:ascii="宋体" w:hAnsi="宋体" w:cs="宋体" w:hint="eastAsia"/>
          <w:sz w:val="24"/>
          <w:szCs w:val="24"/>
        </w:rPr>
        <w:t>4.1采购范围：</w:t>
      </w:r>
    </w:p>
    <w:p w:rsidR="0029308A" w:rsidRDefault="00C55B19">
      <w:pPr>
        <w:spacing w:line="360" w:lineRule="auto"/>
        <w:ind w:right="70" w:firstLineChars="200" w:firstLine="480"/>
        <w:rPr>
          <w:rFonts w:ascii="宋体" w:hAnsi="宋体" w:cs="宋体"/>
          <w:sz w:val="24"/>
          <w:szCs w:val="24"/>
        </w:rPr>
      </w:pPr>
      <w:r>
        <w:rPr>
          <w:rFonts w:ascii="宋体" w:hAnsi="宋体" w:cs="宋体" w:hint="eastAsia"/>
          <w:sz w:val="24"/>
          <w:szCs w:val="24"/>
        </w:rPr>
        <w:lastRenderedPageBreak/>
        <w:t>1）</w:t>
      </w:r>
      <w:r w:rsidR="00032A3F">
        <w:rPr>
          <w:rFonts w:ascii="宋体" w:hAnsi="宋体" w:cs="宋体" w:hint="eastAsia"/>
          <w:sz w:val="24"/>
          <w:szCs w:val="24"/>
        </w:rPr>
        <w:t>建筑消防设施维护保养</w:t>
      </w:r>
      <w:r>
        <w:rPr>
          <w:rFonts w:ascii="宋体" w:hAnsi="宋体" w:cs="宋体" w:hint="eastAsia"/>
          <w:sz w:val="24"/>
          <w:szCs w:val="24"/>
        </w:rPr>
        <w:t>服务</w:t>
      </w:r>
    </w:p>
    <w:p w:rsidR="0029308A" w:rsidRDefault="00C55B19">
      <w:pPr>
        <w:pStyle w:val="a3"/>
        <w:spacing w:line="360" w:lineRule="auto"/>
        <w:rPr>
          <w:rFonts w:cs="宋体"/>
          <w:sz w:val="24"/>
          <w:szCs w:val="24"/>
        </w:rPr>
      </w:pPr>
      <w:r>
        <w:rPr>
          <w:rFonts w:cs="宋体" w:hint="eastAsia"/>
          <w:sz w:val="24"/>
          <w:szCs w:val="24"/>
          <w:lang w:val="en-US"/>
        </w:rPr>
        <w:t>4.2</w:t>
      </w:r>
      <w:r w:rsidR="00C91DC0">
        <w:rPr>
          <w:rFonts w:cs="宋体" w:hint="eastAsia"/>
          <w:sz w:val="24"/>
          <w:szCs w:val="24"/>
          <w:lang w:val="en-US"/>
        </w:rPr>
        <w:t>消防设施维保</w:t>
      </w:r>
      <w:r>
        <w:rPr>
          <w:rFonts w:cs="宋体" w:hint="eastAsia"/>
          <w:sz w:val="24"/>
          <w:szCs w:val="24"/>
          <w:lang w:val="en-US"/>
        </w:rPr>
        <w:t>服务主要内容</w:t>
      </w:r>
      <w:r>
        <w:rPr>
          <w:rFonts w:cs="宋体" w:hint="eastAsia"/>
          <w:sz w:val="24"/>
          <w:szCs w:val="24"/>
        </w:rPr>
        <w:t>（包括但不限于以下内容）</w:t>
      </w:r>
    </w:p>
    <w:tbl>
      <w:tblPr>
        <w:tblW w:w="5000" w:type="pct"/>
        <w:tblLook w:val="04A0" w:firstRow="1" w:lastRow="0" w:firstColumn="1" w:lastColumn="0" w:noHBand="0" w:noVBand="1"/>
      </w:tblPr>
      <w:tblGrid>
        <w:gridCol w:w="971"/>
        <w:gridCol w:w="2751"/>
        <w:gridCol w:w="5564"/>
      </w:tblGrid>
      <w:tr w:rsidR="0095071B" w:rsidRPr="0095071B" w:rsidTr="0095071B">
        <w:trPr>
          <w:trHeight w:val="270"/>
        </w:trPr>
        <w:tc>
          <w:tcPr>
            <w:tcW w:w="5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71B" w:rsidRPr="0095071B" w:rsidRDefault="0095071B" w:rsidP="0095071B">
            <w:pPr>
              <w:widowControl/>
              <w:jc w:val="center"/>
              <w:rPr>
                <w:rFonts w:ascii="宋体" w:hAnsi="宋体" w:cs="宋体"/>
                <w:color w:val="000000"/>
                <w:kern w:val="0"/>
                <w:sz w:val="22"/>
                <w:szCs w:val="22"/>
              </w:rPr>
            </w:pPr>
            <w:r w:rsidRPr="0095071B">
              <w:rPr>
                <w:rFonts w:ascii="宋体" w:hAnsi="宋体" w:cs="宋体" w:hint="eastAsia"/>
                <w:color w:val="000000"/>
                <w:kern w:val="0"/>
                <w:sz w:val="22"/>
                <w:szCs w:val="22"/>
              </w:rPr>
              <w:t>序号</w:t>
            </w:r>
          </w:p>
        </w:tc>
        <w:tc>
          <w:tcPr>
            <w:tcW w:w="1481" w:type="pct"/>
            <w:tcBorders>
              <w:top w:val="single" w:sz="4" w:space="0" w:color="auto"/>
              <w:left w:val="nil"/>
              <w:bottom w:val="single" w:sz="4" w:space="0" w:color="auto"/>
              <w:right w:val="single" w:sz="4" w:space="0" w:color="auto"/>
            </w:tcBorders>
            <w:shd w:val="clear" w:color="auto" w:fill="auto"/>
            <w:vAlign w:val="center"/>
            <w:hideMark/>
          </w:tcPr>
          <w:p w:rsidR="0095071B" w:rsidRPr="0095071B" w:rsidRDefault="0095071B" w:rsidP="0095071B">
            <w:pPr>
              <w:widowControl/>
              <w:jc w:val="center"/>
              <w:rPr>
                <w:rFonts w:ascii="宋体" w:hAnsi="宋体" w:cs="宋体"/>
                <w:color w:val="000000"/>
                <w:kern w:val="0"/>
                <w:sz w:val="22"/>
                <w:szCs w:val="22"/>
              </w:rPr>
            </w:pPr>
            <w:r w:rsidRPr="0095071B">
              <w:rPr>
                <w:rFonts w:ascii="宋体" w:hAnsi="宋体" w:cs="宋体" w:hint="eastAsia"/>
                <w:color w:val="000000"/>
                <w:kern w:val="0"/>
                <w:sz w:val="22"/>
                <w:szCs w:val="22"/>
              </w:rPr>
              <w:t>项目名称</w:t>
            </w:r>
          </w:p>
        </w:tc>
        <w:tc>
          <w:tcPr>
            <w:tcW w:w="2997" w:type="pct"/>
            <w:tcBorders>
              <w:top w:val="single" w:sz="4" w:space="0" w:color="auto"/>
              <w:left w:val="nil"/>
              <w:bottom w:val="single" w:sz="4" w:space="0" w:color="auto"/>
              <w:right w:val="single" w:sz="4" w:space="0" w:color="auto"/>
            </w:tcBorders>
            <w:shd w:val="clear" w:color="auto" w:fill="auto"/>
            <w:vAlign w:val="center"/>
            <w:hideMark/>
          </w:tcPr>
          <w:p w:rsidR="0095071B" w:rsidRPr="0095071B" w:rsidRDefault="0095071B" w:rsidP="0095071B">
            <w:pPr>
              <w:widowControl/>
              <w:jc w:val="center"/>
              <w:rPr>
                <w:rFonts w:ascii="宋体" w:hAnsi="宋体" w:cs="宋体"/>
                <w:color w:val="000000"/>
                <w:kern w:val="0"/>
                <w:sz w:val="22"/>
                <w:szCs w:val="22"/>
              </w:rPr>
            </w:pPr>
            <w:r w:rsidRPr="0095071B">
              <w:rPr>
                <w:rFonts w:ascii="宋体" w:hAnsi="宋体" w:cs="宋体" w:hint="eastAsia"/>
                <w:color w:val="000000"/>
                <w:kern w:val="0"/>
                <w:sz w:val="22"/>
                <w:szCs w:val="22"/>
              </w:rPr>
              <w:t>项目特征</w:t>
            </w:r>
          </w:p>
        </w:tc>
      </w:tr>
      <w:tr w:rsidR="0095071B" w:rsidRPr="0095071B" w:rsidTr="0095071B">
        <w:trPr>
          <w:trHeight w:val="270"/>
        </w:trPr>
        <w:tc>
          <w:tcPr>
            <w:tcW w:w="523" w:type="pct"/>
            <w:tcBorders>
              <w:top w:val="nil"/>
              <w:left w:val="single" w:sz="4" w:space="0" w:color="auto"/>
              <w:bottom w:val="single" w:sz="4" w:space="0" w:color="auto"/>
              <w:right w:val="single" w:sz="4" w:space="0" w:color="auto"/>
            </w:tcBorders>
            <w:shd w:val="clear" w:color="auto" w:fill="auto"/>
            <w:vAlign w:val="center"/>
            <w:hideMark/>
          </w:tcPr>
          <w:p w:rsidR="0095071B" w:rsidRPr="0095071B" w:rsidRDefault="0095071B" w:rsidP="0095071B">
            <w:pPr>
              <w:widowControl/>
              <w:jc w:val="center"/>
              <w:rPr>
                <w:rFonts w:ascii="宋体" w:hAnsi="宋体" w:cs="宋体"/>
                <w:color w:val="000000"/>
                <w:kern w:val="0"/>
                <w:sz w:val="22"/>
                <w:szCs w:val="22"/>
              </w:rPr>
            </w:pPr>
            <w:r w:rsidRPr="0095071B">
              <w:rPr>
                <w:rFonts w:ascii="宋体" w:hAnsi="宋体" w:cs="宋体" w:hint="eastAsia"/>
                <w:color w:val="000000"/>
                <w:kern w:val="0"/>
                <w:sz w:val="22"/>
                <w:szCs w:val="22"/>
              </w:rPr>
              <w:t>1</w:t>
            </w:r>
          </w:p>
        </w:tc>
        <w:tc>
          <w:tcPr>
            <w:tcW w:w="1481" w:type="pct"/>
            <w:tcBorders>
              <w:top w:val="nil"/>
              <w:left w:val="nil"/>
              <w:bottom w:val="single" w:sz="4" w:space="0" w:color="auto"/>
              <w:right w:val="single" w:sz="4" w:space="0" w:color="auto"/>
            </w:tcBorders>
            <w:shd w:val="clear" w:color="auto" w:fill="auto"/>
            <w:vAlign w:val="center"/>
            <w:hideMark/>
          </w:tcPr>
          <w:p w:rsidR="0095071B" w:rsidRPr="0095071B" w:rsidRDefault="0095071B" w:rsidP="0095071B">
            <w:pPr>
              <w:widowControl/>
              <w:jc w:val="left"/>
              <w:rPr>
                <w:rFonts w:ascii="宋体" w:hAnsi="宋体" w:cs="宋体"/>
                <w:color w:val="000000"/>
                <w:kern w:val="0"/>
                <w:sz w:val="22"/>
                <w:szCs w:val="22"/>
              </w:rPr>
            </w:pPr>
            <w:r w:rsidRPr="0095071B">
              <w:rPr>
                <w:rFonts w:ascii="宋体" w:hAnsi="宋体" w:cs="宋体" w:hint="eastAsia"/>
                <w:color w:val="000000"/>
                <w:kern w:val="0"/>
                <w:sz w:val="22"/>
                <w:szCs w:val="22"/>
              </w:rPr>
              <w:t>火灾自动报警系统维护保养</w:t>
            </w:r>
          </w:p>
        </w:tc>
        <w:tc>
          <w:tcPr>
            <w:tcW w:w="2997" w:type="pct"/>
            <w:tcBorders>
              <w:top w:val="nil"/>
              <w:left w:val="nil"/>
              <w:bottom w:val="single" w:sz="4" w:space="0" w:color="auto"/>
              <w:right w:val="single" w:sz="4" w:space="0" w:color="auto"/>
            </w:tcBorders>
            <w:shd w:val="clear" w:color="auto" w:fill="auto"/>
            <w:vAlign w:val="center"/>
            <w:hideMark/>
          </w:tcPr>
          <w:p w:rsidR="0095071B" w:rsidRPr="0095071B" w:rsidRDefault="0095071B" w:rsidP="0095071B">
            <w:pPr>
              <w:widowControl/>
              <w:jc w:val="left"/>
              <w:rPr>
                <w:rFonts w:ascii="宋体" w:hAnsi="宋体" w:cs="宋体"/>
                <w:color w:val="000000"/>
                <w:kern w:val="0"/>
                <w:sz w:val="22"/>
                <w:szCs w:val="22"/>
              </w:rPr>
            </w:pPr>
            <w:r w:rsidRPr="0095071B">
              <w:rPr>
                <w:rFonts w:ascii="宋体" w:hAnsi="宋体" w:cs="宋体" w:hint="eastAsia"/>
                <w:color w:val="000000"/>
                <w:kern w:val="0"/>
                <w:sz w:val="22"/>
                <w:szCs w:val="22"/>
              </w:rPr>
              <w:t>火灾报警控制器、火灾报警探测器手动报警按钮，声光报警器、模块等设备维护保养</w:t>
            </w:r>
          </w:p>
        </w:tc>
      </w:tr>
      <w:tr w:rsidR="0095071B" w:rsidRPr="0095071B" w:rsidTr="0095071B">
        <w:trPr>
          <w:trHeight w:val="270"/>
        </w:trPr>
        <w:tc>
          <w:tcPr>
            <w:tcW w:w="523" w:type="pct"/>
            <w:tcBorders>
              <w:top w:val="nil"/>
              <w:left w:val="single" w:sz="4" w:space="0" w:color="auto"/>
              <w:bottom w:val="single" w:sz="4" w:space="0" w:color="auto"/>
              <w:right w:val="single" w:sz="4" w:space="0" w:color="auto"/>
            </w:tcBorders>
            <w:shd w:val="clear" w:color="auto" w:fill="auto"/>
            <w:vAlign w:val="center"/>
            <w:hideMark/>
          </w:tcPr>
          <w:p w:rsidR="0095071B" w:rsidRPr="0095071B" w:rsidRDefault="0095071B" w:rsidP="0095071B">
            <w:pPr>
              <w:widowControl/>
              <w:jc w:val="center"/>
              <w:rPr>
                <w:rFonts w:ascii="宋体" w:hAnsi="宋体" w:cs="宋体"/>
                <w:color w:val="000000"/>
                <w:kern w:val="0"/>
                <w:sz w:val="22"/>
                <w:szCs w:val="22"/>
              </w:rPr>
            </w:pPr>
            <w:r w:rsidRPr="0095071B">
              <w:rPr>
                <w:rFonts w:ascii="宋体" w:hAnsi="宋体" w:cs="宋体" w:hint="eastAsia"/>
                <w:color w:val="000000"/>
                <w:kern w:val="0"/>
                <w:sz w:val="22"/>
                <w:szCs w:val="22"/>
              </w:rPr>
              <w:t>2</w:t>
            </w:r>
          </w:p>
        </w:tc>
        <w:tc>
          <w:tcPr>
            <w:tcW w:w="1481" w:type="pct"/>
            <w:tcBorders>
              <w:top w:val="nil"/>
              <w:left w:val="nil"/>
              <w:bottom w:val="single" w:sz="4" w:space="0" w:color="auto"/>
              <w:right w:val="single" w:sz="4" w:space="0" w:color="auto"/>
            </w:tcBorders>
            <w:shd w:val="clear" w:color="auto" w:fill="auto"/>
            <w:vAlign w:val="center"/>
            <w:hideMark/>
          </w:tcPr>
          <w:p w:rsidR="0095071B" w:rsidRPr="0095071B" w:rsidRDefault="0095071B" w:rsidP="0095071B">
            <w:pPr>
              <w:widowControl/>
              <w:jc w:val="left"/>
              <w:rPr>
                <w:rFonts w:ascii="宋体" w:hAnsi="宋体" w:cs="宋体"/>
                <w:color w:val="000000"/>
                <w:kern w:val="0"/>
                <w:sz w:val="22"/>
                <w:szCs w:val="22"/>
              </w:rPr>
            </w:pPr>
            <w:r w:rsidRPr="0095071B">
              <w:rPr>
                <w:rFonts w:ascii="宋体" w:hAnsi="宋体" w:cs="宋体" w:hint="eastAsia"/>
                <w:color w:val="000000"/>
                <w:kern w:val="0"/>
                <w:sz w:val="22"/>
                <w:szCs w:val="22"/>
              </w:rPr>
              <w:t>消防广播系统维护保养</w:t>
            </w:r>
          </w:p>
        </w:tc>
        <w:tc>
          <w:tcPr>
            <w:tcW w:w="2997" w:type="pct"/>
            <w:tcBorders>
              <w:top w:val="nil"/>
              <w:left w:val="nil"/>
              <w:bottom w:val="single" w:sz="4" w:space="0" w:color="auto"/>
              <w:right w:val="single" w:sz="4" w:space="0" w:color="auto"/>
            </w:tcBorders>
            <w:shd w:val="clear" w:color="auto" w:fill="auto"/>
            <w:vAlign w:val="center"/>
            <w:hideMark/>
          </w:tcPr>
          <w:p w:rsidR="0095071B" w:rsidRPr="0095071B" w:rsidRDefault="0095071B" w:rsidP="0095071B">
            <w:pPr>
              <w:widowControl/>
              <w:jc w:val="left"/>
              <w:rPr>
                <w:rFonts w:ascii="宋体" w:hAnsi="宋体" w:cs="宋体"/>
                <w:color w:val="000000"/>
                <w:kern w:val="0"/>
                <w:sz w:val="22"/>
                <w:szCs w:val="22"/>
              </w:rPr>
            </w:pPr>
            <w:r w:rsidRPr="0095071B">
              <w:rPr>
                <w:rFonts w:ascii="宋体" w:hAnsi="宋体" w:cs="宋体" w:hint="eastAsia"/>
                <w:color w:val="000000"/>
                <w:kern w:val="0"/>
                <w:sz w:val="22"/>
                <w:szCs w:val="22"/>
              </w:rPr>
              <w:t>对广播主机、音箱等设备的维护保养</w:t>
            </w:r>
          </w:p>
        </w:tc>
      </w:tr>
      <w:tr w:rsidR="0095071B" w:rsidRPr="0095071B" w:rsidTr="0095071B">
        <w:trPr>
          <w:trHeight w:val="270"/>
        </w:trPr>
        <w:tc>
          <w:tcPr>
            <w:tcW w:w="523" w:type="pct"/>
            <w:tcBorders>
              <w:top w:val="nil"/>
              <w:left w:val="single" w:sz="4" w:space="0" w:color="auto"/>
              <w:bottom w:val="single" w:sz="4" w:space="0" w:color="auto"/>
              <w:right w:val="single" w:sz="4" w:space="0" w:color="auto"/>
            </w:tcBorders>
            <w:shd w:val="clear" w:color="auto" w:fill="auto"/>
            <w:vAlign w:val="center"/>
            <w:hideMark/>
          </w:tcPr>
          <w:p w:rsidR="0095071B" w:rsidRPr="0095071B" w:rsidRDefault="0095071B" w:rsidP="0095071B">
            <w:pPr>
              <w:widowControl/>
              <w:jc w:val="center"/>
              <w:rPr>
                <w:rFonts w:ascii="宋体" w:hAnsi="宋体" w:cs="宋体"/>
                <w:color w:val="000000"/>
                <w:kern w:val="0"/>
                <w:sz w:val="22"/>
                <w:szCs w:val="22"/>
              </w:rPr>
            </w:pPr>
            <w:r w:rsidRPr="0095071B">
              <w:rPr>
                <w:rFonts w:ascii="宋体" w:hAnsi="宋体" w:cs="宋体" w:hint="eastAsia"/>
                <w:color w:val="000000"/>
                <w:kern w:val="0"/>
                <w:sz w:val="22"/>
                <w:szCs w:val="22"/>
              </w:rPr>
              <w:t>3</w:t>
            </w:r>
          </w:p>
        </w:tc>
        <w:tc>
          <w:tcPr>
            <w:tcW w:w="1481" w:type="pct"/>
            <w:tcBorders>
              <w:top w:val="nil"/>
              <w:left w:val="nil"/>
              <w:bottom w:val="single" w:sz="4" w:space="0" w:color="auto"/>
              <w:right w:val="single" w:sz="4" w:space="0" w:color="auto"/>
            </w:tcBorders>
            <w:shd w:val="clear" w:color="auto" w:fill="auto"/>
            <w:vAlign w:val="center"/>
            <w:hideMark/>
          </w:tcPr>
          <w:p w:rsidR="0095071B" w:rsidRPr="0095071B" w:rsidRDefault="0095071B" w:rsidP="0095071B">
            <w:pPr>
              <w:widowControl/>
              <w:jc w:val="left"/>
              <w:rPr>
                <w:rFonts w:ascii="宋体" w:hAnsi="宋体" w:cs="宋体"/>
                <w:color w:val="000000"/>
                <w:kern w:val="0"/>
                <w:sz w:val="22"/>
                <w:szCs w:val="22"/>
              </w:rPr>
            </w:pPr>
            <w:r w:rsidRPr="0095071B">
              <w:rPr>
                <w:rFonts w:ascii="宋体" w:hAnsi="宋体" w:cs="宋体" w:hint="eastAsia"/>
                <w:color w:val="000000"/>
                <w:kern w:val="0"/>
                <w:sz w:val="22"/>
                <w:szCs w:val="22"/>
              </w:rPr>
              <w:t>消防电话系统维护保养</w:t>
            </w:r>
          </w:p>
        </w:tc>
        <w:tc>
          <w:tcPr>
            <w:tcW w:w="2997" w:type="pct"/>
            <w:tcBorders>
              <w:top w:val="nil"/>
              <w:left w:val="nil"/>
              <w:bottom w:val="single" w:sz="4" w:space="0" w:color="auto"/>
              <w:right w:val="single" w:sz="4" w:space="0" w:color="auto"/>
            </w:tcBorders>
            <w:shd w:val="clear" w:color="auto" w:fill="auto"/>
            <w:vAlign w:val="center"/>
            <w:hideMark/>
          </w:tcPr>
          <w:p w:rsidR="0095071B" w:rsidRPr="0095071B" w:rsidRDefault="0095071B" w:rsidP="0095071B">
            <w:pPr>
              <w:widowControl/>
              <w:jc w:val="left"/>
              <w:rPr>
                <w:rFonts w:ascii="宋体" w:hAnsi="宋体" w:cs="宋体"/>
                <w:color w:val="000000"/>
                <w:kern w:val="0"/>
                <w:sz w:val="22"/>
                <w:szCs w:val="22"/>
              </w:rPr>
            </w:pPr>
            <w:r w:rsidRPr="0095071B">
              <w:rPr>
                <w:rFonts w:ascii="宋体" w:hAnsi="宋体" w:cs="宋体" w:hint="eastAsia"/>
                <w:color w:val="000000"/>
                <w:kern w:val="0"/>
                <w:sz w:val="22"/>
                <w:szCs w:val="22"/>
              </w:rPr>
              <w:t>对电话主机、电话分机、电话插孔等设备的维护保养</w:t>
            </w:r>
          </w:p>
        </w:tc>
      </w:tr>
      <w:tr w:rsidR="0095071B" w:rsidRPr="0095071B" w:rsidTr="0095071B">
        <w:trPr>
          <w:trHeight w:val="270"/>
        </w:trPr>
        <w:tc>
          <w:tcPr>
            <w:tcW w:w="523" w:type="pct"/>
            <w:tcBorders>
              <w:top w:val="nil"/>
              <w:left w:val="single" w:sz="4" w:space="0" w:color="auto"/>
              <w:bottom w:val="single" w:sz="4" w:space="0" w:color="auto"/>
              <w:right w:val="single" w:sz="4" w:space="0" w:color="auto"/>
            </w:tcBorders>
            <w:shd w:val="clear" w:color="auto" w:fill="auto"/>
            <w:vAlign w:val="center"/>
            <w:hideMark/>
          </w:tcPr>
          <w:p w:rsidR="0095071B" w:rsidRPr="0095071B" w:rsidRDefault="0095071B" w:rsidP="0095071B">
            <w:pPr>
              <w:widowControl/>
              <w:jc w:val="center"/>
              <w:rPr>
                <w:rFonts w:ascii="宋体" w:hAnsi="宋体" w:cs="宋体"/>
                <w:color w:val="000000"/>
                <w:kern w:val="0"/>
                <w:sz w:val="22"/>
                <w:szCs w:val="22"/>
              </w:rPr>
            </w:pPr>
            <w:r w:rsidRPr="0095071B">
              <w:rPr>
                <w:rFonts w:ascii="宋体" w:hAnsi="宋体" w:cs="宋体" w:hint="eastAsia"/>
                <w:color w:val="000000"/>
                <w:kern w:val="0"/>
                <w:sz w:val="22"/>
                <w:szCs w:val="22"/>
              </w:rPr>
              <w:t>4</w:t>
            </w:r>
          </w:p>
        </w:tc>
        <w:tc>
          <w:tcPr>
            <w:tcW w:w="1481" w:type="pct"/>
            <w:tcBorders>
              <w:top w:val="nil"/>
              <w:left w:val="nil"/>
              <w:bottom w:val="single" w:sz="4" w:space="0" w:color="auto"/>
              <w:right w:val="single" w:sz="4" w:space="0" w:color="auto"/>
            </w:tcBorders>
            <w:shd w:val="clear" w:color="auto" w:fill="auto"/>
            <w:vAlign w:val="center"/>
            <w:hideMark/>
          </w:tcPr>
          <w:p w:rsidR="0095071B" w:rsidRPr="0095071B" w:rsidRDefault="0095071B" w:rsidP="0095071B">
            <w:pPr>
              <w:widowControl/>
              <w:jc w:val="left"/>
              <w:rPr>
                <w:rFonts w:ascii="宋体" w:hAnsi="宋体" w:cs="宋体"/>
                <w:color w:val="000000"/>
                <w:kern w:val="0"/>
                <w:sz w:val="22"/>
                <w:szCs w:val="22"/>
              </w:rPr>
            </w:pPr>
            <w:r w:rsidRPr="0095071B">
              <w:rPr>
                <w:rFonts w:ascii="宋体" w:hAnsi="宋体" w:cs="宋体" w:hint="eastAsia"/>
                <w:color w:val="000000"/>
                <w:kern w:val="0"/>
                <w:sz w:val="22"/>
                <w:szCs w:val="22"/>
              </w:rPr>
              <w:t>可燃气体探测系统维护保养</w:t>
            </w:r>
          </w:p>
        </w:tc>
        <w:tc>
          <w:tcPr>
            <w:tcW w:w="2997" w:type="pct"/>
            <w:tcBorders>
              <w:top w:val="nil"/>
              <w:left w:val="nil"/>
              <w:bottom w:val="single" w:sz="4" w:space="0" w:color="auto"/>
              <w:right w:val="single" w:sz="4" w:space="0" w:color="auto"/>
            </w:tcBorders>
            <w:shd w:val="clear" w:color="auto" w:fill="auto"/>
            <w:vAlign w:val="center"/>
            <w:hideMark/>
          </w:tcPr>
          <w:p w:rsidR="0095071B" w:rsidRPr="0095071B" w:rsidRDefault="0095071B" w:rsidP="0095071B">
            <w:pPr>
              <w:widowControl/>
              <w:jc w:val="left"/>
              <w:rPr>
                <w:rFonts w:ascii="宋体" w:hAnsi="宋体" w:cs="宋体"/>
                <w:color w:val="000000"/>
                <w:kern w:val="0"/>
                <w:sz w:val="22"/>
                <w:szCs w:val="22"/>
              </w:rPr>
            </w:pPr>
            <w:r w:rsidRPr="0095071B">
              <w:rPr>
                <w:rFonts w:ascii="宋体" w:hAnsi="宋体" w:cs="宋体" w:hint="eastAsia"/>
                <w:color w:val="000000"/>
                <w:kern w:val="0"/>
                <w:sz w:val="22"/>
                <w:szCs w:val="22"/>
              </w:rPr>
              <w:t>对可燃气体控制器、探测器，放气指示灯等设备的维护保养</w:t>
            </w:r>
          </w:p>
        </w:tc>
      </w:tr>
      <w:tr w:rsidR="0095071B" w:rsidRPr="0095071B" w:rsidTr="0095071B">
        <w:trPr>
          <w:trHeight w:val="270"/>
        </w:trPr>
        <w:tc>
          <w:tcPr>
            <w:tcW w:w="523" w:type="pct"/>
            <w:tcBorders>
              <w:top w:val="nil"/>
              <w:left w:val="single" w:sz="4" w:space="0" w:color="auto"/>
              <w:bottom w:val="single" w:sz="4" w:space="0" w:color="auto"/>
              <w:right w:val="single" w:sz="4" w:space="0" w:color="auto"/>
            </w:tcBorders>
            <w:shd w:val="clear" w:color="auto" w:fill="auto"/>
            <w:vAlign w:val="center"/>
            <w:hideMark/>
          </w:tcPr>
          <w:p w:rsidR="0095071B" w:rsidRPr="0095071B" w:rsidRDefault="0095071B" w:rsidP="0095071B">
            <w:pPr>
              <w:widowControl/>
              <w:jc w:val="center"/>
              <w:rPr>
                <w:rFonts w:ascii="宋体" w:hAnsi="宋体" w:cs="宋体"/>
                <w:color w:val="000000"/>
                <w:kern w:val="0"/>
                <w:sz w:val="22"/>
                <w:szCs w:val="22"/>
              </w:rPr>
            </w:pPr>
            <w:r w:rsidRPr="0095071B">
              <w:rPr>
                <w:rFonts w:ascii="宋体" w:hAnsi="宋体" w:cs="宋体" w:hint="eastAsia"/>
                <w:color w:val="000000"/>
                <w:kern w:val="0"/>
                <w:sz w:val="22"/>
                <w:szCs w:val="22"/>
              </w:rPr>
              <w:t>5</w:t>
            </w:r>
          </w:p>
        </w:tc>
        <w:tc>
          <w:tcPr>
            <w:tcW w:w="1481" w:type="pct"/>
            <w:tcBorders>
              <w:top w:val="nil"/>
              <w:left w:val="nil"/>
              <w:bottom w:val="single" w:sz="4" w:space="0" w:color="auto"/>
              <w:right w:val="single" w:sz="4" w:space="0" w:color="auto"/>
            </w:tcBorders>
            <w:shd w:val="clear" w:color="auto" w:fill="auto"/>
            <w:vAlign w:val="center"/>
            <w:hideMark/>
          </w:tcPr>
          <w:p w:rsidR="0095071B" w:rsidRPr="0095071B" w:rsidRDefault="0095071B" w:rsidP="0095071B">
            <w:pPr>
              <w:widowControl/>
              <w:jc w:val="left"/>
              <w:rPr>
                <w:rFonts w:ascii="宋体" w:hAnsi="宋体" w:cs="宋体"/>
                <w:color w:val="000000"/>
                <w:kern w:val="0"/>
                <w:sz w:val="22"/>
                <w:szCs w:val="22"/>
              </w:rPr>
            </w:pPr>
            <w:r w:rsidRPr="0095071B">
              <w:rPr>
                <w:rFonts w:ascii="宋体" w:hAnsi="宋体" w:cs="宋体" w:hint="eastAsia"/>
                <w:color w:val="000000"/>
                <w:kern w:val="0"/>
                <w:sz w:val="22"/>
                <w:szCs w:val="22"/>
              </w:rPr>
              <w:t>红外火焰探测器维护保养</w:t>
            </w:r>
          </w:p>
        </w:tc>
        <w:tc>
          <w:tcPr>
            <w:tcW w:w="2997" w:type="pct"/>
            <w:tcBorders>
              <w:top w:val="nil"/>
              <w:left w:val="nil"/>
              <w:bottom w:val="single" w:sz="4" w:space="0" w:color="auto"/>
              <w:right w:val="single" w:sz="4" w:space="0" w:color="auto"/>
            </w:tcBorders>
            <w:shd w:val="clear" w:color="auto" w:fill="auto"/>
            <w:vAlign w:val="center"/>
            <w:hideMark/>
          </w:tcPr>
          <w:p w:rsidR="0095071B" w:rsidRPr="0095071B" w:rsidRDefault="0095071B" w:rsidP="0095071B">
            <w:pPr>
              <w:widowControl/>
              <w:jc w:val="left"/>
              <w:rPr>
                <w:rFonts w:ascii="宋体" w:hAnsi="宋体" w:cs="宋体"/>
                <w:color w:val="000000"/>
                <w:kern w:val="0"/>
                <w:sz w:val="22"/>
                <w:szCs w:val="22"/>
              </w:rPr>
            </w:pPr>
          </w:p>
        </w:tc>
      </w:tr>
      <w:tr w:rsidR="0095071B" w:rsidRPr="0095071B" w:rsidTr="0095071B">
        <w:trPr>
          <w:trHeight w:val="270"/>
        </w:trPr>
        <w:tc>
          <w:tcPr>
            <w:tcW w:w="523" w:type="pct"/>
            <w:tcBorders>
              <w:top w:val="nil"/>
              <w:left w:val="single" w:sz="4" w:space="0" w:color="auto"/>
              <w:bottom w:val="single" w:sz="4" w:space="0" w:color="auto"/>
              <w:right w:val="single" w:sz="4" w:space="0" w:color="auto"/>
            </w:tcBorders>
            <w:shd w:val="clear" w:color="auto" w:fill="auto"/>
            <w:vAlign w:val="center"/>
            <w:hideMark/>
          </w:tcPr>
          <w:p w:rsidR="0095071B" w:rsidRPr="0095071B" w:rsidRDefault="0095071B" w:rsidP="0095071B">
            <w:pPr>
              <w:widowControl/>
              <w:jc w:val="center"/>
              <w:rPr>
                <w:rFonts w:ascii="宋体" w:hAnsi="宋体" w:cs="宋体"/>
                <w:color w:val="000000"/>
                <w:kern w:val="0"/>
                <w:sz w:val="22"/>
                <w:szCs w:val="22"/>
              </w:rPr>
            </w:pPr>
            <w:r w:rsidRPr="0095071B">
              <w:rPr>
                <w:rFonts w:ascii="宋体" w:hAnsi="宋体" w:cs="宋体" w:hint="eastAsia"/>
                <w:color w:val="000000"/>
                <w:kern w:val="0"/>
                <w:sz w:val="22"/>
                <w:szCs w:val="22"/>
              </w:rPr>
              <w:t>6</w:t>
            </w:r>
          </w:p>
        </w:tc>
        <w:tc>
          <w:tcPr>
            <w:tcW w:w="1481" w:type="pct"/>
            <w:tcBorders>
              <w:top w:val="nil"/>
              <w:left w:val="nil"/>
              <w:bottom w:val="single" w:sz="4" w:space="0" w:color="auto"/>
              <w:right w:val="single" w:sz="4" w:space="0" w:color="auto"/>
            </w:tcBorders>
            <w:shd w:val="clear" w:color="auto" w:fill="auto"/>
            <w:vAlign w:val="center"/>
            <w:hideMark/>
          </w:tcPr>
          <w:p w:rsidR="0095071B" w:rsidRPr="0095071B" w:rsidRDefault="0095071B" w:rsidP="0095071B">
            <w:pPr>
              <w:widowControl/>
              <w:jc w:val="left"/>
              <w:rPr>
                <w:rFonts w:ascii="宋体" w:hAnsi="宋体" w:cs="宋体"/>
                <w:color w:val="000000"/>
                <w:kern w:val="0"/>
                <w:sz w:val="22"/>
                <w:szCs w:val="22"/>
              </w:rPr>
            </w:pPr>
            <w:r w:rsidRPr="0095071B">
              <w:rPr>
                <w:rFonts w:ascii="宋体" w:hAnsi="宋体" w:cs="宋体" w:hint="eastAsia"/>
                <w:color w:val="000000"/>
                <w:kern w:val="0"/>
                <w:sz w:val="22"/>
                <w:szCs w:val="22"/>
              </w:rPr>
              <w:t>消防供水设备维护保养</w:t>
            </w:r>
          </w:p>
        </w:tc>
        <w:tc>
          <w:tcPr>
            <w:tcW w:w="2997" w:type="pct"/>
            <w:tcBorders>
              <w:top w:val="nil"/>
              <w:left w:val="nil"/>
              <w:bottom w:val="single" w:sz="4" w:space="0" w:color="auto"/>
              <w:right w:val="single" w:sz="4" w:space="0" w:color="auto"/>
            </w:tcBorders>
            <w:shd w:val="clear" w:color="auto" w:fill="auto"/>
            <w:vAlign w:val="center"/>
            <w:hideMark/>
          </w:tcPr>
          <w:p w:rsidR="0095071B" w:rsidRPr="0095071B" w:rsidRDefault="0095071B" w:rsidP="0095071B">
            <w:pPr>
              <w:widowControl/>
              <w:jc w:val="left"/>
              <w:rPr>
                <w:rFonts w:ascii="宋体" w:hAnsi="宋体" w:cs="宋体"/>
                <w:color w:val="000000"/>
                <w:kern w:val="0"/>
                <w:sz w:val="22"/>
                <w:szCs w:val="22"/>
              </w:rPr>
            </w:pPr>
            <w:r w:rsidRPr="0095071B">
              <w:rPr>
                <w:rFonts w:ascii="宋体" w:hAnsi="宋体" w:cs="宋体" w:hint="eastAsia"/>
                <w:color w:val="000000"/>
                <w:kern w:val="0"/>
                <w:sz w:val="22"/>
                <w:szCs w:val="22"/>
              </w:rPr>
              <w:t>消防泵房、稳压泵房内的，增压、稳压设备；管道及阀门的维护保养</w:t>
            </w:r>
          </w:p>
        </w:tc>
      </w:tr>
      <w:tr w:rsidR="0095071B" w:rsidRPr="0095071B" w:rsidTr="0095071B">
        <w:trPr>
          <w:trHeight w:val="270"/>
        </w:trPr>
        <w:tc>
          <w:tcPr>
            <w:tcW w:w="523" w:type="pct"/>
            <w:tcBorders>
              <w:top w:val="nil"/>
              <w:left w:val="single" w:sz="4" w:space="0" w:color="auto"/>
              <w:bottom w:val="single" w:sz="4" w:space="0" w:color="auto"/>
              <w:right w:val="single" w:sz="4" w:space="0" w:color="auto"/>
            </w:tcBorders>
            <w:shd w:val="clear" w:color="auto" w:fill="auto"/>
            <w:vAlign w:val="center"/>
            <w:hideMark/>
          </w:tcPr>
          <w:p w:rsidR="0095071B" w:rsidRPr="0095071B" w:rsidRDefault="0095071B" w:rsidP="0095071B">
            <w:pPr>
              <w:widowControl/>
              <w:jc w:val="center"/>
              <w:rPr>
                <w:rFonts w:ascii="宋体" w:hAnsi="宋体" w:cs="宋体"/>
                <w:color w:val="000000"/>
                <w:kern w:val="0"/>
                <w:sz w:val="22"/>
                <w:szCs w:val="22"/>
              </w:rPr>
            </w:pPr>
            <w:r w:rsidRPr="0095071B">
              <w:rPr>
                <w:rFonts w:ascii="宋体" w:hAnsi="宋体" w:cs="宋体" w:hint="eastAsia"/>
                <w:color w:val="000000"/>
                <w:kern w:val="0"/>
                <w:sz w:val="22"/>
                <w:szCs w:val="22"/>
              </w:rPr>
              <w:t>7</w:t>
            </w:r>
          </w:p>
        </w:tc>
        <w:tc>
          <w:tcPr>
            <w:tcW w:w="1481" w:type="pct"/>
            <w:tcBorders>
              <w:top w:val="nil"/>
              <w:left w:val="nil"/>
              <w:bottom w:val="single" w:sz="4" w:space="0" w:color="auto"/>
              <w:right w:val="single" w:sz="4" w:space="0" w:color="auto"/>
            </w:tcBorders>
            <w:shd w:val="clear" w:color="auto" w:fill="auto"/>
            <w:vAlign w:val="center"/>
            <w:hideMark/>
          </w:tcPr>
          <w:p w:rsidR="0095071B" w:rsidRPr="0095071B" w:rsidRDefault="0095071B" w:rsidP="0095071B">
            <w:pPr>
              <w:widowControl/>
              <w:jc w:val="left"/>
              <w:rPr>
                <w:rFonts w:ascii="宋体" w:hAnsi="宋体" w:cs="宋体"/>
                <w:color w:val="000000"/>
                <w:kern w:val="0"/>
                <w:sz w:val="22"/>
                <w:szCs w:val="22"/>
              </w:rPr>
            </w:pPr>
            <w:r w:rsidRPr="0095071B">
              <w:rPr>
                <w:rFonts w:ascii="宋体" w:hAnsi="宋体" w:cs="宋体" w:hint="eastAsia"/>
                <w:color w:val="000000"/>
                <w:kern w:val="0"/>
                <w:sz w:val="22"/>
                <w:szCs w:val="22"/>
              </w:rPr>
              <w:t>消火栓系统维护保养</w:t>
            </w:r>
          </w:p>
        </w:tc>
        <w:tc>
          <w:tcPr>
            <w:tcW w:w="2997" w:type="pct"/>
            <w:tcBorders>
              <w:top w:val="nil"/>
              <w:left w:val="nil"/>
              <w:bottom w:val="single" w:sz="4" w:space="0" w:color="auto"/>
              <w:right w:val="single" w:sz="4" w:space="0" w:color="auto"/>
            </w:tcBorders>
            <w:shd w:val="clear" w:color="auto" w:fill="auto"/>
            <w:vAlign w:val="center"/>
            <w:hideMark/>
          </w:tcPr>
          <w:p w:rsidR="0095071B" w:rsidRPr="0095071B" w:rsidRDefault="0095071B" w:rsidP="0095071B">
            <w:pPr>
              <w:widowControl/>
              <w:jc w:val="left"/>
              <w:rPr>
                <w:rFonts w:ascii="宋体" w:hAnsi="宋体" w:cs="宋体"/>
                <w:color w:val="000000"/>
                <w:kern w:val="0"/>
                <w:sz w:val="22"/>
                <w:szCs w:val="22"/>
              </w:rPr>
            </w:pPr>
            <w:r w:rsidRPr="0095071B">
              <w:rPr>
                <w:rFonts w:ascii="宋体" w:hAnsi="宋体" w:cs="宋体" w:hint="eastAsia"/>
                <w:color w:val="000000"/>
                <w:kern w:val="0"/>
                <w:sz w:val="22"/>
                <w:szCs w:val="22"/>
              </w:rPr>
              <w:t>室内消火栓的消火栓箱及箱内水枪、水带、卷盘等配件；按钮等的维护保养。</w:t>
            </w:r>
            <w:r w:rsidRPr="0095071B">
              <w:rPr>
                <w:rFonts w:ascii="宋体" w:hAnsi="宋体" w:cs="宋体" w:hint="eastAsia"/>
                <w:color w:val="000000"/>
                <w:kern w:val="0"/>
                <w:sz w:val="22"/>
                <w:szCs w:val="22"/>
              </w:rPr>
              <w:br/>
              <w:t>室外消火栓井及井内阀门、等的维护保养</w:t>
            </w:r>
            <w:r w:rsidRPr="0095071B">
              <w:rPr>
                <w:rFonts w:ascii="宋体" w:hAnsi="宋体" w:cs="宋体" w:hint="eastAsia"/>
                <w:color w:val="000000"/>
                <w:kern w:val="0"/>
                <w:sz w:val="22"/>
                <w:szCs w:val="22"/>
              </w:rPr>
              <w:br/>
              <w:t>室内外消火栓管路及其阀门的维护保养</w:t>
            </w:r>
          </w:p>
        </w:tc>
      </w:tr>
      <w:tr w:rsidR="0095071B" w:rsidRPr="0095071B" w:rsidTr="0095071B">
        <w:trPr>
          <w:trHeight w:val="270"/>
        </w:trPr>
        <w:tc>
          <w:tcPr>
            <w:tcW w:w="523" w:type="pct"/>
            <w:tcBorders>
              <w:top w:val="nil"/>
              <w:left w:val="single" w:sz="4" w:space="0" w:color="auto"/>
              <w:bottom w:val="single" w:sz="4" w:space="0" w:color="auto"/>
              <w:right w:val="single" w:sz="4" w:space="0" w:color="auto"/>
            </w:tcBorders>
            <w:shd w:val="clear" w:color="auto" w:fill="auto"/>
            <w:vAlign w:val="center"/>
            <w:hideMark/>
          </w:tcPr>
          <w:p w:rsidR="0095071B" w:rsidRPr="0095071B" w:rsidRDefault="0095071B" w:rsidP="0095071B">
            <w:pPr>
              <w:widowControl/>
              <w:jc w:val="center"/>
              <w:rPr>
                <w:rFonts w:ascii="宋体" w:hAnsi="宋体" w:cs="宋体"/>
                <w:color w:val="000000"/>
                <w:kern w:val="0"/>
                <w:sz w:val="22"/>
                <w:szCs w:val="22"/>
              </w:rPr>
            </w:pPr>
            <w:r w:rsidRPr="0095071B">
              <w:rPr>
                <w:rFonts w:ascii="宋体" w:hAnsi="宋体" w:cs="宋体" w:hint="eastAsia"/>
                <w:color w:val="000000"/>
                <w:kern w:val="0"/>
                <w:sz w:val="22"/>
                <w:szCs w:val="22"/>
              </w:rPr>
              <w:t>8</w:t>
            </w:r>
          </w:p>
        </w:tc>
        <w:tc>
          <w:tcPr>
            <w:tcW w:w="1481" w:type="pct"/>
            <w:tcBorders>
              <w:top w:val="nil"/>
              <w:left w:val="nil"/>
              <w:bottom w:val="single" w:sz="4" w:space="0" w:color="auto"/>
              <w:right w:val="single" w:sz="4" w:space="0" w:color="auto"/>
            </w:tcBorders>
            <w:shd w:val="clear" w:color="auto" w:fill="auto"/>
            <w:vAlign w:val="center"/>
            <w:hideMark/>
          </w:tcPr>
          <w:p w:rsidR="0095071B" w:rsidRPr="0095071B" w:rsidRDefault="0095071B" w:rsidP="0095071B">
            <w:pPr>
              <w:widowControl/>
              <w:jc w:val="left"/>
              <w:rPr>
                <w:rFonts w:ascii="宋体" w:hAnsi="宋体" w:cs="宋体"/>
                <w:color w:val="000000"/>
                <w:kern w:val="0"/>
                <w:sz w:val="22"/>
                <w:szCs w:val="22"/>
              </w:rPr>
            </w:pPr>
            <w:r w:rsidRPr="0095071B">
              <w:rPr>
                <w:rFonts w:ascii="宋体" w:hAnsi="宋体" w:cs="宋体" w:hint="eastAsia"/>
                <w:color w:val="000000"/>
                <w:kern w:val="0"/>
                <w:sz w:val="22"/>
                <w:szCs w:val="22"/>
              </w:rPr>
              <w:t>自动喷水灭火系统维护保养</w:t>
            </w:r>
          </w:p>
        </w:tc>
        <w:tc>
          <w:tcPr>
            <w:tcW w:w="2997" w:type="pct"/>
            <w:tcBorders>
              <w:top w:val="nil"/>
              <w:left w:val="nil"/>
              <w:bottom w:val="single" w:sz="4" w:space="0" w:color="auto"/>
              <w:right w:val="single" w:sz="4" w:space="0" w:color="auto"/>
            </w:tcBorders>
            <w:shd w:val="clear" w:color="auto" w:fill="auto"/>
            <w:vAlign w:val="center"/>
            <w:hideMark/>
          </w:tcPr>
          <w:p w:rsidR="0095071B" w:rsidRPr="0095071B" w:rsidRDefault="0095071B" w:rsidP="0095071B">
            <w:pPr>
              <w:widowControl/>
              <w:jc w:val="left"/>
              <w:rPr>
                <w:rFonts w:ascii="宋体" w:hAnsi="宋体" w:cs="宋体"/>
                <w:color w:val="000000"/>
                <w:kern w:val="0"/>
                <w:sz w:val="22"/>
                <w:szCs w:val="22"/>
              </w:rPr>
            </w:pPr>
            <w:r w:rsidRPr="0095071B">
              <w:rPr>
                <w:rFonts w:ascii="宋体" w:hAnsi="宋体" w:cs="宋体" w:hint="eastAsia"/>
                <w:color w:val="000000"/>
                <w:kern w:val="0"/>
                <w:sz w:val="22"/>
                <w:szCs w:val="22"/>
              </w:rPr>
              <w:t>喷淋系统的喷头，信号阀水流指示、末端试水装置及其管路等系统组件的维护保养</w:t>
            </w:r>
            <w:r w:rsidRPr="0095071B">
              <w:rPr>
                <w:rFonts w:ascii="宋体" w:hAnsi="宋体" w:cs="宋体" w:hint="eastAsia"/>
                <w:color w:val="000000"/>
                <w:kern w:val="0"/>
                <w:sz w:val="22"/>
                <w:szCs w:val="22"/>
              </w:rPr>
              <w:br/>
              <w:t>报警阀及相关管路阀门附件的维护保养</w:t>
            </w:r>
          </w:p>
        </w:tc>
      </w:tr>
      <w:tr w:rsidR="0095071B" w:rsidRPr="0095071B" w:rsidTr="0095071B">
        <w:trPr>
          <w:trHeight w:val="270"/>
        </w:trPr>
        <w:tc>
          <w:tcPr>
            <w:tcW w:w="523" w:type="pct"/>
            <w:tcBorders>
              <w:top w:val="nil"/>
              <w:left w:val="single" w:sz="4" w:space="0" w:color="auto"/>
              <w:bottom w:val="single" w:sz="4" w:space="0" w:color="auto"/>
              <w:right w:val="single" w:sz="4" w:space="0" w:color="auto"/>
            </w:tcBorders>
            <w:shd w:val="clear" w:color="auto" w:fill="auto"/>
            <w:vAlign w:val="center"/>
            <w:hideMark/>
          </w:tcPr>
          <w:p w:rsidR="0095071B" w:rsidRPr="0095071B" w:rsidRDefault="0095071B" w:rsidP="0095071B">
            <w:pPr>
              <w:widowControl/>
              <w:jc w:val="center"/>
              <w:rPr>
                <w:rFonts w:ascii="宋体" w:hAnsi="宋体" w:cs="宋体"/>
                <w:color w:val="000000"/>
                <w:kern w:val="0"/>
                <w:sz w:val="22"/>
                <w:szCs w:val="22"/>
              </w:rPr>
            </w:pPr>
            <w:r w:rsidRPr="0095071B">
              <w:rPr>
                <w:rFonts w:ascii="宋体" w:hAnsi="宋体" w:cs="宋体" w:hint="eastAsia"/>
                <w:color w:val="000000"/>
                <w:kern w:val="0"/>
                <w:sz w:val="22"/>
                <w:szCs w:val="22"/>
              </w:rPr>
              <w:t>9</w:t>
            </w:r>
          </w:p>
        </w:tc>
        <w:tc>
          <w:tcPr>
            <w:tcW w:w="1481" w:type="pct"/>
            <w:tcBorders>
              <w:top w:val="nil"/>
              <w:left w:val="nil"/>
              <w:bottom w:val="single" w:sz="4" w:space="0" w:color="auto"/>
              <w:right w:val="single" w:sz="4" w:space="0" w:color="auto"/>
            </w:tcBorders>
            <w:shd w:val="clear" w:color="auto" w:fill="auto"/>
            <w:vAlign w:val="center"/>
            <w:hideMark/>
          </w:tcPr>
          <w:p w:rsidR="0095071B" w:rsidRPr="0095071B" w:rsidRDefault="0095071B" w:rsidP="0095071B">
            <w:pPr>
              <w:widowControl/>
              <w:jc w:val="left"/>
              <w:rPr>
                <w:rFonts w:ascii="宋体" w:hAnsi="宋体" w:cs="宋体"/>
                <w:color w:val="000000"/>
                <w:kern w:val="0"/>
                <w:sz w:val="22"/>
                <w:szCs w:val="22"/>
              </w:rPr>
            </w:pPr>
            <w:r w:rsidRPr="0095071B">
              <w:rPr>
                <w:rFonts w:ascii="宋体" w:hAnsi="宋体" w:cs="宋体" w:hint="eastAsia"/>
                <w:color w:val="000000"/>
                <w:kern w:val="0"/>
                <w:sz w:val="22"/>
                <w:szCs w:val="22"/>
              </w:rPr>
              <w:t>消防水炮系统维护保养</w:t>
            </w:r>
          </w:p>
        </w:tc>
        <w:tc>
          <w:tcPr>
            <w:tcW w:w="2997" w:type="pct"/>
            <w:tcBorders>
              <w:top w:val="nil"/>
              <w:left w:val="nil"/>
              <w:bottom w:val="single" w:sz="4" w:space="0" w:color="auto"/>
              <w:right w:val="single" w:sz="4" w:space="0" w:color="auto"/>
            </w:tcBorders>
            <w:shd w:val="clear" w:color="auto" w:fill="auto"/>
            <w:vAlign w:val="center"/>
            <w:hideMark/>
          </w:tcPr>
          <w:p w:rsidR="0095071B" w:rsidRPr="0095071B" w:rsidRDefault="0095071B" w:rsidP="0095071B">
            <w:pPr>
              <w:widowControl/>
              <w:jc w:val="left"/>
              <w:rPr>
                <w:rFonts w:ascii="宋体" w:hAnsi="宋体" w:cs="宋体"/>
                <w:color w:val="000000"/>
                <w:kern w:val="0"/>
                <w:sz w:val="22"/>
                <w:szCs w:val="22"/>
              </w:rPr>
            </w:pPr>
            <w:r>
              <w:rPr>
                <w:rFonts w:ascii="宋体" w:hAnsi="宋体" w:cs="宋体" w:hint="eastAsia"/>
                <w:color w:val="000000"/>
                <w:kern w:val="0"/>
                <w:sz w:val="22"/>
                <w:szCs w:val="22"/>
              </w:rPr>
              <w:t>水泡的炮体，</w:t>
            </w:r>
            <w:r w:rsidR="003712F6">
              <w:rPr>
                <w:rFonts w:ascii="宋体" w:hAnsi="宋体" w:cs="宋体" w:hint="eastAsia"/>
                <w:color w:val="000000"/>
                <w:kern w:val="0"/>
                <w:sz w:val="22"/>
                <w:szCs w:val="22"/>
              </w:rPr>
              <w:t>水泵、管路、阀门、控制柜灯配件的状态检查。</w:t>
            </w:r>
          </w:p>
        </w:tc>
      </w:tr>
      <w:tr w:rsidR="0095071B" w:rsidRPr="0095071B" w:rsidTr="0095071B">
        <w:trPr>
          <w:trHeight w:val="270"/>
        </w:trPr>
        <w:tc>
          <w:tcPr>
            <w:tcW w:w="523" w:type="pct"/>
            <w:tcBorders>
              <w:top w:val="nil"/>
              <w:left w:val="single" w:sz="4" w:space="0" w:color="auto"/>
              <w:bottom w:val="single" w:sz="4" w:space="0" w:color="auto"/>
              <w:right w:val="single" w:sz="4" w:space="0" w:color="auto"/>
            </w:tcBorders>
            <w:shd w:val="clear" w:color="auto" w:fill="auto"/>
            <w:vAlign w:val="center"/>
            <w:hideMark/>
          </w:tcPr>
          <w:p w:rsidR="0095071B" w:rsidRPr="0095071B" w:rsidRDefault="0095071B" w:rsidP="0095071B">
            <w:pPr>
              <w:widowControl/>
              <w:jc w:val="center"/>
              <w:rPr>
                <w:rFonts w:ascii="宋体" w:hAnsi="宋体" w:cs="宋体"/>
                <w:color w:val="000000"/>
                <w:kern w:val="0"/>
                <w:sz w:val="22"/>
                <w:szCs w:val="22"/>
              </w:rPr>
            </w:pPr>
            <w:r w:rsidRPr="0095071B">
              <w:rPr>
                <w:rFonts w:ascii="宋体" w:hAnsi="宋体" w:cs="宋体" w:hint="eastAsia"/>
                <w:color w:val="000000"/>
                <w:kern w:val="0"/>
                <w:sz w:val="22"/>
                <w:szCs w:val="22"/>
              </w:rPr>
              <w:t>10</w:t>
            </w:r>
          </w:p>
        </w:tc>
        <w:tc>
          <w:tcPr>
            <w:tcW w:w="1481" w:type="pct"/>
            <w:tcBorders>
              <w:top w:val="nil"/>
              <w:left w:val="nil"/>
              <w:bottom w:val="single" w:sz="4" w:space="0" w:color="auto"/>
              <w:right w:val="single" w:sz="4" w:space="0" w:color="auto"/>
            </w:tcBorders>
            <w:shd w:val="clear" w:color="auto" w:fill="auto"/>
            <w:vAlign w:val="center"/>
            <w:hideMark/>
          </w:tcPr>
          <w:p w:rsidR="0095071B" w:rsidRPr="0095071B" w:rsidRDefault="0095071B" w:rsidP="0095071B">
            <w:pPr>
              <w:widowControl/>
              <w:jc w:val="left"/>
              <w:rPr>
                <w:rFonts w:ascii="宋体" w:hAnsi="宋体" w:cs="宋体"/>
                <w:color w:val="000000"/>
                <w:kern w:val="0"/>
                <w:sz w:val="22"/>
                <w:szCs w:val="22"/>
              </w:rPr>
            </w:pPr>
            <w:r w:rsidRPr="0095071B">
              <w:rPr>
                <w:rFonts w:ascii="宋体" w:hAnsi="宋体" w:cs="宋体" w:hint="eastAsia"/>
                <w:color w:val="000000"/>
                <w:kern w:val="0"/>
                <w:sz w:val="22"/>
                <w:szCs w:val="22"/>
              </w:rPr>
              <w:t>消防水泵接合器的维护保养</w:t>
            </w:r>
          </w:p>
        </w:tc>
        <w:tc>
          <w:tcPr>
            <w:tcW w:w="2997" w:type="pct"/>
            <w:tcBorders>
              <w:top w:val="nil"/>
              <w:left w:val="nil"/>
              <w:bottom w:val="single" w:sz="4" w:space="0" w:color="auto"/>
              <w:right w:val="single" w:sz="4" w:space="0" w:color="auto"/>
            </w:tcBorders>
            <w:shd w:val="clear" w:color="auto" w:fill="auto"/>
            <w:vAlign w:val="center"/>
            <w:hideMark/>
          </w:tcPr>
          <w:p w:rsidR="0095071B" w:rsidRPr="0095071B" w:rsidRDefault="0095071B" w:rsidP="0095071B">
            <w:pPr>
              <w:widowControl/>
              <w:jc w:val="left"/>
              <w:rPr>
                <w:rFonts w:ascii="宋体" w:hAnsi="宋体" w:cs="宋体"/>
                <w:color w:val="000000"/>
                <w:kern w:val="0"/>
                <w:sz w:val="22"/>
                <w:szCs w:val="22"/>
              </w:rPr>
            </w:pPr>
            <w:r w:rsidRPr="0095071B">
              <w:rPr>
                <w:rFonts w:ascii="宋体" w:hAnsi="宋体" w:cs="宋体" w:hint="eastAsia"/>
                <w:color w:val="000000"/>
                <w:kern w:val="0"/>
                <w:sz w:val="22"/>
                <w:szCs w:val="22"/>
              </w:rPr>
              <w:t>对各建筑、各系统的消防水泵接合器进行维护保养</w:t>
            </w:r>
          </w:p>
        </w:tc>
      </w:tr>
      <w:tr w:rsidR="0095071B" w:rsidRPr="0095071B" w:rsidTr="0095071B">
        <w:trPr>
          <w:trHeight w:val="270"/>
        </w:trPr>
        <w:tc>
          <w:tcPr>
            <w:tcW w:w="523" w:type="pct"/>
            <w:tcBorders>
              <w:top w:val="nil"/>
              <w:left w:val="single" w:sz="4" w:space="0" w:color="auto"/>
              <w:bottom w:val="single" w:sz="4" w:space="0" w:color="auto"/>
              <w:right w:val="single" w:sz="4" w:space="0" w:color="auto"/>
            </w:tcBorders>
            <w:shd w:val="clear" w:color="auto" w:fill="auto"/>
            <w:vAlign w:val="center"/>
            <w:hideMark/>
          </w:tcPr>
          <w:p w:rsidR="0095071B" w:rsidRPr="0095071B" w:rsidRDefault="0095071B" w:rsidP="0095071B">
            <w:pPr>
              <w:widowControl/>
              <w:jc w:val="center"/>
              <w:rPr>
                <w:rFonts w:ascii="宋体" w:hAnsi="宋体" w:cs="宋体"/>
                <w:color w:val="000000"/>
                <w:kern w:val="0"/>
                <w:sz w:val="22"/>
                <w:szCs w:val="22"/>
              </w:rPr>
            </w:pPr>
            <w:r w:rsidRPr="0095071B">
              <w:rPr>
                <w:rFonts w:ascii="宋体" w:hAnsi="宋体" w:cs="宋体" w:hint="eastAsia"/>
                <w:color w:val="000000"/>
                <w:kern w:val="0"/>
                <w:sz w:val="22"/>
                <w:szCs w:val="22"/>
              </w:rPr>
              <w:t>11</w:t>
            </w:r>
          </w:p>
        </w:tc>
        <w:tc>
          <w:tcPr>
            <w:tcW w:w="1481" w:type="pct"/>
            <w:tcBorders>
              <w:top w:val="nil"/>
              <w:left w:val="nil"/>
              <w:bottom w:val="single" w:sz="4" w:space="0" w:color="auto"/>
              <w:right w:val="single" w:sz="4" w:space="0" w:color="auto"/>
            </w:tcBorders>
            <w:shd w:val="clear" w:color="auto" w:fill="auto"/>
            <w:vAlign w:val="center"/>
            <w:hideMark/>
          </w:tcPr>
          <w:p w:rsidR="0095071B" w:rsidRPr="0095071B" w:rsidRDefault="0095071B" w:rsidP="0095071B">
            <w:pPr>
              <w:widowControl/>
              <w:jc w:val="left"/>
              <w:rPr>
                <w:rFonts w:ascii="宋体" w:hAnsi="宋体" w:cs="宋体"/>
                <w:color w:val="000000"/>
                <w:kern w:val="0"/>
                <w:sz w:val="22"/>
                <w:szCs w:val="22"/>
              </w:rPr>
            </w:pPr>
            <w:r w:rsidRPr="0095071B">
              <w:rPr>
                <w:rFonts w:ascii="宋体" w:hAnsi="宋体" w:cs="宋体" w:hint="eastAsia"/>
                <w:color w:val="000000"/>
                <w:kern w:val="0"/>
                <w:sz w:val="22"/>
                <w:szCs w:val="22"/>
              </w:rPr>
              <w:t>防排烟系统维护保养</w:t>
            </w:r>
          </w:p>
        </w:tc>
        <w:tc>
          <w:tcPr>
            <w:tcW w:w="2997" w:type="pct"/>
            <w:tcBorders>
              <w:top w:val="nil"/>
              <w:left w:val="nil"/>
              <w:bottom w:val="single" w:sz="4" w:space="0" w:color="auto"/>
              <w:right w:val="single" w:sz="4" w:space="0" w:color="auto"/>
            </w:tcBorders>
            <w:shd w:val="clear" w:color="auto" w:fill="auto"/>
            <w:vAlign w:val="center"/>
            <w:hideMark/>
          </w:tcPr>
          <w:p w:rsidR="0095071B" w:rsidRPr="0095071B" w:rsidRDefault="0095071B" w:rsidP="0095071B">
            <w:pPr>
              <w:widowControl/>
              <w:jc w:val="left"/>
              <w:rPr>
                <w:rFonts w:ascii="宋体" w:hAnsi="宋体" w:cs="宋体"/>
                <w:color w:val="000000"/>
                <w:kern w:val="0"/>
                <w:sz w:val="22"/>
                <w:szCs w:val="22"/>
              </w:rPr>
            </w:pPr>
            <w:r w:rsidRPr="0095071B">
              <w:rPr>
                <w:rFonts w:ascii="宋体" w:hAnsi="宋体" w:cs="宋体" w:hint="eastAsia"/>
                <w:color w:val="000000"/>
                <w:kern w:val="0"/>
                <w:sz w:val="22"/>
                <w:szCs w:val="22"/>
              </w:rPr>
              <w:t>风机、风机控制柜、风阀的维护保养</w:t>
            </w:r>
          </w:p>
        </w:tc>
      </w:tr>
      <w:tr w:rsidR="0095071B" w:rsidRPr="0095071B" w:rsidTr="0095071B">
        <w:trPr>
          <w:trHeight w:val="270"/>
        </w:trPr>
        <w:tc>
          <w:tcPr>
            <w:tcW w:w="523" w:type="pct"/>
            <w:tcBorders>
              <w:top w:val="nil"/>
              <w:left w:val="single" w:sz="4" w:space="0" w:color="auto"/>
              <w:bottom w:val="single" w:sz="4" w:space="0" w:color="auto"/>
              <w:right w:val="single" w:sz="4" w:space="0" w:color="auto"/>
            </w:tcBorders>
            <w:shd w:val="clear" w:color="auto" w:fill="auto"/>
            <w:vAlign w:val="center"/>
            <w:hideMark/>
          </w:tcPr>
          <w:p w:rsidR="0095071B" w:rsidRPr="0095071B" w:rsidRDefault="0095071B" w:rsidP="0095071B">
            <w:pPr>
              <w:widowControl/>
              <w:jc w:val="center"/>
              <w:rPr>
                <w:rFonts w:ascii="宋体" w:hAnsi="宋体" w:cs="宋体"/>
                <w:color w:val="000000"/>
                <w:kern w:val="0"/>
                <w:sz w:val="22"/>
                <w:szCs w:val="22"/>
              </w:rPr>
            </w:pPr>
            <w:r w:rsidRPr="0095071B">
              <w:rPr>
                <w:rFonts w:ascii="宋体" w:hAnsi="宋体" w:cs="宋体" w:hint="eastAsia"/>
                <w:color w:val="000000"/>
                <w:kern w:val="0"/>
                <w:sz w:val="22"/>
                <w:szCs w:val="22"/>
              </w:rPr>
              <w:t>12</w:t>
            </w:r>
          </w:p>
        </w:tc>
        <w:tc>
          <w:tcPr>
            <w:tcW w:w="1481" w:type="pct"/>
            <w:tcBorders>
              <w:top w:val="nil"/>
              <w:left w:val="nil"/>
              <w:bottom w:val="single" w:sz="4" w:space="0" w:color="auto"/>
              <w:right w:val="single" w:sz="4" w:space="0" w:color="auto"/>
            </w:tcBorders>
            <w:shd w:val="clear" w:color="auto" w:fill="auto"/>
            <w:vAlign w:val="center"/>
            <w:hideMark/>
          </w:tcPr>
          <w:p w:rsidR="0095071B" w:rsidRPr="0095071B" w:rsidRDefault="0095071B" w:rsidP="0095071B">
            <w:pPr>
              <w:widowControl/>
              <w:jc w:val="left"/>
              <w:rPr>
                <w:rFonts w:ascii="宋体" w:hAnsi="宋体" w:cs="宋体"/>
                <w:color w:val="000000"/>
                <w:kern w:val="0"/>
                <w:sz w:val="22"/>
                <w:szCs w:val="22"/>
              </w:rPr>
            </w:pPr>
            <w:r w:rsidRPr="0095071B">
              <w:rPr>
                <w:rFonts w:ascii="宋体" w:hAnsi="宋体" w:cs="宋体" w:hint="eastAsia"/>
                <w:color w:val="000000"/>
                <w:kern w:val="0"/>
                <w:sz w:val="22"/>
                <w:szCs w:val="22"/>
              </w:rPr>
              <w:t>应急照明疏散指示系统维护保养</w:t>
            </w:r>
          </w:p>
        </w:tc>
        <w:tc>
          <w:tcPr>
            <w:tcW w:w="2997" w:type="pct"/>
            <w:tcBorders>
              <w:top w:val="nil"/>
              <w:left w:val="nil"/>
              <w:bottom w:val="single" w:sz="4" w:space="0" w:color="auto"/>
              <w:right w:val="single" w:sz="4" w:space="0" w:color="auto"/>
            </w:tcBorders>
            <w:shd w:val="clear" w:color="auto" w:fill="auto"/>
            <w:vAlign w:val="center"/>
            <w:hideMark/>
          </w:tcPr>
          <w:p w:rsidR="0095071B" w:rsidRPr="0095071B" w:rsidRDefault="0095071B" w:rsidP="0095071B">
            <w:pPr>
              <w:widowControl/>
              <w:jc w:val="left"/>
              <w:rPr>
                <w:rFonts w:ascii="宋体" w:hAnsi="宋体" w:cs="宋体"/>
                <w:color w:val="000000"/>
                <w:kern w:val="0"/>
                <w:sz w:val="22"/>
                <w:szCs w:val="22"/>
              </w:rPr>
            </w:pPr>
            <w:r w:rsidRPr="0095071B">
              <w:rPr>
                <w:rFonts w:ascii="宋体" w:hAnsi="宋体" w:cs="宋体" w:hint="eastAsia"/>
                <w:color w:val="000000"/>
                <w:kern w:val="0"/>
                <w:sz w:val="22"/>
                <w:szCs w:val="22"/>
              </w:rPr>
              <w:t>应急照明控制柜、应急电源、应急配电箱等电源控制设备的维护保养</w:t>
            </w:r>
            <w:r w:rsidRPr="0095071B">
              <w:rPr>
                <w:rFonts w:ascii="宋体" w:hAnsi="宋体" w:cs="宋体" w:hint="eastAsia"/>
                <w:color w:val="000000"/>
                <w:kern w:val="0"/>
                <w:sz w:val="22"/>
                <w:szCs w:val="22"/>
              </w:rPr>
              <w:br/>
              <w:t>应急照明灯具的维护保养</w:t>
            </w:r>
          </w:p>
        </w:tc>
      </w:tr>
      <w:tr w:rsidR="0095071B" w:rsidRPr="0095071B" w:rsidTr="0095071B">
        <w:trPr>
          <w:trHeight w:val="270"/>
        </w:trPr>
        <w:tc>
          <w:tcPr>
            <w:tcW w:w="523" w:type="pct"/>
            <w:tcBorders>
              <w:top w:val="nil"/>
              <w:left w:val="single" w:sz="4" w:space="0" w:color="auto"/>
              <w:bottom w:val="single" w:sz="4" w:space="0" w:color="auto"/>
              <w:right w:val="single" w:sz="4" w:space="0" w:color="auto"/>
            </w:tcBorders>
            <w:shd w:val="clear" w:color="auto" w:fill="auto"/>
            <w:vAlign w:val="center"/>
            <w:hideMark/>
          </w:tcPr>
          <w:p w:rsidR="0095071B" w:rsidRPr="0095071B" w:rsidRDefault="0095071B" w:rsidP="0095071B">
            <w:pPr>
              <w:widowControl/>
              <w:jc w:val="center"/>
              <w:rPr>
                <w:rFonts w:ascii="宋体" w:hAnsi="宋体" w:cs="宋体"/>
                <w:color w:val="000000"/>
                <w:kern w:val="0"/>
                <w:sz w:val="22"/>
                <w:szCs w:val="22"/>
              </w:rPr>
            </w:pPr>
            <w:r w:rsidRPr="0095071B">
              <w:rPr>
                <w:rFonts w:ascii="宋体" w:hAnsi="宋体" w:cs="宋体" w:hint="eastAsia"/>
                <w:color w:val="000000"/>
                <w:kern w:val="0"/>
                <w:sz w:val="22"/>
                <w:szCs w:val="22"/>
              </w:rPr>
              <w:t>13</w:t>
            </w:r>
          </w:p>
        </w:tc>
        <w:tc>
          <w:tcPr>
            <w:tcW w:w="1481" w:type="pct"/>
            <w:tcBorders>
              <w:top w:val="nil"/>
              <w:left w:val="nil"/>
              <w:bottom w:val="single" w:sz="4" w:space="0" w:color="auto"/>
              <w:right w:val="single" w:sz="4" w:space="0" w:color="auto"/>
            </w:tcBorders>
            <w:shd w:val="clear" w:color="auto" w:fill="auto"/>
            <w:vAlign w:val="center"/>
            <w:hideMark/>
          </w:tcPr>
          <w:p w:rsidR="0095071B" w:rsidRPr="0095071B" w:rsidRDefault="0095071B" w:rsidP="0095071B">
            <w:pPr>
              <w:widowControl/>
              <w:jc w:val="left"/>
              <w:rPr>
                <w:rFonts w:ascii="宋体" w:hAnsi="宋体" w:cs="宋体"/>
                <w:color w:val="000000"/>
                <w:kern w:val="0"/>
                <w:sz w:val="22"/>
                <w:szCs w:val="22"/>
              </w:rPr>
            </w:pPr>
            <w:r w:rsidRPr="0095071B">
              <w:rPr>
                <w:rFonts w:ascii="宋体" w:hAnsi="宋体" w:cs="宋体" w:hint="eastAsia"/>
                <w:color w:val="000000"/>
                <w:kern w:val="0"/>
                <w:sz w:val="22"/>
                <w:szCs w:val="22"/>
              </w:rPr>
              <w:t>建筑灭火器维护保养</w:t>
            </w:r>
          </w:p>
        </w:tc>
        <w:tc>
          <w:tcPr>
            <w:tcW w:w="2997" w:type="pct"/>
            <w:tcBorders>
              <w:top w:val="nil"/>
              <w:left w:val="nil"/>
              <w:bottom w:val="single" w:sz="4" w:space="0" w:color="auto"/>
              <w:right w:val="single" w:sz="4" w:space="0" w:color="auto"/>
            </w:tcBorders>
            <w:shd w:val="clear" w:color="auto" w:fill="auto"/>
            <w:vAlign w:val="center"/>
            <w:hideMark/>
          </w:tcPr>
          <w:p w:rsidR="0095071B" w:rsidRPr="0095071B" w:rsidRDefault="0095071B" w:rsidP="0095071B">
            <w:pPr>
              <w:widowControl/>
              <w:jc w:val="left"/>
              <w:rPr>
                <w:rFonts w:ascii="宋体" w:hAnsi="宋体" w:cs="宋体"/>
                <w:color w:val="000000"/>
                <w:kern w:val="0"/>
                <w:sz w:val="22"/>
                <w:szCs w:val="22"/>
              </w:rPr>
            </w:pPr>
            <w:r>
              <w:rPr>
                <w:rFonts w:ascii="宋体" w:hAnsi="宋体" w:cs="宋体" w:hint="eastAsia"/>
                <w:color w:val="000000"/>
                <w:kern w:val="0"/>
                <w:sz w:val="22"/>
                <w:szCs w:val="22"/>
              </w:rPr>
              <w:t>灭火器使用年限，压力灯检查</w:t>
            </w:r>
          </w:p>
        </w:tc>
      </w:tr>
    </w:tbl>
    <w:p w:rsidR="0029308A" w:rsidRDefault="0029308A">
      <w:pPr>
        <w:spacing w:line="360" w:lineRule="auto"/>
        <w:jc w:val="left"/>
        <w:rPr>
          <w:rFonts w:ascii="宋体" w:hAnsi="宋体" w:cs="宋体"/>
          <w:sz w:val="24"/>
          <w:szCs w:val="24"/>
        </w:rPr>
      </w:pPr>
    </w:p>
    <w:p w:rsidR="0029308A" w:rsidRDefault="00C55B19">
      <w:pPr>
        <w:spacing w:line="360" w:lineRule="auto"/>
        <w:jc w:val="left"/>
        <w:rPr>
          <w:rFonts w:ascii="宋体" w:hAnsi="宋体" w:cs="宋体"/>
          <w:sz w:val="24"/>
          <w:szCs w:val="24"/>
        </w:rPr>
      </w:pPr>
      <w:r>
        <w:rPr>
          <w:rFonts w:ascii="宋体" w:hAnsi="宋体" w:cs="宋体" w:hint="eastAsia"/>
          <w:sz w:val="24"/>
          <w:szCs w:val="24"/>
        </w:rPr>
        <w:t xml:space="preserve">4.3 </w:t>
      </w:r>
      <w:r w:rsidR="003712F6">
        <w:rPr>
          <w:rFonts w:ascii="宋体" w:hAnsi="宋体" w:cs="宋体" w:hint="eastAsia"/>
          <w:sz w:val="24"/>
          <w:szCs w:val="24"/>
        </w:rPr>
        <w:t>设施维护保养</w:t>
      </w:r>
      <w:r>
        <w:rPr>
          <w:rFonts w:ascii="宋体" w:hAnsi="宋体" w:cs="宋体" w:hint="eastAsia"/>
          <w:sz w:val="24"/>
          <w:szCs w:val="24"/>
        </w:rPr>
        <w:t>仪器、仪表清单</w:t>
      </w:r>
    </w:p>
    <w:tbl>
      <w:tblPr>
        <w:tblW w:w="5000" w:type="pct"/>
        <w:tblLook w:val="04A0" w:firstRow="1" w:lastRow="0" w:firstColumn="1" w:lastColumn="0" w:noHBand="0" w:noVBand="1"/>
      </w:tblPr>
      <w:tblGrid>
        <w:gridCol w:w="863"/>
        <w:gridCol w:w="1891"/>
        <w:gridCol w:w="873"/>
        <w:gridCol w:w="1454"/>
        <w:gridCol w:w="4205"/>
      </w:tblGrid>
      <w:tr w:rsidR="000B1E90" w:rsidTr="003712F6">
        <w:trPr>
          <w:trHeight w:val="375"/>
        </w:trPr>
        <w:tc>
          <w:tcPr>
            <w:tcW w:w="465"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0B1E90" w:rsidRDefault="000B1E90">
            <w:pPr>
              <w:widowControl/>
              <w:jc w:val="center"/>
              <w:rPr>
                <w:kern w:val="0"/>
                <w:sz w:val="28"/>
                <w:szCs w:val="28"/>
              </w:rPr>
            </w:pPr>
            <w:r>
              <w:rPr>
                <w:rFonts w:hint="eastAsia"/>
                <w:sz w:val="28"/>
                <w:szCs w:val="28"/>
              </w:rPr>
              <w:t>序号</w:t>
            </w:r>
          </w:p>
        </w:tc>
        <w:tc>
          <w:tcPr>
            <w:tcW w:w="1018" w:type="pct"/>
            <w:tcBorders>
              <w:top w:val="single" w:sz="8" w:space="0" w:color="auto"/>
              <w:left w:val="nil"/>
              <w:bottom w:val="single" w:sz="8" w:space="0" w:color="auto"/>
              <w:right w:val="single" w:sz="8" w:space="0" w:color="auto"/>
            </w:tcBorders>
            <w:shd w:val="clear" w:color="000000" w:fill="FFFFFF"/>
            <w:vAlign w:val="center"/>
            <w:hideMark/>
          </w:tcPr>
          <w:p w:rsidR="000B1E90" w:rsidRDefault="000B1E90">
            <w:pPr>
              <w:jc w:val="center"/>
              <w:rPr>
                <w:sz w:val="28"/>
                <w:szCs w:val="28"/>
              </w:rPr>
            </w:pPr>
            <w:r>
              <w:rPr>
                <w:rFonts w:hint="eastAsia"/>
                <w:sz w:val="28"/>
                <w:szCs w:val="28"/>
              </w:rPr>
              <w:t>设备名称</w:t>
            </w:r>
          </w:p>
        </w:tc>
        <w:tc>
          <w:tcPr>
            <w:tcW w:w="470" w:type="pct"/>
            <w:tcBorders>
              <w:top w:val="single" w:sz="8" w:space="0" w:color="auto"/>
              <w:left w:val="nil"/>
              <w:bottom w:val="single" w:sz="8" w:space="0" w:color="auto"/>
              <w:right w:val="single" w:sz="8" w:space="0" w:color="auto"/>
            </w:tcBorders>
            <w:shd w:val="clear" w:color="000000" w:fill="FFFFFF"/>
            <w:vAlign w:val="center"/>
            <w:hideMark/>
          </w:tcPr>
          <w:p w:rsidR="000B1E90" w:rsidRDefault="000B1E90" w:rsidP="003712F6">
            <w:pPr>
              <w:rPr>
                <w:sz w:val="28"/>
                <w:szCs w:val="28"/>
              </w:rPr>
            </w:pPr>
            <w:r>
              <w:rPr>
                <w:rFonts w:hint="eastAsia"/>
                <w:sz w:val="28"/>
                <w:szCs w:val="28"/>
              </w:rPr>
              <w:t>单位</w:t>
            </w:r>
          </w:p>
        </w:tc>
        <w:tc>
          <w:tcPr>
            <w:tcW w:w="783" w:type="pct"/>
            <w:tcBorders>
              <w:top w:val="single" w:sz="8" w:space="0" w:color="auto"/>
              <w:left w:val="nil"/>
              <w:bottom w:val="single" w:sz="8" w:space="0" w:color="auto"/>
              <w:right w:val="single" w:sz="8" w:space="0" w:color="auto"/>
            </w:tcBorders>
            <w:shd w:val="clear" w:color="000000" w:fill="FFFFFF"/>
            <w:vAlign w:val="center"/>
            <w:hideMark/>
          </w:tcPr>
          <w:p w:rsidR="000B1E90" w:rsidRDefault="000B1E90">
            <w:pPr>
              <w:jc w:val="center"/>
              <w:rPr>
                <w:sz w:val="28"/>
                <w:szCs w:val="28"/>
              </w:rPr>
            </w:pPr>
            <w:r>
              <w:rPr>
                <w:rFonts w:hint="eastAsia"/>
                <w:sz w:val="28"/>
                <w:szCs w:val="28"/>
              </w:rPr>
              <w:t>配备数量</w:t>
            </w:r>
          </w:p>
        </w:tc>
        <w:tc>
          <w:tcPr>
            <w:tcW w:w="2264" w:type="pct"/>
            <w:tcBorders>
              <w:top w:val="single" w:sz="8" w:space="0" w:color="auto"/>
              <w:left w:val="nil"/>
              <w:bottom w:val="single" w:sz="8" w:space="0" w:color="auto"/>
              <w:right w:val="single" w:sz="8" w:space="0" w:color="auto"/>
            </w:tcBorders>
            <w:shd w:val="clear" w:color="000000" w:fill="FFFFFF"/>
            <w:vAlign w:val="center"/>
            <w:hideMark/>
          </w:tcPr>
          <w:p w:rsidR="000B1E90" w:rsidRDefault="000B1E90">
            <w:pPr>
              <w:jc w:val="center"/>
              <w:rPr>
                <w:sz w:val="28"/>
                <w:szCs w:val="28"/>
              </w:rPr>
            </w:pPr>
            <w:r>
              <w:rPr>
                <w:rFonts w:hint="eastAsia"/>
                <w:sz w:val="28"/>
                <w:szCs w:val="28"/>
              </w:rPr>
              <w:t>备注</w:t>
            </w:r>
          </w:p>
        </w:tc>
      </w:tr>
      <w:tr w:rsidR="000B1E90" w:rsidTr="003712F6">
        <w:trPr>
          <w:trHeight w:val="264"/>
        </w:trPr>
        <w:tc>
          <w:tcPr>
            <w:tcW w:w="465" w:type="pct"/>
            <w:tcBorders>
              <w:top w:val="nil"/>
              <w:left w:val="single" w:sz="8" w:space="0" w:color="auto"/>
              <w:bottom w:val="single" w:sz="8" w:space="0" w:color="auto"/>
              <w:right w:val="single" w:sz="8" w:space="0" w:color="auto"/>
            </w:tcBorders>
            <w:shd w:val="clear" w:color="000000" w:fill="FFFFFF"/>
            <w:vAlign w:val="center"/>
            <w:hideMark/>
          </w:tcPr>
          <w:p w:rsidR="000B1E90" w:rsidRDefault="000B1E90">
            <w:pPr>
              <w:jc w:val="center"/>
              <w:rPr>
                <w:sz w:val="22"/>
                <w:szCs w:val="22"/>
              </w:rPr>
            </w:pPr>
            <w:r>
              <w:rPr>
                <w:sz w:val="22"/>
                <w:szCs w:val="22"/>
              </w:rPr>
              <w:t>1</w:t>
            </w:r>
          </w:p>
        </w:tc>
        <w:tc>
          <w:tcPr>
            <w:tcW w:w="1018" w:type="pct"/>
            <w:tcBorders>
              <w:top w:val="nil"/>
              <w:left w:val="nil"/>
              <w:bottom w:val="single" w:sz="8" w:space="0" w:color="auto"/>
              <w:right w:val="single" w:sz="8" w:space="0" w:color="auto"/>
            </w:tcBorders>
            <w:shd w:val="clear" w:color="000000" w:fill="FFFFFF"/>
            <w:vAlign w:val="center"/>
            <w:hideMark/>
          </w:tcPr>
          <w:p w:rsidR="000B1E90" w:rsidRDefault="000B1E90">
            <w:pPr>
              <w:jc w:val="center"/>
              <w:rPr>
                <w:rFonts w:ascii="Calibri" w:hAnsi="Calibri" w:cs="Calibri"/>
                <w:sz w:val="22"/>
                <w:szCs w:val="22"/>
              </w:rPr>
            </w:pPr>
            <w:r>
              <w:rPr>
                <w:rFonts w:ascii="Calibri" w:hAnsi="Calibri" w:cs="Calibri"/>
                <w:sz w:val="22"/>
                <w:szCs w:val="22"/>
              </w:rPr>
              <w:t>秒表</w:t>
            </w:r>
          </w:p>
        </w:tc>
        <w:tc>
          <w:tcPr>
            <w:tcW w:w="470" w:type="pct"/>
            <w:tcBorders>
              <w:top w:val="nil"/>
              <w:left w:val="nil"/>
              <w:bottom w:val="single" w:sz="8" w:space="0" w:color="auto"/>
              <w:right w:val="single" w:sz="8" w:space="0" w:color="auto"/>
            </w:tcBorders>
            <w:shd w:val="clear" w:color="000000" w:fill="FFFFFF"/>
            <w:vAlign w:val="center"/>
            <w:hideMark/>
          </w:tcPr>
          <w:p w:rsidR="000B1E90" w:rsidRDefault="000B1E90">
            <w:pPr>
              <w:jc w:val="center"/>
              <w:rPr>
                <w:rFonts w:ascii="Calibri" w:hAnsi="Calibri" w:cs="Calibri"/>
                <w:sz w:val="22"/>
                <w:szCs w:val="22"/>
              </w:rPr>
            </w:pPr>
            <w:r>
              <w:rPr>
                <w:rFonts w:ascii="Calibri" w:hAnsi="Calibri" w:cs="Calibri"/>
                <w:sz w:val="22"/>
                <w:szCs w:val="22"/>
              </w:rPr>
              <w:t>个</w:t>
            </w:r>
          </w:p>
        </w:tc>
        <w:tc>
          <w:tcPr>
            <w:tcW w:w="783" w:type="pct"/>
            <w:tcBorders>
              <w:top w:val="nil"/>
              <w:left w:val="nil"/>
              <w:bottom w:val="single" w:sz="8" w:space="0" w:color="auto"/>
              <w:right w:val="single" w:sz="8" w:space="0" w:color="auto"/>
            </w:tcBorders>
            <w:shd w:val="clear" w:color="000000" w:fill="FFFFFF"/>
            <w:vAlign w:val="center"/>
            <w:hideMark/>
          </w:tcPr>
          <w:p w:rsidR="000B1E90" w:rsidRDefault="000B1E90">
            <w:pPr>
              <w:jc w:val="center"/>
              <w:rPr>
                <w:sz w:val="22"/>
                <w:szCs w:val="22"/>
              </w:rPr>
            </w:pPr>
            <w:r>
              <w:rPr>
                <w:sz w:val="22"/>
                <w:szCs w:val="22"/>
              </w:rPr>
              <w:t>3</w:t>
            </w:r>
          </w:p>
        </w:tc>
        <w:tc>
          <w:tcPr>
            <w:tcW w:w="2264" w:type="pct"/>
            <w:tcBorders>
              <w:top w:val="nil"/>
              <w:left w:val="nil"/>
              <w:bottom w:val="single" w:sz="8" w:space="0" w:color="auto"/>
              <w:right w:val="single" w:sz="8" w:space="0" w:color="auto"/>
            </w:tcBorders>
            <w:shd w:val="clear" w:color="000000" w:fill="FFFFFF"/>
            <w:vAlign w:val="center"/>
            <w:hideMark/>
          </w:tcPr>
          <w:p w:rsidR="000B1E90" w:rsidRDefault="000B1E90">
            <w:pPr>
              <w:rPr>
                <w:rFonts w:ascii="Calibri" w:hAnsi="Calibri" w:cs="Calibri"/>
                <w:sz w:val="22"/>
                <w:szCs w:val="22"/>
              </w:rPr>
            </w:pPr>
            <w:r>
              <w:rPr>
                <w:rFonts w:ascii="Calibri" w:hAnsi="Calibri" w:cs="Calibri"/>
                <w:sz w:val="22"/>
                <w:szCs w:val="22"/>
              </w:rPr>
              <w:t>量程不小于</w:t>
            </w:r>
            <w:r>
              <w:rPr>
                <w:sz w:val="22"/>
                <w:szCs w:val="22"/>
              </w:rPr>
              <w:t>15min</w:t>
            </w:r>
            <w:r>
              <w:rPr>
                <w:rFonts w:ascii="Calibri" w:hAnsi="Calibri" w:cs="Calibri"/>
                <w:sz w:val="22"/>
                <w:szCs w:val="22"/>
              </w:rPr>
              <w:t>；精度：</w:t>
            </w:r>
            <w:r>
              <w:rPr>
                <w:sz w:val="22"/>
                <w:szCs w:val="22"/>
              </w:rPr>
              <w:t>0.1s</w:t>
            </w:r>
          </w:p>
        </w:tc>
      </w:tr>
      <w:tr w:rsidR="000B1E90" w:rsidTr="003712F6">
        <w:trPr>
          <w:trHeight w:val="67"/>
        </w:trPr>
        <w:tc>
          <w:tcPr>
            <w:tcW w:w="465" w:type="pct"/>
            <w:tcBorders>
              <w:top w:val="nil"/>
              <w:left w:val="single" w:sz="8" w:space="0" w:color="auto"/>
              <w:bottom w:val="single" w:sz="8" w:space="0" w:color="auto"/>
              <w:right w:val="single" w:sz="8" w:space="0" w:color="auto"/>
            </w:tcBorders>
            <w:shd w:val="clear" w:color="000000" w:fill="FFFFFF"/>
            <w:vAlign w:val="center"/>
            <w:hideMark/>
          </w:tcPr>
          <w:p w:rsidR="000B1E90" w:rsidRDefault="000B1E90">
            <w:pPr>
              <w:jc w:val="center"/>
              <w:rPr>
                <w:sz w:val="22"/>
                <w:szCs w:val="22"/>
              </w:rPr>
            </w:pPr>
            <w:r>
              <w:rPr>
                <w:sz w:val="22"/>
                <w:szCs w:val="22"/>
              </w:rPr>
              <w:t>2</w:t>
            </w:r>
          </w:p>
        </w:tc>
        <w:tc>
          <w:tcPr>
            <w:tcW w:w="1018" w:type="pct"/>
            <w:tcBorders>
              <w:top w:val="nil"/>
              <w:left w:val="nil"/>
              <w:bottom w:val="single" w:sz="8" w:space="0" w:color="auto"/>
              <w:right w:val="single" w:sz="8" w:space="0" w:color="auto"/>
            </w:tcBorders>
            <w:shd w:val="clear" w:color="000000" w:fill="FFFFFF"/>
            <w:vAlign w:val="center"/>
            <w:hideMark/>
          </w:tcPr>
          <w:p w:rsidR="000B1E90" w:rsidRDefault="000B1E90">
            <w:pPr>
              <w:jc w:val="center"/>
              <w:rPr>
                <w:rFonts w:ascii="Calibri" w:hAnsi="Calibri" w:cs="Calibri"/>
                <w:sz w:val="22"/>
                <w:szCs w:val="22"/>
              </w:rPr>
            </w:pPr>
            <w:r>
              <w:rPr>
                <w:rFonts w:ascii="Calibri" w:hAnsi="Calibri" w:cs="Calibri"/>
                <w:sz w:val="22"/>
                <w:szCs w:val="22"/>
              </w:rPr>
              <w:t>卷尺</w:t>
            </w:r>
          </w:p>
        </w:tc>
        <w:tc>
          <w:tcPr>
            <w:tcW w:w="470" w:type="pct"/>
            <w:tcBorders>
              <w:top w:val="nil"/>
              <w:left w:val="nil"/>
              <w:bottom w:val="single" w:sz="8" w:space="0" w:color="auto"/>
              <w:right w:val="single" w:sz="8" w:space="0" w:color="auto"/>
            </w:tcBorders>
            <w:shd w:val="clear" w:color="000000" w:fill="FFFFFF"/>
            <w:vAlign w:val="center"/>
            <w:hideMark/>
          </w:tcPr>
          <w:p w:rsidR="000B1E90" w:rsidRDefault="000B1E90">
            <w:pPr>
              <w:jc w:val="center"/>
              <w:rPr>
                <w:rFonts w:ascii="Calibri" w:hAnsi="Calibri" w:cs="Calibri"/>
                <w:sz w:val="22"/>
                <w:szCs w:val="22"/>
              </w:rPr>
            </w:pPr>
            <w:r>
              <w:rPr>
                <w:rFonts w:ascii="Calibri" w:hAnsi="Calibri" w:cs="Calibri"/>
                <w:sz w:val="22"/>
                <w:szCs w:val="22"/>
              </w:rPr>
              <w:t>个</w:t>
            </w:r>
          </w:p>
        </w:tc>
        <w:tc>
          <w:tcPr>
            <w:tcW w:w="783" w:type="pct"/>
            <w:tcBorders>
              <w:top w:val="nil"/>
              <w:left w:val="nil"/>
              <w:bottom w:val="single" w:sz="8" w:space="0" w:color="auto"/>
              <w:right w:val="single" w:sz="8" w:space="0" w:color="auto"/>
            </w:tcBorders>
            <w:shd w:val="clear" w:color="000000" w:fill="FFFFFF"/>
            <w:vAlign w:val="center"/>
            <w:hideMark/>
          </w:tcPr>
          <w:p w:rsidR="000B1E90" w:rsidRDefault="000B1E90">
            <w:pPr>
              <w:jc w:val="center"/>
              <w:rPr>
                <w:sz w:val="22"/>
                <w:szCs w:val="22"/>
              </w:rPr>
            </w:pPr>
            <w:r>
              <w:rPr>
                <w:sz w:val="22"/>
                <w:szCs w:val="22"/>
              </w:rPr>
              <w:t>4</w:t>
            </w:r>
          </w:p>
        </w:tc>
        <w:tc>
          <w:tcPr>
            <w:tcW w:w="2264" w:type="pct"/>
            <w:tcBorders>
              <w:top w:val="nil"/>
              <w:left w:val="nil"/>
              <w:bottom w:val="single" w:sz="8" w:space="0" w:color="auto"/>
              <w:right w:val="single" w:sz="8" w:space="0" w:color="auto"/>
            </w:tcBorders>
            <w:shd w:val="clear" w:color="000000" w:fill="FFFFFF"/>
            <w:vAlign w:val="center"/>
            <w:hideMark/>
          </w:tcPr>
          <w:p w:rsidR="000B1E90" w:rsidRDefault="000B1E90">
            <w:pPr>
              <w:rPr>
                <w:rFonts w:ascii="Calibri" w:hAnsi="Calibri" w:cs="Calibri"/>
                <w:sz w:val="22"/>
                <w:szCs w:val="22"/>
              </w:rPr>
            </w:pPr>
            <w:r>
              <w:rPr>
                <w:rFonts w:ascii="Calibri" w:hAnsi="Calibri" w:cs="Calibri"/>
                <w:sz w:val="22"/>
                <w:szCs w:val="22"/>
              </w:rPr>
              <w:t>量程不小于</w:t>
            </w:r>
            <w:r>
              <w:rPr>
                <w:sz w:val="22"/>
                <w:szCs w:val="22"/>
              </w:rPr>
              <w:t>30m</w:t>
            </w:r>
            <w:r>
              <w:rPr>
                <w:rFonts w:ascii="Calibri" w:hAnsi="Calibri" w:cs="Calibri"/>
                <w:sz w:val="22"/>
                <w:szCs w:val="22"/>
              </w:rPr>
              <w:t>；精度：</w:t>
            </w:r>
            <w:r>
              <w:rPr>
                <w:sz w:val="22"/>
                <w:szCs w:val="22"/>
              </w:rPr>
              <w:t>1mm</w:t>
            </w:r>
            <w:r>
              <w:rPr>
                <w:rFonts w:ascii="Calibri" w:hAnsi="Calibri" w:cs="Calibri"/>
                <w:sz w:val="22"/>
                <w:szCs w:val="22"/>
              </w:rPr>
              <w:t>；</w:t>
            </w:r>
            <w:r>
              <w:rPr>
                <w:sz w:val="22"/>
                <w:szCs w:val="22"/>
              </w:rPr>
              <w:t>2</w:t>
            </w:r>
            <w:r>
              <w:rPr>
                <w:rFonts w:ascii="Calibri" w:hAnsi="Calibri" w:cs="Calibri"/>
                <w:sz w:val="22"/>
                <w:szCs w:val="22"/>
              </w:rPr>
              <w:t>个。量程不小于</w:t>
            </w:r>
            <w:r>
              <w:rPr>
                <w:sz w:val="22"/>
                <w:szCs w:val="22"/>
              </w:rPr>
              <w:t>5m</w:t>
            </w:r>
            <w:r>
              <w:rPr>
                <w:rFonts w:ascii="Calibri" w:hAnsi="Calibri" w:cs="Calibri"/>
                <w:sz w:val="22"/>
                <w:szCs w:val="22"/>
              </w:rPr>
              <w:t>；精度：</w:t>
            </w:r>
            <w:r>
              <w:rPr>
                <w:sz w:val="22"/>
                <w:szCs w:val="22"/>
              </w:rPr>
              <w:t>1mm</w:t>
            </w:r>
            <w:r>
              <w:rPr>
                <w:rFonts w:ascii="Calibri" w:hAnsi="Calibri" w:cs="Calibri"/>
                <w:sz w:val="22"/>
                <w:szCs w:val="22"/>
              </w:rPr>
              <w:t>；</w:t>
            </w:r>
            <w:r>
              <w:rPr>
                <w:sz w:val="22"/>
                <w:szCs w:val="22"/>
              </w:rPr>
              <w:t>2</w:t>
            </w:r>
            <w:r>
              <w:rPr>
                <w:rFonts w:ascii="Calibri" w:hAnsi="Calibri" w:cs="Calibri"/>
                <w:sz w:val="22"/>
                <w:szCs w:val="22"/>
              </w:rPr>
              <w:t>个</w:t>
            </w:r>
          </w:p>
        </w:tc>
      </w:tr>
      <w:tr w:rsidR="000B1E90" w:rsidTr="004F4902">
        <w:trPr>
          <w:trHeight w:val="394"/>
        </w:trPr>
        <w:tc>
          <w:tcPr>
            <w:tcW w:w="465" w:type="pct"/>
            <w:tcBorders>
              <w:top w:val="nil"/>
              <w:left w:val="single" w:sz="8" w:space="0" w:color="auto"/>
              <w:bottom w:val="single" w:sz="8" w:space="0" w:color="auto"/>
              <w:right w:val="single" w:sz="8" w:space="0" w:color="auto"/>
            </w:tcBorders>
            <w:shd w:val="clear" w:color="000000" w:fill="FFFFFF"/>
            <w:vAlign w:val="center"/>
            <w:hideMark/>
          </w:tcPr>
          <w:p w:rsidR="000B1E90" w:rsidRDefault="000B1E90">
            <w:pPr>
              <w:jc w:val="center"/>
              <w:rPr>
                <w:sz w:val="22"/>
                <w:szCs w:val="22"/>
              </w:rPr>
            </w:pPr>
            <w:r>
              <w:rPr>
                <w:sz w:val="22"/>
                <w:szCs w:val="22"/>
              </w:rPr>
              <w:t>3</w:t>
            </w:r>
          </w:p>
        </w:tc>
        <w:tc>
          <w:tcPr>
            <w:tcW w:w="1018" w:type="pct"/>
            <w:tcBorders>
              <w:top w:val="nil"/>
              <w:left w:val="nil"/>
              <w:bottom w:val="single" w:sz="8" w:space="0" w:color="auto"/>
              <w:right w:val="single" w:sz="8" w:space="0" w:color="auto"/>
            </w:tcBorders>
            <w:shd w:val="clear" w:color="000000" w:fill="FFFFFF"/>
            <w:vAlign w:val="center"/>
            <w:hideMark/>
          </w:tcPr>
          <w:p w:rsidR="000B1E90" w:rsidRDefault="000B1E90">
            <w:pPr>
              <w:jc w:val="center"/>
              <w:rPr>
                <w:rFonts w:ascii="Calibri" w:hAnsi="Calibri" w:cs="Calibri"/>
                <w:sz w:val="22"/>
                <w:szCs w:val="22"/>
              </w:rPr>
            </w:pPr>
            <w:r>
              <w:rPr>
                <w:rFonts w:ascii="Calibri" w:hAnsi="Calibri" w:cs="Calibri"/>
                <w:sz w:val="22"/>
                <w:szCs w:val="22"/>
              </w:rPr>
              <w:t>游标卡尺</w:t>
            </w:r>
          </w:p>
        </w:tc>
        <w:tc>
          <w:tcPr>
            <w:tcW w:w="470" w:type="pct"/>
            <w:tcBorders>
              <w:top w:val="nil"/>
              <w:left w:val="nil"/>
              <w:bottom w:val="single" w:sz="8" w:space="0" w:color="auto"/>
              <w:right w:val="single" w:sz="8" w:space="0" w:color="auto"/>
            </w:tcBorders>
            <w:shd w:val="clear" w:color="000000" w:fill="FFFFFF"/>
            <w:vAlign w:val="center"/>
            <w:hideMark/>
          </w:tcPr>
          <w:p w:rsidR="000B1E90" w:rsidRDefault="000B1E90">
            <w:pPr>
              <w:jc w:val="center"/>
              <w:rPr>
                <w:rFonts w:ascii="Calibri" w:hAnsi="Calibri" w:cs="Calibri"/>
                <w:sz w:val="22"/>
                <w:szCs w:val="22"/>
              </w:rPr>
            </w:pPr>
            <w:r>
              <w:rPr>
                <w:rFonts w:ascii="Calibri" w:hAnsi="Calibri" w:cs="Calibri"/>
                <w:sz w:val="22"/>
                <w:szCs w:val="22"/>
              </w:rPr>
              <w:t>个</w:t>
            </w:r>
          </w:p>
        </w:tc>
        <w:tc>
          <w:tcPr>
            <w:tcW w:w="783" w:type="pct"/>
            <w:tcBorders>
              <w:top w:val="nil"/>
              <w:left w:val="nil"/>
              <w:bottom w:val="single" w:sz="8" w:space="0" w:color="auto"/>
              <w:right w:val="single" w:sz="8" w:space="0" w:color="auto"/>
            </w:tcBorders>
            <w:shd w:val="clear" w:color="000000" w:fill="FFFFFF"/>
            <w:vAlign w:val="center"/>
            <w:hideMark/>
          </w:tcPr>
          <w:p w:rsidR="000B1E90" w:rsidRDefault="000B1E90">
            <w:pPr>
              <w:jc w:val="center"/>
              <w:rPr>
                <w:sz w:val="22"/>
                <w:szCs w:val="22"/>
              </w:rPr>
            </w:pPr>
            <w:r>
              <w:rPr>
                <w:sz w:val="22"/>
                <w:szCs w:val="22"/>
              </w:rPr>
              <w:t>3</w:t>
            </w:r>
          </w:p>
        </w:tc>
        <w:tc>
          <w:tcPr>
            <w:tcW w:w="2264" w:type="pct"/>
            <w:tcBorders>
              <w:top w:val="nil"/>
              <w:left w:val="nil"/>
              <w:bottom w:val="single" w:sz="8" w:space="0" w:color="auto"/>
              <w:right w:val="single" w:sz="8" w:space="0" w:color="auto"/>
            </w:tcBorders>
            <w:shd w:val="clear" w:color="000000" w:fill="FFFFFF"/>
            <w:vAlign w:val="center"/>
            <w:hideMark/>
          </w:tcPr>
          <w:p w:rsidR="000B1E90" w:rsidRDefault="000B1E90">
            <w:pPr>
              <w:rPr>
                <w:rFonts w:ascii="Calibri" w:hAnsi="Calibri" w:cs="Calibri"/>
                <w:sz w:val="22"/>
                <w:szCs w:val="22"/>
              </w:rPr>
            </w:pPr>
            <w:r>
              <w:rPr>
                <w:rFonts w:ascii="Calibri" w:hAnsi="Calibri" w:cs="Calibri"/>
                <w:sz w:val="22"/>
                <w:szCs w:val="22"/>
              </w:rPr>
              <w:t>量程不小于</w:t>
            </w:r>
            <w:r>
              <w:rPr>
                <w:sz w:val="22"/>
                <w:szCs w:val="22"/>
              </w:rPr>
              <w:t>150mm</w:t>
            </w:r>
            <w:r>
              <w:rPr>
                <w:rFonts w:ascii="Calibri" w:hAnsi="Calibri" w:cs="Calibri"/>
                <w:sz w:val="22"/>
                <w:szCs w:val="22"/>
              </w:rPr>
              <w:t>；精度：</w:t>
            </w:r>
            <w:r>
              <w:rPr>
                <w:sz w:val="22"/>
                <w:szCs w:val="22"/>
              </w:rPr>
              <w:t>0.02mm</w:t>
            </w:r>
          </w:p>
        </w:tc>
      </w:tr>
      <w:tr w:rsidR="000B1E90" w:rsidTr="003712F6">
        <w:trPr>
          <w:trHeight w:val="258"/>
        </w:trPr>
        <w:tc>
          <w:tcPr>
            <w:tcW w:w="465" w:type="pct"/>
            <w:tcBorders>
              <w:top w:val="nil"/>
              <w:left w:val="single" w:sz="8" w:space="0" w:color="auto"/>
              <w:bottom w:val="single" w:sz="8" w:space="0" w:color="auto"/>
              <w:right w:val="single" w:sz="8" w:space="0" w:color="auto"/>
            </w:tcBorders>
            <w:shd w:val="clear" w:color="000000" w:fill="FFFFFF"/>
            <w:vAlign w:val="center"/>
            <w:hideMark/>
          </w:tcPr>
          <w:p w:rsidR="000B1E90" w:rsidRDefault="000B1E90">
            <w:pPr>
              <w:jc w:val="center"/>
              <w:rPr>
                <w:sz w:val="22"/>
                <w:szCs w:val="22"/>
              </w:rPr>
            </w:pPr>
            <w:r>
              <w:rPr>
                <w:sz w:val="22"/>
                <w:szCs w:val="22"/>
              </w:rPr>
              <w:t>4</w:t>
            </w:r>
          </w:p>
        </w:tc>
        <w:tc>
          <w:tcPr>
            <w:tcW w:w="1018" w:type="pct"/>
            <w:tcBorders>
              <w:top w:val="nil"/>
              <w:left w:val="nil"/>
              <w:bottom w:val="single" w:sz="8" w:space="0" w:color="auto"/>
              <w:right w:val="single" w:sz="8" w:space="0" w:color="auto"/>
            </w:tcBorders>
            <w:shd w:val="clear" w:color="000000" w:fill="FFFFFF"/>
            <w:vAlign w:val="center"/>
            <w:hideMark/>
          </w:tcPr>
          <w:p w:rsidR="000B1E90" w:rsidRDefault="000B1E90">
            <w:pPr>
              <w:jc w:val="center"/>
              <w:rPr>
                <w:rFonts w:ascii="Calibri" w:hAnsi="Calibri" w:cs="Calibri"/>
                <w:sz w:val="22"/>
                <w:szCs w:val="22"/>
              </w:rPr>
            </w:pPr>
            <w:r>
              <w:rPr>
                <w:rFonts w:ascii="Calibri" w:hAnsi="Calibri" w:cs="Calibri"/>
                <w:sz w:val="22"/>
                <w:szCs w:val="22"/>
              </w:rPr>
              <w:t>钢直尺</w:t>
            </w:r>
          </w:p>
        </w:tc>
        <w:tc>
          <w:tcPr>
            <w:tcW w:w="470" w:type="pct"/>
            <w:tcBorders>
              <w:top w:val="nil"/>
              <w:left w:val="nil"/>
              <w:bottom w:val="single" w:sz="8" w:space="0" w:color="auto"/>
              <w:right w:val="single" w:sz="8" w:space="0" w:color="auto"/>
            </w:tcBorders>
            <w:shd w:val="clear" w:color="000000" w:fill="FFFFFF"/>
            <w:vAlign w:val="center"/>
            <w:hideMark/>
          </w:tcPr>
          <w:p w:rsidR="000B1E90" w:rsidRDefault="000B1E90">
            <w:pPr>
              <w:jc w:val="center"/>
              <w:rPr>
                <w:rFonts w:ascii="Calibri" w:hAnsi="Calibri" w:cs="Calibri"/>
                <w:sz w:val="22"/>
                <w:szCs w:val="22"/>
              </w:rPr>
            </w:pPr>
            <w:r>
              <w:rPr>
                <w:rFonts w:ascii="Calibri" w:hAnsi="Calibri" w:cs="Calibri"/>
                <w:sz w:val="22"/>
                <w:szCs w:val="22"/>
              </w:rPr>
              <w:t>个</w:t>
            </w:r>
          </w:p>
        </w:tc>
        <w:tc>
          <w:tcPr>
            <w:tcW w:w="783" w:type="pct"/>
            <w:tcBorders>
              <w:top w:val="nil"/>
              <w:left w:val="nil"/>
              <w:bottom w:val="single" w:sz="8" w:space="0" w:color="auto"/>
              <w:right w:val="single" w:sz="8" w:space="0" w:color="auto"/>
            </w:tcBorders>
            <w:shd w:val="clear" w:color="000000" w:fill="FFFFFF"/>
            <w:vAlign w:val="center"/>
            <w:hideMark/>
          </w:tcPr>
          <w:p w:rsidR="000B1E90" w:rsidRDefault="000B1E90">
            <w:pPr>
              <w:jc w:val="center"/>
              <w:rPr>
                <w:sz w:val="22"/>
                <w:szCs w:val="22"/>
              </w:rPr>
            </w:pPr>
            <w:r>
              <w:rPr>
                <w:sz w:val="22"/>
                <w:szCs w:val="22"/>
              </w:rPr>
              <w:t>3</w:t>
            </w:r>
          </w:p>
        </w:tc>
        <w:tc>
          <w:tcPr>
            <w:tcW w:w="2264" w:type="pct"/>
            <w:tcBorders>
              <w:top w:val="nil"/>
              <w:left w:val="nil"/>
              <w:bottom w:val="single" w:sz="8" w:space="0" w:color="auto"/>
              <w:right w:val="single" w:sz="8" w:space="0" w:color="auto"/>
            </w:tcBorders>
            <w:shd w:val="clear" w:color="000000" w:fill="FFFFFF"/>
            <w:vAlign w:val="center"/>
            <w:hideMark/>
          </w:tcPr>
          <w:p w:rsidR="000B1E90" w:rsidRDefault="000B1E90">
            <w:pPr>
              <w:rPr>
                <w:rFonts w:ascii="Calibri" w:hAnsi="Calibri" w:cs="Calibri"/>
                <w:sz w:val="22"/>
                <w:szCs w:val="22"/>
              </w:rPr>
            </w:pPr>
            <w:r>
              <w:rPr>
                <w:rFonts w:ascii="Calibri" w:hAnsi="Calibri" w:cs="Calibri"/>
                <w:sz w:val="22"/>
                <w:szCs w:val="22"/>
              </w:rPr>
              <w:t>量程不小于</w:t>
            </w:r>
            <w:r>
              <w:rPr>
                <w:sz w:val="22"/>
                <w:szCs w:val="22"/>
              </w:rPr>
              <w:t>50cm</w:t>
            </w:r>
            <w:r>
              <w:rPr>
                <w:rFonts w:ascii="Calibri" w:hAnsi="Calibri" w:cs="Calibri"/>
                <w:sz w:val="22"/>
                <w:szCs w:val="22"/>
              </w:rPr>
              <w:t>；精度：</w:t>
            </w:r>
            <w:r>
              <w:rPr>
                <w:sz w:val="22"/>
                <w:szCs w:val="22"/>
              </w:rPr>
              <w:t>1mm</w:t>
            </w:r>
          </w:p>
        </w:tc>
      </w:tr>
      <w:tr w:rsidR="000B1E90" w:rsidTr="003712F6">
        <w:trPr>
          <w:trHeight w:val="258"/>
        </w:trPr>
        <w:tc>
          <w:tcPr>
            <w:tcW w:w="465" w:type="pct"/>
            <w:tcBorders>
              <w:top w:val="nil"/>
              <w:left w:val="single" w:sz="8" w:space="0" w:color="auto"/>
              <w:bottom w:val="single" w:sz="8" w:space="0" w:color="auto"/>
              <w:right w:val="single" w:sz="8" w:space="0" w:color="auto"/>
            </w:tcBorders>
            <w:shd w:val="clear" w:color="000000" w:fill="FFFFFF"/>
            <w:vAlign w:val="center"/>
            <w:hideMark/>
          </w:tcPr>
          <w:p w:rsidR="000B1E90" w:rsidRDefault="000B1E90">
            <w:pPr>
              <w:jc w:val="center"/>
              <w:rPr>
                <w:sz w:val="22"/>
                <w:szCs w:val="22"/>
              </w:rPr>
            </w:pPr>
            <w:r>
              <w:rPr>
                <w:sz w:val="22"/>
                <w:szCs w:val="22"/>
              </w:rPr>
              <w:t>5</w:t>
            </w:r>
          </w:p>
        </w:tc>
        <w:tc>
          <w:tcPr>
            <w:tcW w:w="1018" w:type="pct"/>
            <w:tcBorders>
              <w:top w:val="nil"/>
              <w:left w:val="nil"/>
              <w:bottom w:val="single" w:sz="8" w:space="0" w:color="auto"/>
              <w:right w:val="single" w:sz="8" w:space="0" w:color="auto"/>
            </w:tcBorders>
            <w:shd w:val="clear" w:color="000000" w:fill="FFFFFF"/>
            <w:vAlign w:val="center"/>
            <w:hideMark/>
          </w:tcPr>
          <w:p w:rsidR="000B1E90" w:rsidRDefault="000B1E90">
            <w:pPr>
              <w:jc w:val="center"/>
              <w:rPr>
                <w:rFonts w:ascii="Calibri" w:hAnsi="Calibri" w:cs="Calibri"/>
                <w:sz w:val="22"/>
                <w:szCs w:val="22"/>
              </w:rPr>
            </w:pPr>
            <w:r>
              <w:rPr>
                <w:rFonts w:ascii="Calibri" w:hAnsi="Calibri" w:cs="Calibri"/>
                <w:sz w:val="22"/>
                <w:szCs w:val="22"/>
              </w:rPr>
              <w:t>直角尺</w:t>
            </w:r>
          </w:p>
        </w:tc>
        <w:tc>
          <w:tcPr>
            <w:tcW w:w="470" w:type="pct"/>
            <w:tcBorders>
              <w:top w:val="nil"/>
              <w:left w:val="nil"/>
              <w:bottom w:val="single" w:sz="8" w:space="0" w:color="auto"/>
              <w:right w:val="single" w:sz="8" w:space="0" w:color="auto"/>
            </w:tcBorders>
            <w:shd w:val="clear" w:color="000000" w:fill="FFFFFF"/>
            <w:vAlign w:val="center"/>
            <w:hideMark/>
          </w:tcPr>
          <w:p w:rsidR="000B1E90" w:rsidRDefault="000B1E90">
            <w:pPr>
              <w:jc w:val="center"/>
              <w:rPr>
                <w:rFonts w:ascii="Calibri" w:hAnsi="Calibri" w:cs="Calibri"/>
                <w:sz w:val="22"/>
                <w:szCs w:val="22"/>
              </w:rPr>
            </w:pPr>
            <w:r>
              <w:rPr>
                <w:rFonts w:ascii="Calibri" w:hAnsi="Calibri" w:cs="Calibri"/>
                <w:sz w:val="22"/>
                <w:szCs w:val="22"/>
              </w:rPr>
              <w:t>个</w:t>
            </w:r>
          </w:p>
        </w:tc>
        <w:tc>
          <w:tcPr>
            <w:tcW w:w="783" w:type="pct"/>
            <w:tcBorders>
              <w:top w:val="nil"/>
              <w:left w:val="nil"/>
              <w:bottom w:val="single" w:sz="8" w:space="0" w:color="auto"/>
              <w:right w:val="single" w:sz="8" w:space="0" w:color="auto"/>
            </w:tcBorders>
            <w:shd w:val="clear" w:color="000000" w:fill="FFFFFF"/>
            <w:vAlign w:val="center"/>
            <w:hideMark/>
          </w:tcPr>
          <w:p w:rsidR="000B1E90" w:rsidRDefault="000B1E90">
            <w:pPr>
              <w:jc w:val="center"/>
              <w:rPr>
                <w:sz w:val="22"/>
                <w:szCs w:val="22"/>
              </w:rPr>
            </w:pPr>
            <w:r>
              <w:rPr>
                <w:sz w:val="22"/>
                <w:szCs w:val="22"/>
              </w:rPr>
              <w:t>3</w:t>
            </w:r>
          </w:p>
        </w:tc>
        <w:tc>
          <w:tcPr>
            <w:tcW w:w="2264" w:type="pct"/>
            <w:tcBorders>
              <w:top w:val="nil"/>
              <w:left w:val="nil"/>
              <w:bottom w:val="single" w:sz="8" w:space="0" w:color="auto"/>
              <w:right w:val="single" w:sz="8" w:space="0" w:color="auto"/>
            </w:tcBorders>
            <w:shd w:val="clear" w:color="000000" w:fill="FFFFFF"/>
            <w:vAlign w:val="center"/>
            <w:hideMark/>
          </w:tcPr>
          <w:p w:rsidR="000B1E90" w:rsidRDefault="000B1E90">
            <w:pPr>
              <w:rPr>
                <w:rFonts w:ascii="Calibri" w:hAnsi="Calibri" w:cs="Calibri"/>
                <w:sz w:val="22"/>
                <w:szCs w:val="22"/>
              </w:rPr>
            </w:pPr>
            <w:r>
              <w:rPr>
                <w:rFonts w:ascii="Calibri" w:hAnsi="Calibri" w:cs="Calibri"/>
                <w:sz w:val="22"/>
                <w:szCs w:val="22"/>
              </w:rPr>
              <w:t>主要用于对消防软管卷盘的检查</w:t>
            </w:r>
          </w:p>
        </w:tc>
      </w:tr>
      <w:tr w:rsidR="000B1E90" w:rsidTr="004F4902">
        <w:trPr>
          <w:trHeight w:val="258"/>
        </w:trPr>
        <w:tc>
          <w:tcPr>
            <w:tcW w:w="465" w:type="pct"/>
            <w:tcBorders>
              <w:top w:val="nil"/>
              <w:left w:val="single" w:sz="8" w:space="0" w:color="auto"/>
              <w:bottom w:val="single" w:sz="8" w:space="0" w:color="auto"/>
              <w:right w:val="single" w:sz="8" w:space="0" w:color="auto"/>
            </w:tcBorders>
            <w:shd w:val="clear" w:color="000000" w:fill="FFFFFF"/>
            <w:vAlign w:val="center"/>
            <w:hideMark/>
          </w:tcPr>
          <w:p w:rsidR="000B1E90" w:rsidRDefault="000B1E90">
            <w:pPr>
              <w:jc w:val="center"/>
              <w:rPr>
                <w:sz w:val="22"/>
                <w:szCs w:val="22"/>
              </w:rPr>
            </w:pPr>
            <w:r>
              <w:rPr>
                <w:sz w:val="22"/>
                <w:szCs w:val="22"/>
              </w:rPr>
              <w:t>6</w:t>
            </w:r>
          </w:p>
        </w:tc>
        <w:tc>
          <w:tcPr>
            <w:tcW w:w="1018" w:type="pct"/>
            <w:tcBorders>
              <w:top w:val="nil"/>
              <w:left w:val="nil"/>
              <w:bottom w:val="single" w:sz="8" w:space="0" w:color="auto"/>
              <w:right w:val="single" w:sz="8" w:space="0" w:color="auto"/>
            </w:tcBorders>
            <w:shd w:val="clear" w:color="000000" w:fill="FFFFFF"/>
            <w:vAlign w:val="center"/>
            <w:hideMark/>
          </w:tcPr>
          <w:p w:rsidR="000B1E90" w:rsidRDefault="000B1E90">
            <w:pPr>
              <w:jc w:val="center"/>
              <w:rPr>
                <w:rFonts w:ascii="Calibri" w:hAnsi="Calibri" w:cs="Calibri"/>
                <w:sz w:val="22"/>
                <w:szCs w:val="22"/>
              </w:rPr>
            </w:pPr>
            <w:r>
              <w:rPr>
                <w:rFonts w:ascii="Calibri" w:hAnsi="Calibri" w:cs="Calibri"/>
                <w:sz w:val="22"/>
                <w:szCs w:val="22"/>
              </w:rPr>
              <w:t>电子秤</w:t>
            </w:r>
          </w:p>
        </w:tc>
        <w:tc>
          <w:tcPr>
            <w:tcW w:w="470" w:type="pct"/>
            <w:tcBorders>
              <w:top w:val="nil"/>
              <w:left w:val="nil"/>
              <w:bottom w:val="single" w:sz="8" w:space="0" w:color="auto"/>
              <w:right w:val="single" w:sz="8" w:space="0" w:color="auto"/>
            </w:tcBorders>
            <w:shd w:val="clear" w:color="000000" w:fill="FFFFFF"/>
            <w:vAlign w:val="center"/>
            <w:hideMark/>
          </w:tcPr>
          <w:p w:rsidR="000B1E90" w:rsidRDefault="000B1E90">
            <w:pPr>
              <w:jc w:val="center"/>
              <w:rPr>
                <w:rFonts w:ascii="Calibri" w:hAnsi="Calibri" w:cs="Calibri"/>
                <w:sz w:val="22"/>
                <w:szCs w:val="22"/>
              </w:rPr>
            </w:pPr>
            <w:r>
              <w:rPr>
                <w:rFonts w:ascii="Calibri" w:hAnsi="Calibri" w:cs="Calibri"/>
                <w:sz w:val="22"/>
                <w:szCs w:val="22"/>
              </w:rPr>
              <w:t>个</w:t>
            </w:r>
          </w:p>
        </w:tc>
        <w:tc>
          <w:tcPr>
            <w:tcW w:w="783" w:type="pct"/>
            <w:tcBorders>
              <w:top w:val="nil"/>
              <w:left w:val="nil"/>
              <w:bottom w:val="single" w:sz="8" w:space="0" w:color="auto"/>
              <w:right w:val="single" w:sz="8" w:space="0" w:color="auto"/>
            </w:tcBorders>
            <w:shd w:val="clear" w:color="000000" w:fill="FFFFFF"/>
            <w:vAlign w:val="center"/>
            <w:hideMark/>
          </w:tcPr>
          <w:p w:rsidR="000B1E90" w:rsidRDefault="000B1E90">
            <w:pPr>
              <w:jc w:val="center"/>
              <w:rPr>
                <w:sz w:val="22"/>
                <w:szCs w:val="22"/>
              </w:rPr>
            </w:pPr>
            <w:r>
              <w:rPr>
                <w:sz w:val="22"/>
                <w:szCs w:val="22"/>
              </w:rPr>
              <w:t>1</w:t>
            </w:r>
          </w:p>
        </w:tc>
        <w:tc>
          <w:tcPr>
            <w:tcW w:w="2264" w:type="pct"/>
            <w:tcBorders>
              <w:top w:val="nil"/>
              <w:left w:val="nil"/>
              <w:bottom w:val="single" w:sz="8" w:space="0" w:color="auto"/>
              <w:right w:val="single" w:sz="8" w:space="0" w:color="auto"/>
            </w:tcBorders>
            <w:shd w:val="clear" w:color="000000" w:fill="FFFFFF"/>
            <w:vAlign w:val="center"/>
            <w:hideMark/>
          </w:tcPr>
          <w:p w:rsidR="000B1E90" w:rsidRDefault="000B1E90">
            <w:pPr>
              <w:rPr>
                <w:rFonts w:ascii="Calibri" w:hAnsi="Calibri" w:cs="Calibri"/>
                <w:sz w:val="22"/>
                <w:szCs w:val="22"/>
              </w:rPr>
            </w:pPr>
            <w:r>
              <w:rPr>
                <w:rFonts w:ascii="Calibri" w:hAnsi="Calibri" w:cs="Calibri"/>
                <w:sz w:val="22"/>
                <w:szCs w:val="22"/>
              </w:rPr>
              <w:t>量程不小于</w:t>
            </w:r>
            <w:r>
              <w:rPr>
                <w:sz w:val="22"/>
                <w:szCs w:val="22"/>
              </w:rPr>
              <w:t>30kg</w:t>
            </w:r>
          </w:p>
        </w:tc>
      </w:tr>
      <w:tr w:rsidR="000B1E90" w:rsidTr="004F4902">
        <w:trPr>
          <w:trHeight w:val="362"/>
        </w:trPr>
        <w:tc>
          <w:tcPr>
            <w:tcW w:w="465" w:type="pct"/>
            <w:tcBorders>
              <w:top w:val="nil"/>
              <w:left w:val="single" w:sz="8" w:space="0" w:color="auto"/>
              <w:bottom w:val="single" w:sz="8" w:space="0" w:color="auto"/>
              <w:right w:val="single" w:sz="8" w:space="0" w:color="auto"/>
            </w:tcBorders>
            <w:shd w:val="clear" w:color="000000" w:fill="FFFFFF"/>
            <w:vAlign w:val="center"/>
            <w:hideMark/>
          </w:tcPr>
          <w:p w:rsidR="000B1E90" w:rsidRDefault="000B1E90">
            <w:pPr>
              <w:jc w:val="center"/>
              <w:rPr>
                <w:sz w:val="22"/>
                <w:szCs w:val="22"/>
              </w:rPr>
            </w:pPr>
            <w:r>
              <w:rPr>
                <w:sz w:val="22"/>
                <w:szCs w:val="22"/>
              </w:rPr>
              <w:t>7</w:t>
            </w:r>
          </w:p>
        </w:tc>
        <w:tc>
          <w:tcPr>
            <w:tcW w:w="1018" w:type="pct"/>
            <w:tcBorders>
              <w:top w:val="nil"/>
              <w:left w:val="nil"/>
              <w:bottom w:val="single" w:sz="8" w:space="0" w:color="auto"/>
              <w:right w:val="single" w:sz="8" w:space="0" w:color="auto"/>
            </w:tcBorders>
            <w:shd w:val="clear" w:color="000000" w:fill="FFFFFF"/>
            <w:vAlign w:val="center"/>
            <w:hideMark/>
          </w:tcPr>
          <w:p w:rsidR="000B1E90" w:rsidRDefault="000B1E90">
            <w:pPr>
              <w:jc w:val="center"/>
              <w:rPr>
                <w:rFonts w:ascii="Calibri" w:hAnsi="Calibri" w:cs="Calibri"/>
                <w:sz w:val="22"/>
                <w:szCs w:val="22"/>
              </w:rPr>
            </w:pPr>
            <w:r>
              <w:rPr>
                <w:rFonts w:ascii="Calibri" w:hAnsi="Calibri" w:cs="Calibri"/>
                <w:sz w:val="22"/>
                <w:szCs w:val="22"/>
              </w:rPr>
              <w:t>测力计</w:t>
            </w:r>
          </w:p>
        </w:tc>
        <w:tc>
          <w:tcPr>
            <w:tcW w:w="470" w:type="pct"/>
            <w:tcBorders>
              <w:top w:val="nil"/>
              <w:left w:val="nil"/>
              <w:bottom w:val="single" w:sz="8" w:space="0" w:color="auto"/>
              <w:right w:val="single" w:sz="8" w:space="0" w:color="auto"/>
            </w:tcBorders>
            <w:shd w:val="clear" w:color="000000" w:fill="FFFFFF"/>
            <w:vAlign w:val="center"/>
            <w:hideMark/>
          </w:tcPr>
          <w:p w:rsidR="000B1E90" w:rsidRDefault="000B1E90">
            <w:pPr>
              <w:jc w:val="center"/>
              <w:rPr>
                <w:rFonts w:ascii="Calibri" w:hAnsi="Calibri" w:cs="Calibri"/>
                <w:sz w:val="22"/>
                <w:szCs w:val="22"/>
              </w:rPr>
            </w:pPr>
            <w:r>
              <w:rPr>
                <w:rFonts w:ascii="Calibri" w:hAnsi="Calibri" w:cs="Calibri"/>
                <w:sz w:val="22"/>
                <w:szCs w:val="22"/>
              </w:rPr>
              <w:t>个</w:t>
            </w:r>
          </w:p>
        </w:tc>
        <w:tc>
          <w:tcPr>
            <w:tcW w:w="783" w:type="pct"/>
            <w:tcBorders>
              <w:top w:val="nil"/>
              <w:left w:val="nil"/>
              <w:bottom w:val="single" w:sz="8" w:space="0" w:color="auto"/>
              <w:right w:val="single" w:sz="8" w:space="0" w:color="auto"/>
            </w:tcBorders>
            <w:shd w:val="clear" w:color="000000" w:fill="FFFFFF"/>
            <w:vAlign w:val="center"/>
            <w:hideMark/>
          </w:tcPr>
          <w:p w:rsidR="000B1E90" w:rsidRDefault="000B1E90">
            <w:pPr>
              <w:jc w:val="center"/>
              <w:rPr>
                <w:sz w:val="22"/>
                <w:szCs w:val="22"/>
              </w:rPr>
            </w:pPr>
            <w:r>
              <w:rPr>
                <w:sz w:val="22"/>
                <w:szCs w:val="22"/>
              </w:rPr>
              <w:t>1</w:t>
            </w:r>
          </w:p>
        </w:tc>
        <w:tc>
          <w:tcPr>
            <w:tcW w:w="2264" w:type="pct"/>
            <w:tcBorders>
              <w:top w:val="nil"/>
              <w:left w:val="nil"/>
              <w:bottom w:val="single" w:sz="8" w:space="0" w:color="auto"/>
              <w:right w:val="single" w:sz="8" w:space="0" w:color="auto"/>
            </w:tcBorders>
            <w:shd w:val="clear" w:color="000000" w:fill="FFFFFF"/>
            <w:vAlign w:val="center"/>
            <w:hideMark/>
          </w:tcPr>
          <w:p w:rsidR="000B1E90" w:rsidRDefault="000B1E90">
            <w:pPr>
              <w:rPr>
                <w:rFonts w:ascii="Calibri" w:hAnsi="Calibri" w:cs="Calibri"/>
                <w:sz w:val="22"/>
                <w:szCs w:val="22"/>
              </w:rPr>
            </w:pPr>
            <w:r>
              <w:rPr>
                <w:rFonts w:ascii="Calibri" w:hAnsi="Calibri" w:cs="Calibri"/>
                <w:sz w:val="22"/>
                <w:szCs w:val="22"/>
              </w:rPr>
              <w:t>量程：</w:t>
            </w:r>
            <w:r>
              <w:rPr>
                <w:sz w:val="22"/>
                <w:szCs w:val="22"/>
              </w:rPr>
              <w:t>50N~500N</w:t>
            </w:r>
            <w:r>
              <w:rPr>
                <w:rFonts w:ascii="Calibri" w:hAnsi="Calibri" w:cs="Calibri"/>
                <w:sz w:val="22"/>
                <w:szCs w:val="22"/>
              </w:rPr>
              <w:t>；精度：</w:t>
            </w:r>
            <w:r>
              <w:rPr>
                <w:rFonts w:ascii="Calibri" w:hAnsi="Calibri" w:cs="Calibri"/>
                <w:sz w:val="22"/>
                <w:szCs w:val="22"/>
              </w:rPr>
              <w:t>±</w:t>
            </w:r>
            <w:r>
              <w:rPr>
                <w:sz w:val="22"/>
                <w:szCs w:val="22"/>
              </w:rPr>
              <w:t>0.5</w:t>
            </w:r>
            <w:r>
              <w:rPr>
                <w:rFonts w:ascii="Calibri" w:hAnsi="Calibri" w:cs="Calibri"/>
                <w:sz w:val="22"/>
                <w:szCs w:val="22"/>
              </w:rPr>
              <w:t>％</w:t>
            </w:r>
          </w:p>
        </w:tc>
      </w:tr>
      <w:tr w:rsidR="000B1E90" w:rsidTr="004F4902">
        <w:trPr>
          <w:trHeight w:val="424"/>
        </w:trPr>
        <w:tc>
          <w:tcPr>
            <w:tcW w:w="465" w:type="pct"/>
            <w:tcBorders>
              <w:top w:val="nil"/>
              <w:left w:val="single" w:sz="8" w:space="0" w:color="auto"/>
              <w:bottom w:val="single" w:sz="8" w:space="0" w:color="auto"/>
              <w:right w:val="single" w:sz="8" w:space="0" w:color="auto"/>
            </w:tcBorders>
            <w:shd w:val="clear" w:color="000000" w:fill="FFFFFF"/>
            <w:vAlign w:val="center"/>
            <w:hideMark/>
          </w:tcPr>
          <w:p w:rsidR="000B1E90" w:rsidRDefault="000B1E90">
            <w:pPr>
              <w:jc w:val="center"/>
              <w:rPr>
                <w:sz w:val="22"/>
                <w:szCs w:val="22"/>
              </w:rPr>
            </w:pPr>
            <w:r>
              <w:rPr>
                <w:sz w:val="22"/>
                <w:szCs w:val="22"/>
              </w:rPr>
              <w:lastRenderedPageBreak/>
              <w:t>8</w:t>
            </w:r>
          </w:p>
        </w:tc>
        <w:tc>
          <w:tcPr>
            <w:tcW w:w="1018" w:type="pct"/>
            <w:tcBorders>
              <w:top w:val="nil"/>
              <w:left w:val="nil"/>
              <w:bottom w:val="single" w:sz="8" w:space="0" w:color="auto"/>
              <w:right w:val="single" w:sz="8" w:space="0" w:color="auto"/>
            </w:tcBorders>
            <w:shd w:val="clear" w:color="000000" w:fill="FFFFFF"/>
            <w:vAlign w:val="center"/>
            <w:hideMark/>
          </w:tcPr>
          <w:p w:rsidR="000B1E90" w:rsidRDefault="000B1E90">
            <w:pPr>
              <w:jc w:val="center"/>
              <w:rPr>
                <w:rFonts w:ascii="Calibri" w:hAnsi="Calibri" w:cs="Calibri"/>
                <w:sz w:val="22"/>
                <w:szCs w:val="22"/>
              </w:rPr>
            </w:pPr>
            <w:r>
              <w:rPr>
                <w:rFonts w:ascii="Calibri" w:hAnsi="Calibri" w:cs="Calibri"/>
                <w:sz w:val="22"/>
                <w:szCs w:val="22"/>
              </w:rPr>
              <w:t>强光手电</w:t>
            </w:r>
          </w:p>
        </w:tc>
        <w:tc>
          <w:tcPr>
            <w:tcW w:w="470" w:type="pct"/>
            <w:tcBorders>
              <w:top w:val="nil"/>
              <w:left w:val="nil"/>
              <w:bottom w:val="single" w:sz="8" w:space="0" w:color="auto"/>
              <w:right w:val="single" w:sz="8" w:space="0" w:color="auto"/>
            </w:tcBorders>
            <w:shd w:val="clear" w:color="000000" w:fill="FFFFFF"/>
            <w:vAlign w:val="center"/>
            <w:hideMark/>
          </w:tcPr>
          <w:p w:rsidR="000B1E90" w:rsidRDefault="000B1E90">
            <w:pPr>
              <w:jc w:val="center"/>
              <w:rPr>
                <w:rFonts w:ascii="Calibri" w:hAnsi="Calibri" w:cs="Calibri"/>
                <w:sz w:val="22"/>
                <w:szCs w:val="22"/>
              </w:rPr>
            </w:pPr>
            <w:r>
              <w:rPr>
                <w:rFonts w:ascii="Calibri" w:hAnsi="Calibri" w:cs="Calibri"/>
                <w:sz w:val="22"/>
                <w:szCs w:val="22"/>
              </w:rPr>
              <w:t>个</w:t>
            </w:r>
          </w:p>
        </w:tc>
        <w:tc>
          <w:tcPr>
            <w:tcW w:w="783" w:type="pct"/>
            <w:tcBorders>
              <w:top w:val="nil"/>
              <w:left w:val="nil"/>
              <w:bottom w:val="single" w:sz="8" w:space="0" w:color="auto"/>
              <w:right w:val="single" w:sz="8" w:space="0" w:color="auto"/>
            </w:tcBorders>
            <w:shd w:val="clear" w:color="000000" w:fill="FFFFFF"/>
            <w:vAlign w:val="center"/>
            <w:hideMark/>
          </w:tcPr>
          <w:p w:rsidR="000B1E90" w:rsidRDefault="000B1E90">
            <w:pPr>
              <w:jc w:val="center"/>
              <w:rPr>
                <w:sz w:val="22"/>
                <w:szCs w:val="22"/>
              </w:rPr>
            </w:pPr>
            <w:r>
              <w:rPr>
                <w:sz w:val="22"/>
                <w:szCs w:val="22"/>
              </w:rPr>
              <w:t>4</w:t>
            </w:r>
          </w:p>
        </w:tc>
        <w:tc>
          <w:tcPr>
            <w:tcW w:w="2264" w:type="pct"/>
            <w:tcBorders>
              <w:top w:val="nil"/>
              <w:left w:val="nil"/>
              <w:bottom w:val="single" w:sz="8" w:space="0" w:color="auto"/>
              <w:right w:val="single" w:sz="8" w:space="0" w:color="auto"/>
            </w:tcBorders>
            <w:shd w:val="clear" w:color="000000" w:fill="FFFFFF"/>
            <w:vAlign w:val="center"/>
            <w:hideMark/>
          </w:tcPr>
          <w:p w:rsidR="000B1E90" w:rsidRDefault="000B1E90">
            <w:pPr>
              <w:rPr>
                <w:rFonts w:ascii="Calibri" w:hAnsi="Calibri" w:cs="Calibri"/>
                <w:sz w:val="22"/>
                <w:szCs w:val="22"/>
              </w:rPr>
            </w:pPr>
            <w:r>
              <w:rPr>
                <w:rFonts w:ascii="Calibri" w:hAnsi="Calibri" w:cs="Calibri"/>
                <w:sz w:val="22"/>
                <w:szCs w:val="22"/>
              </w:rPr>
              <w:t>警用充电式，</w:t>
            </w:r>
            <w:r>
              <w:rPr>
                <w:sz w:val="22"/>
                <w:szCs w:val="22"/>
              </w:rPr>
              <w:t>LED</w:t>
            </w:r>
            <w:r>
              <w:rPr>
                <w:rFonts w:ascii="Calibri" w:hAnsi="Calibri" w:cs="Calibri"/>
                <w:sz w:val="22"/>
                <w:szCs w:val="22"/>
              </w:rPr>
              <w:t>冷光源</w:t>
            </w:r>
          </w:p>
        </w:tc>
      </w:tr>
      <w:tr w:rsidR="000B1E90" w:rsidTr="003712F6">
        <w:trPr>
          <w:trHeight w:val="411"/>
        </w:trPr>
        <w:tc>
          <w:tcPr>
            <w:tcW w:w="465" w:type="pct"/>
            <w:tcBorders>
              <w:top w:val="nil"/>
              <w:left w:val="single" w:sz="8" w:space="0" w:color="auto"/>
              <w:bottom w:val="single" w:sz="8" w:space="0" w:color="auto"/>
              <w:right w:val="single" w:sz="8" w:space="0" w:color="auto"/>
            </w:tcBorders>
            <w:shd w:val="clear" w:color="000000" w:fill="FFFFFF"/>
            <w:vAlign w:val="center"/>
            <w:hideMark/>
          </w:tcPr>
          <w:p w:rsidR="000B1E90" w:rsidRDefault="000B1E90">
            <w:pPr>
              <w:jc w:val="center"/>
              <w:rPr>
                <w:sz w:val="22"/>
                <w:szCs w:val="22"/>
              </w:rPr>
            </w:pPr>
            <w:r>
              <w:rPr>
                <w:sz w:val="22"/>
                <w:szCs w:val="22"/>
              </w:rPr>
              <w:t>9</w:t>
            </w:r>
          </w:p>
        </w:tc>
        <w:tc>
          <w:tcPr>
            <w:tcW w:w="1018" w:type="pct"/>
            <w:tcBorders>
              <w:top w:val="nil"/>
              <w:left w:val="nil"/>
              <w:bottom w:val="single" w:sz="8" w:space="0" w:color="auto"/>
              <w:right w:val="single" w:sz="8" w:space="0" w:color="auto"/>
            </w:tcBorders>
            <w:shd w:val="clear" w:color="000000" w:fill="FFFFFF"/>
            <w:vAlign w:val="center"/>
            <w:hideMark/>
          </w:tcPr>
          <w:p w:rsidR="000B1E90" w:rsidRDefault="000B1E90">
            <w:pPr>
              <w:jc w:val="center"/>
              <w:rPr>
                <w:rFonts w:ascii="Calibri" w:hAnsi="Calibri" w:cs="Calibri"/>
                <w:sz w:val="22"/>
                <w:szCs w:val="22"/>
              </w:rPr>
            </w:pPr>
            <w:r>
              <w:rPr>
                <w:rFonts w:ascii="Calibri" w:hAnsi="Calibri" w:cs="Calibri"/>
                <w:sz w:val="22"/>
                <w:szCs w:val="22"/>
              </w:rPr>
              <w:t>激光测距仪</w:t>
            </w:r>
          </w:p>
        </w:tc>
        <w:tc>
          <w:tcPr>
            <w:tcW w:w="470" w:type="pct"/>
            <w:tcBorders>
              <w:top w:val="nil"/>
              <w:left w:val="nil"/>
              <w:bottom w:val="single" w:sz="8" w:space="0" w:color="auto"/>
              <w:right w:val="single" w:sz="8" w:space="0" w:color="auto"/>
            </w:tcBorders>
            <w:shd w:val="clear" w:color="000000" w:fill="FFFFFF"/>
            <w:vAlign w:val="center"/>
            <w:hideMark/>
          </w:tcPr>
          <w:p w:rsidR="000B1E90" w:rsidRDefault="000B1E90">
            <w:pPr>
              <w:jc w:val="center"/>
              <w:rPr>
                <w:rFonts w:ascii="Calibri" w:hAnsi="Calibri" w:cs="Calibri"/>
                <w:sz w:val="22"/>
                <w:szCs w:val="22"/>
              </w:rPr>
            </w:pPr>
            <w:r>
              <w:rPr>
                <w:rFonts w:ascii="Calibri" w:hAnsi="Calibri" w:cs="Calibri"/>
                <w:sz w:val="22"/>
                <w:szCs w:val="22"/>
              </w:rPr>
              <w:t>个</w:t>
            </w:r>
          </w:p>
        </w:tc>
        <w:tc>
          <w:tcPr>
            <w:tcW w:w="783" w:type="pct"/>
            <w:tcBorders>
              <w:top w:val="nil"/>
              <w:left w:val="nil"/>
              <w:bottom w:val="single" w:sz="8" w:space="0" w:color="auto"/>
              <w:right w:val="single" w:sz="8" w:space="0" w:color="auto"/>
            </w:tcBorders>
            <w:shd w:val="clear" w:color="000000" w:fill="FFFFFF"/>
            <w:vAlign w:val="center"/>
            <w:hideMark/>
          </w:tcPr>
          <w:p w:rsidR="000B1E90" w:rsidRDefault="000B1E90">
            <w:pPr>
              <w:jc w:val="center"/>
              <w:rPr>
                <w:sz w:val="22"/>
                <w:szCs w:val="22"/>
              </w:rPr>
            </w:pPr>
            <w:r>
              <w:rPr>
                <w:sz w:val="22"/>
                <w:szCs w:val="22"/>
              </w:rPr>
              <w:t>3</w:t>
            </w:r>
          </w:p>
        </w:tc>
        <w:tc>
          <w:tcPr>
            <w:tcW w:w="2264" w:type="pct"/>
            <w:tcBorders>
              <w:top w:val="nil"/>
              <w:left w:val="nil"/>
              <w:bottom w:val="single" w:sz="8" w:space="0" w:color="auto"/>
              <w:right w:val="single" w:sz="8" w:space="0" w:color="auto"/>
            </w:tcBorders>
            <w:shd w:val="clear" w:color="000000" w:fill="FFFFFF"/>
            <w:vAlign w:val="center"/>
            <w:hideMark/>
          </w:tcPr>
          <w:p w:rsidR="000B1E90" w:rsidRDefault="000B1E90">
            <w:pPr>
              <w:rPr>
                <w:rFonts w:ascii="Calibri" w:hAnsi="Calibri" w:cs="Calibri"/>
                <w:sz w:val="22"/>
                <w:szCs w:val="22"/>
              </w:rPr>
            </w:pPr>
            <w:r>
              <w:rPr>
                <w:rFonts w:ascii="Calibri" w:hAnsi="Calibri" w:cs="Calibri"/>
                <w:sz w:val="22"/>
                <w:szCs w:val="22"/>
              </w:rPr>
              <w:t>量程不小于</w:t>
            </w:r>
            <w:r>
              <w:rPr>
                <w:sz w:val="22"/>
                <w:szCs w:val="22"/>
              </w:rPr>
              <w:t>50m</w:t>
            </w:r>
            <w:r>
              <w:rPr>
                <w:rFonts w:ascii="Calibri" w:hAnsi="Calibri" w:cs="Calibri"/>
                <w:sz w:val="22"/>
                <w:szCs w:val="22"/>
              </w:rPr>
              <w:t>；精度：</w:t>
            </w:r>
            <w:r>
              <w:rPr>
                <w:sz w:val="22"/>
                <w:szCs w:val="22"/>
              </w:rPr>
              <w:t>3mm</w:t>
            </w:r>
          </w:p>
        </w:tc>
      </w:tr>
      <w:tr w:rsidR="000B1E90" w:rsidTr="003712F6">
        <w:trPr>
          <w:trHeight w:val="389"/>
        </w:trPr>
        <w:tc>
          <w:tcPr>
            <w:tcW w:w="465" w:type="pct"/>
            <w:tcBorders>
              <w:top w:val="nil"/>
              <w:left w:val="single" w:sz="8" w:space="0" w:color="auto"/>
              <w:bottom w:val="single" w:sz="8" w:space="0" w:color="auto"/>
              <w:right w:val="single" w:sz="8" w:space="0" w:color="auto"/>
            </w:tcBorders>
            <w:shd w:val="clear" w:color="000000" w:fill="FFFFFF"/>
            <w:vAlign w:val="center"/>
            <w:hideMark/>
          </w:tcPr>
          <w:p w:rsidR="000B1E90" w:rsidRDefault="000B1E90">
            <w:pPr>
              <w:jc w:val="center"/>
              <w:rPr>
                <w:sz w:val="22"/>
                <w:szCs w:val="22"/>
              </w:rPr>
            </w:pPr>
            <w:r>
              <w:rPr>
                <w:sz w:val="22"/>
                <w:szCs w:val="22"/>
              </w:rPr>
              <w:t>10</w:t>
            </w:r>
          </w:p>
        </w:tc>
        <w:tc>
          <w:tcPr>
            <w:tcW w:w="1018" w:type="pct"/>
            <w:tcBorders>
              <w:top w:val="nil"/>
              <w:left w:val="nil"/>
              <w:bottom w:val="single" w:sz="8" w:space="0" w:color="auto"/>
              <w:right w:val="single" w:sz="8" w:space="0" w:color="auto"/>
            </w:tcBorders>
            <w:shd w:val="clear" w:color="000000" w:fill="FFFFFF"/>
            <w:vAlign w:val="center"/>
            <w:hideMark/>
          </w:tcPr>
          <w:p w:rsidR="000B1E90" w:rsidRDefault="000B1E90">
            <w:pPr>
              <w:jc w:val="center"/>
              <w:rPr>
                <w:rFonts w:ascii="Calibri" w:hAnsi="Calibri" w:cs="Calibri"/>
                <w:sz w:val="22"/>
                <w:szCs w:val="22"/>
              </w:rPr>
            </w:pPr>
            <w:r>
              <w:rPr>
                <w:rFonts w:ascii="Calibri" w:hAnsi="Calibri" w:cs="Calibri"/>
                <w:sz w:val="22"/>
                <w:szCs w:val="22"/>
              </w:rPr>
              <w:t>数字照度计</w:t>
            </w:r>
          </w:p>
        </w:tc>
        <w:tc>
          <w:tcPr>
            <w:tcW w:w="470" w:type="pct"/>
            <w:tcBorders>
              <w:top w:val="nil"/>
              <w:left w:val="nil"/>
              <w:bottom w:val="single" w:sz="8" w:space="0" w:color="auto"/>
              <w:right w:val="single" w:sz="8" w:space="0" w:color="auto"/>
            </w:tcBorders>
            <w:shd w:val="clear" w:color="000000" w:fill="FFFFFF"/>
            <w:vAlign w:val="center"/>
            <w:hideMark/>
          </w:tcPr>
          <w:p w:rsidR="000B1E90" w:rsidRDefault="000B1E90">
            <w:pPr>
              <w:jc w:val="center"/>
              <w:rPr>
                <w:rFonts w:ascii="Calibri" w:hAnsi="Calibri" w:cs="Calibri"/>
                <w:sz w:val="22"/>
                <w:szCs w:val="22"/>
              </w:rPr>
            </w:pPr>
            <w:r>
              <w:rPr>
                <w:rFonts w:ascii="Calibri" w:hAnsi="Calibri" w:cs="Calibri"/>
                <w:sz w:val="22"/>
                <w:szCs w:val="22"/>
              </w:rPr>
              <w:t>个</w:t>
            </w:r>
          </w:p>
        </w:tc>
        <w:tc>
          <w:tcPr>
            <w:tcW w:w="783" w:type="pct"/>
            <w:tcBorders>
              <w:top w:val="nil"/>
              <w:left w:val="nil"/>
              <w:bottom w:val="single" w:sz="8" w:space="0" w:color="auto"/>
              <w:right w:val="single" w:sz="8" w:space="0" w:color="auto"/>
            </w:tcBorders>
            <w:shd w:val="clear" w:color="000000" w:fill="FFFFFF"/>
            <w:vAlign w:val="center"/>
            <w:hideMark/>
          </w:tcPr>
          <w:p w:rsidR="000B1E90" w:rsidRDefault="000B1E90">
            <w:pPr>
              <w:jc w:val="center"/>
              <w:rPr>
                <w:sz w:val="22"/>
                <w:szCs w:val="22"/>
              </w:rPr>
            </w:pPr>
            <w:r>
              <w:rPr>
                <w:sz w:val="22"/>
                <w:szCs w:val="22"/>
              </w:rPr>
              <w:t>3</w:t>
            </w:r>
          </w:p>
        </w:tc>
        <w:tc>
          <w:tcPr>
            <w:tcW w:w="2264" w:type="pct"/>
            <w:tcBorders>
              <w:top w:val="nil"/>
              <w:left w:val="nil"/>
              <w:bottom w:val="single" w:sz="8" w:space="0" w:color="auto"/>
              <w:right w:val="single" w:sz="8" w:space="0" w:color="auto"/>
            </w:tcBorders>
            <w:shd w:val="clear" w:color="000000" w:fill="FFFFFF"/>
            <w:vAlign w:val="center"/>
            <w:hideMark/>
          </w:tcPr>
          <w:p w:rsidR="000B1E90" w:rsidRDefault="000B1E90">
            <w:pPr>
              <w:rPr>
                <w:rFonts w:ascii="Calibri" w:hAnsi="Calibri" w:cs="Calibri"/>
                <w:sz w:val="22"/>
                <w:szCs w:val="22"/>
              </w:rPr>
            </w:pPr>
            <w:r>
              <w:rPr>
                <w:rFonts w:ascii="Calibri" w:hAnsi="Calibri" w:cs="Calibri"/>
                <w:sz w:val="22"/>
                <w:szCs w:val="22"/>
              </w:rPr>
              <w:t>量程不小于</w:t>
            </w:r>
            <w:r>
              <w:rPr>
                <w:sz w:val="22"/>
                <w:szCs w:val="22"/>
              </w:rPr>
              <w:t>2000Lx</w:t>
            </w:r>
            <w:r>
              <w:rPr>
                <w:rFonts w:ascii="Calibri" w:hAnsi="Calibri" w:cs="Calibri"/>
                <w:sz w:val="22"/>
                <w:szCs w:val="22"/>
              </w:rPr>
              <w:t>；精度：</w:t>
            </w:r>
            <w:r>
              <w:rPr>
                <w:rFonts w:ascii="Calibri" w:hAnsi="Calibri" w:cs="Calibri"/>
                <w:sz w:val="22"/>
                <w:szCs w:val="22"/>
              </w:rPr>
              <w:t>±</w:t>
            </w:r>
            <w:r>
              <w:rPr>
                <w:sz w:val="22"/>
                <w:szCs w:val="22"/>
              </w:rPr>
              <w:t>5</w:t>
            </w:r>
            <w:r>
              <w:rPr>
                <w:rFonts w:ascii="Calibri" w:hAnsi="Calibri" w:cs="Calibri"/>
                <w:sz w:val="22"/>
                <w:szCs w:val="22"/>
              </w:rPr>
              <w:t>％</w:t>
            </w:r>
          </w:p>
        </w:tc>
      </w:tr>
      <w:tr w:rsidR="000B1E90" w:rsidTr="003712F6">
        <w:trPr>
          <w:trHeight w:val="422"/>
        </w:trPr>
        <w:tc>
          <w:tcPr>
            <w:tcW w:w="465" w:type="pct"/>
            <w:tcBorders>
              <w:top w:val="nil"/>
              <w:left w:val="single" w:sz="8" w:space="0" w:color="auto"/>
              <w:bottom w:val="single" w:sz="8" w:space="0" w:color="auto"/>
              <w:right w:val="single" w:sz="8" w:space="0" w:color="auto"/>
            </w:tcBorders>
            <w:shd w:val="clear" w:color="000000" w:fill="FFFFFF"/>
            <w:vAlign w:val="center"/>
            <w:hideMark/>
          </w:tcPr>
          <w:p w:rsidR="000B1E90" w:rsidRDefault="000B1E90">
            <w:pPr>
              <w:jc w:val="center"/>
              <w:rPr>
                <w:sz w:val="22"/>
                <w:szCs w:val="22"/>
              </w:rPr>
            </w:pPr>
            <w:r>
              <w:rPr>
                <w:sz w:val="22"/>
                <w:szCs w:val="22"/>
              </w:rPr>
              <w:t>11</w:t>
            </w:r>
          </w:p>
        </w:tc>
        <w:tc>
          <w:tcPr>
            <w:tcW w:w="1018" w:type="pct"/>
            <w:tcBorders>
              <w:top w:val="nil"/>
              <w:left w:val="nil"/>
              <w:bottom w:val="single" w:sz="8" w:space="0" w:color="auto"/>
              <w:right w:val="single" w:sz="8" w:space="0" w:color="auto"/>
            </w:tcBorders>
            <w:shd w:val="clear" w:color="000000" w:fill="FFFFFF"/>
            <w:vAlign w:val="center"/>
            <w:hideMark/>
          </w:tcPr>
          <w:p w:rsidR="000B1E90" w:rsidRDefault="000B1E90">
            <w:pPr>
              <w:jc w:val="center"/>
              <w:rPr>
                <w:rFonts w:ascii="Calibri" w:hAnsi="Calibri" w:cs="Calibri"/>
                <w:sz w:val="22"/>
                <w:szCs w:val="22"/>
              </w:rPr>
            </w:pPr>
            <w:r>
              <w:rPr>
                <w:rFonts w:ascii="Calibri" w:hAnsi="Calibri" w:cs="Calibri"/>
                <w:sz w:val="22"/>
                <w:szCs w:val="22"/>
              </w:rPr>
              <w:t>数字声级计</w:t>
            </w:r>
          </w:p>
        </w:tc>
        <w:tc>
          <w:tcPr>
            <w:tcW w:w="470" w:type="pct"/>
            <w:tcBorders>
              <w:top w:val="nil"/>
              <w:left w:val="nil"/>
              <w:bottom w:val="single" w:sz="8" w:space="0" w:color="auto"/>
              <w:right w:val="single" w:sz="8" w:space="0" w:color="auto"/>
            </w:tcBorders>
            <w:shd w:val="clear" w:color="000000" w:fill="FFFFFF"/>
            <w:vAlign w:val="center"/>
            <w:hideMark/>
          </w:tcPr>
          <w:p w:rsidR="000B1E90" w:rsidRDefault="000B1E90">
            <w:pPr>
              <w:jc w:val="center"/>
              <w:rPr>
                <w:rFonts w:ascii="Calibri" w:hAnsi="Calibri" w:cs="Calibri"/>
                <w:sz w:val="22"/>
                <w:szCs w:val="22"/>
              </w:rPr>
            </w:pPr>
            <w:r>
              <w:rPr>
                <w:rFonts w:ascii="Calibri" w:hAnsi="Calibri" w:cs="Calibri"/>
                <w:sz w:val="22"/>
                <w:szCs w:val="22"/>
              </w:rPr>
              <w:t>个</w:t>
            </w:r>
          </w:p>
        </w:tc>
        <w:tc>
          <w:tcPr>
            <w:tcW w:w="783" w:type="pct"/>
            <w:tcBorders>
              <w:top w:val="nil"/>
              <w:left w:val="nil"/>
              <w:bottom w:val="single" w:sz="8" w:space="0" w:color="auto"/>
              <w:right w:val="single" w:sz="8" w:space="0" w:color="auto"/>
            </w:tcBorders>
            <w:shd w:val="clear" w:color="000000" w:fill="FFFFFF"/>
            <w:vAlign w:val="center"/>
            <w:hideMark/>
          </w:tcPr>
          <w:p w:rsidR="000B1E90" w:rsidRDefault="000B1E90">
            <w:pPr>
              <w:jc w:val="center"/>
              <w:rPr>
                <w:sz w:val="22"/>
                <w:szCs w:val="22"/>
              </w:rPr>
            </w:pPr>
            <w:r>
              <w:rPr>
                <w:sz w:val="22"/>
                <w:szCs w:val="22"/>
              </w:rPr>
              <w:t>3</w:t>
            </w:r>
          </w:p>
        </w:tc>
        <w:tc>
          <w:tcPr>
            <w:tcW w:w="2264" w:type="pct"/>
            <w:tcBorders>
              <w:top w:val="nil"/>
              <w:left w:val="nil"/>
              <w:bottom w:val="single" w:sz="8" w:space="0" w:color="auto"/>
              <w:right w:val="single" w:sz="8" w:space="0" w:color="auto"/>
            </w:tcBorders>
            <w:shd w:val="clear" w:color="000000" w:fill="FFFFFF"/>
            <w:vAlign w:val="center"/>
            <w:hideMark/>
          </w:tcPr>
          <w:p w:rsidR="000B1E90" w:rsidRDefault="000B1E90">
            <w:pPr>
              <w:rPr>
                <w:rFonts w:ascii="Calibri" w:hAnsi="Calibri" w:cs="Calibri"/>
                <w:sz w:val="22"/>
                <w:szCs w:val="22"/>
              </w:rPr>
            </w:pPr>
            <w:r>
              <w:rPr>
                <w:rFonts w:ascii="Calibri" w:hAnsi="Calibri" w:cs="Calibri"/>
                <w:sz w:val="22"/>
                <w:szCs w:val="22"/>
              </w:rPr>
              <w:t>量程：</w:t>
            </w:r>
            <w:r>
              <w:rPr>
                <w:sz w:val="22"/>
                <w:szCs w:val="22"/>
              </w:rPr>
              <w:t>30dB~130dB</w:t>
            </w:r>
            <w:r>
              <w:rPr>
                <w:rFonts w:ascii="Calibri" w:hAnsi="Calibri" w:cs="Calibri"/>
                <w:sz w:val="22"/>
                <w:szCs w:val="22"/>
              </w:rPr>
              <w:t>；精度：</w:t>
            </w:r>
            <w:r>
              <w:rPr>
                <w:sz w:val="22"/>
                <w:szCs w:val="22"/>
              </w:rPr>
              <w:t>1.5dB</w:t>
            </w:r>
          </w:p>
        </w:tc>
      </w:tr>
      <w:tr w:rsidR="000B1E90" w:rsidTr="003712F6">
        <w:trPr>
          <w:trHeight w:val="245"/>
        </w:trPr>
        <w:tc>
          <w:tcPr>
            <w:tcW w:w="465" w:type="pct"/>
            <w:tcBorders>
              <w:top w:val="nil"/>
              <w:left w:val="single" w:sz="8" w:space="0" w:color="auto"/>
              <w:bottom w:val="single" w:sz="8" w:space="0" w:color="auto"/>
              <w:right w:val="single" w:sz="8" w:space="0" w:color="auto"/>
            </w:tcBorders>
            <w:shd w:val="clear" w:color="000000" w:fill="FFFFFF"/>
            <w:vAlign w:val="center"/>
            <w:hideMark/>
          </w:tcPr>
          <w:p w:rsidR="000B1E90" w:rsidRDefault="000B1E90">
            <w:pPr>
              <w:jc w:val="center"/>
              <w:rPr>
                <w:sz w:val="22"/>
                <w:szCs w:val="22"/>
              </w:rPr>
            </w:pPr>
            <w:r>
              <w:rPr>
                <w:sz w:val="22"/>
                <w:szCs w:val="22"/>
              </w:rPr>
              <w:t>12</w:t>
            </w:r>
          </w:p>
        </w:tc>
        <w:tc>
          <w:tcPr>
            <w:tcW w:w="1018" w:type="pct"/>
            <w:tcBorders>
              <w:top w:val="nil"/>
              <w:left w:val="nil"/>
              <w:bottom w:val="single" w:sz="8" w:space="0" w:color="auto"/>
              <w:right w:val="single" w:sz="8" w:space="0" w:color="auto"/>
            </w:tcBorders>
            <w:shd w:val="clear" w:color="000000" w:fill="FFFFFF"/>
            <w:vAlign w:val="center"/>
            <w:hideMark/>
          </w:tcPr>
          <w:p w:rsidR="000B1E90" w:rsidRDefault="000B1E90">
            <w:pPr>
              <w:jc w:val="center"/>
              <w:rPr>
                <w:rFonts w:ascii="Calibri" w:hAnsi="Calibri" w:cs="Calibri"/>
                <w:sz w:val="22"/>
                <w:szCs w:val="22"/>
              </w:rPr>
            </w:pPr>
            <w:r>
              <w:rPr>
                <w:rFonts w:ascii="Calibri" w:hAnsi="Calibri" w:cs="Calibri"/>
                <w:sz w:val="22"/>
                <w:szCs w:val="22"/>
              </w:rPr>
              <w:t>数字风速计</w:t>
            </w:r>
          </w:p>
        </w:tc>
        <w:tc>
          <w:tcPr>
            <w:tcW w:w="470" w:type="pct"/>
            <w:tcBorders>
              <w:top w:val="nil"/>
              <w:left w:val="nil"/>
              <w:bottom w:val="single" w:sz="8" w:space="0" w:color="auto"/>
              <w:right w:val="single" w:sz="8" w:space="0" w:color="auto"/>
            </w:tcBorders>
            <w:shd w:val="clear" w:color="000000" w:fill="FFFFFF"/>
            <w:vAlign w:val="center"/>
            <w:hideMark/>
          </w:tcPr>
          <w:p w:rsidR="000B1E90" w:rsidRDefault="000B1E90">
            <w:pPr>
              <w:jc w:val="center"/>
              <w:rPr>
                <w:rFonts w:ascii="Calibri" w:hAnsi="Calibri" w:cs="Calibri"/>
                <w:sz w:val="22"/>
                <w:szCs w:val="22"/>
              </w:rPr>
            </w:pPr>
            <w:r>
              <w:rPr>
                <w:rFonts w:ascii="Calibri" w:hAnsi="Calibri" w:cs="Calibri"/>
                <w:sz w:val="22"/>
                <w:szCs w:val="22"/>
              </w:rPr>
              <w:t>个</w:t>
            </w:r>
          </w:p>
        </w:tc>
        <w:tc>
          <w:tcPr>
            <w:tcW w:w="783" w:type="pct"/>
            <w:tcBorders>
              <w:top w:val="nil"/>
              <w:left w:val="nil"/>
              <w:bottom w:val="single" w:sz="8" w:space="0" w:color="auto"/>
              <w:right w:val="single" w:sz="8" w:space="0" w:color="auto"/>
            </w:tcBorders>
            <w:shd w:val="clear" w:color="000000" w:fill="FFFFFF"/>
            <w:vAlign w:val="center"/>
            <w:hideMark/>
          </w:tcPr>
          <w:p w:rsidR="000B1E90" w:rsidRDefault="000B1E90">
            <w:pPr>
              <w:jc w:val="center"/>
              <w:rPr>
                <w:sz w:val="22"/>
                <w:szCs w:val="22"/>
              </w:rPr>
            </w:pPr>
            <w:r>
              <w:rPr>
                <w:sz w:val="22"/>
                <w:szCs w:val="22"/>
              </w:rPr>
              <w:t>3</w:t>
            </w:r>
          </w:p>
        </w:tc>
        <w:tc>
          <w:tcPr>
            <w:tcW w:w="2264" w:type="pct"/>
            <w:tcBorders>
              <w:top w:val="nil"/>
              <w:left w:val="nil"/>
              <w:bottom w:val="single" w:sz="8" w:space="0" w:color="auto"/>
              <w:right w:val="single" w:sz="8" w:space="0" w:color="auto"/>
            </w:tcBorders>
            <w:shd w:val="clear" w:color="000000" w:fill="FFFFFF"/>
            <w:vAlign w:val="center"/>
            <w:hideMark/>
          </w:tcPr>
          <w:p w:rsidR="000B1E90" w:rsidRDefault="000B1E90">
            <w:pPr>
              <w:rPr>
                <w:rFonts w:ascii="Calibri" w:hAnsi="Calibri" w:cs="Calibri"/>
                <w:sz w:val="22"/>
                <w:szCs w:val="22"/>
              </w:rPr>
            </w:pPr>
            <w:r>
              <w:rPr>
                <w:rFonts w:ascii="Calibri" w:hAnsi="Calibri" w:cs="Calibri"/>
                <w:sz w:val="22"/>
                <w:szCs w:val="22"/>
              </w:rPr>
              <w:t>量程：</w:t>
            </w:r>
            <w:r>
              <w:rPr>
                <w:sz w:val="22"/>
                <w:szCs w:val="22"/>
              </w:rPr>
              <w:t>0m/s~45m/s</w:t>
            </w:r>
            <w:r>
              <w:rPr>
                <w:rFonts w:ascii="Calibri" w:hAnsi="Calibri" w:cs="Calibri"/>
                <w:sz w:val="22"/>
                <w:szCs w:val="22"/>
              </w:rPr>
              <w:t>；精度：</w:t>
            </w:r>
            <w:r>
              <w:rPr>
                <w:rFonts w:ascii="Calibri" w:hAnsi="Calibri" w:cs="Calibri"/>
                <w:sz w:val="22"/>
                <w:szCs w:val="22"/>
              </w:rPr>
              <w:t>±</w:t>
            </w:r>
            <w:r>
              <w:rPr>
                <w:sz w:val="22"/>
                <w:szCs w:val="22"/>
              </w:rPr>
              <w:t>3%</w:t>
            </w:r>
          </w:p>
        </w:tc>
      </w:tr>
      <w:tr w:rsidR="000B1E90" w:rsidTr="003712F6">
        <w:trPr>
          <w:trHeight w:val="477"/>
        </w:trPr>
        <w:tc>
          <w:tcPr>
            <w:tcW w:w="465" w:type="pct"/>
            <w:tcBorders>
              <w:top w:val="nil"/>
              <w:left w:val="single" w:sz="8" w:space="0" w:color="auto"/>
              <w:bottom w:val="single" w:sz="8" w:space="0" w:color="auto"/>
              <w:right w:val="single" w:sz="8" w:space="0" w:color="auto"/>
            </w:tcBorders>
            <w:shd w:val="clear" w:color="000000" w:fill="FFFFFF"/>
            <w:vAlign w:val="center"/>
            <w:hideMark/>
          </w:tcPr>
          <w:p w:rsidR="000B1E90" w:rsidRDefault="000B1E90">
            <w:pPr>
              <w:jc w:val="center"/>
              <w:rPr>
                <w:sz w:val="22"/>
                <w:szCs w:val="22"/>
              </w:rPr>
            </w:pPr>
            <w:r>
              <w:rPr>
                <w:sz w:val="22"/>
                <w:szCs w:val="22"/>
              </w:rPr>
              <w:t>13</w:t>
            </w:r>
          </w:p>
        </w:tc>
        <w:tc>
          <w:tcPr>
            <w:tcW w:w="1018" w:type="pct"/>
            <w:tcBorders>
              <w:top w:val="nil"/>
              <w:left w:val="nil"/>
              <w:bottom w:val="single" w:sz="8" w:space="0" w:color="auto"/>
              <w:right w:val="single" w:sz="8" w:space="0" w:color="auto"/>
            </w:tcBorders>
            <w:shd w:val="clear" w:color="000000" w:fill="FFFFFF"/>
            <w:vAlign w:val="center"/>
            <w:hideMark/>
          </w:tcPr>
          <w:p w:rsidR="000B1E90" w:rsidRDefault="000B1E90">
            <w:pPr>
              <w:jc w:val="center"/>
              <w:rPr>
                <w:rFonts w:ascii="Calibri" w:hAnsi="Calibri" w:cs="Calibri"/>
                <w:sz w:val="22"/>
                <w:szCs w:val="22"/>
              </w:rPr>
            </w:pPr>
            <w:r>
              <w:rPr>
                <w:rFonts w:ascii="Calibri" w:hAnsi="Calibri" w:cs="Calibri"/>
                <w:sz w:val="22"/>
                <w:szCs w:val="22"/>
              </w:rPr>
              <w:t>数字微压计</w:t>
            </w:r>
          </w:p>
        </w:tc>
        <w:tc>
          <w:tcPr>
            <w:tcW w:w="470" w:type="pct"/>
            <w:tcBorders>
              <w:top w:val="nil"/>
              <w:left w:val="nil"/>
              <w:bottom w:val="single" w:sz="8" w:space="0" w:color="auto"/>
              <w:right w:val="single" w:sz="8" w:space="0" w:color="auto"/>
            </w:tcBorders>
            <w:shd w:val="clear" w:color="000000" w:fill="FFFFFF"/>
            <w:vAlign w:val="center"/>
            <w:hideMark/>
          </w:tcPr>
          <w:p w:rsidR="000B1E90" w:rsidRDefault="000B1E90">
            <w:pPr>
              <w:jc w:val="center"/>
              <w:rPr>
                <w:rFonts w:ascii="Calibri" w:hAnsi="Calibri" w:cs="Calibri"/>
                <w:sz w:val="22"/>
                <w:szCs w:val="22"/>
              </w:rPr>
            </w:pPr>
            <w:r>
              <w:rPr>
                <w:rFonts w:ascii="Calibri" w:hAnsi="Calibri" w:cs="Calibri"/>
                <w:sz w:val="22"/>
                <w:szCs w:val="22"/>
              </w:rPr>
              <w:t>个</w:t>
            </w:r>
          </w:p>
        </w:tc>
        <w:tc>
          <w:tcPr>
            <w:tcW w:w="783" w:type="pct"/>
            <w:tcBorders>
              <w:top w:val="nil"/>
              <w:left w:val="nil"/>
              <w:bottom w:val="single" w:sz="8" w:space="0" w:color="auto"/>
              <w:right w:val="single" w:sz="8" w:space="0" w:color="auto"/>
            </w:tcBorders>
            <w:shd w:val="clear" w:color="000000" w:fill="FFFFFF"/>
            <w:vAlign w:val="center"/>
            <w:hideMark/>
          </w:tcPr>
          <w:p w:rsidR="000B1E90" w:rsidRDefault="000B1E90">
            <w:pPr>
              <w:jc w:val="center"/>
              <w:rPr>
                <w:sz w:val="22"/>
                <w:szCs w:val="22"/>
              </w:rPr>
            </w:pPr>
            <w:r>
              <w:rPr>
                <w:sz w:val="22"/>
                <w:szCs w:val="22"/>
              </w:rPr>
              <w:t>1</w:t>
            </w:r>
          </w:p>
        </w:tc>
        <w:tc>
          <w:tcPr>
            <w:tcW w:w="2264" w:type="pct"/>
            <w:tcBorders>
              <w:top w:val="nil"/>
              <w:left w:val="nil"/>
              <w:bottom w:val="single" w:sz="8" w:space="0" w:color="auto"/>
              <w:right w:val="single" w:sz="8" w:space="0" w:color="auto"/>
            </w:tcBorders>
            <w:shd w:val="clear" w:color="000000" w:fill="FFFFFF"/>
            <w:vAlign w:val="center"/>
            <w:hideMark/>
          </w:tcPr>
          <w:p w:rsidR="000B1E90" w:rsidRDefault="000B1E90">
            <w:pPr>
              <w:rPr>
                <w:rFonts w:ascii="Calibri" w:hAnsi="Calibri" w:cs="Calibri"/>
                <w:sz w:val="22"/>
                <w:szCs w:val="22"/>
              </w:rPr>
            </w:pPr>
            <w:r>
              <w:rPr>
                <w:rFonts w:ascii="Calibri" w:hAnsi="Calibri" w:cs="Calibri"/>
                <w:sz w:val="22"/>
                <w:szCs w:val="22"/>
              </w:rPr>
              <w:t>量程：</w:t>
            </w:r>
            <w:r>
              <w:rPr>
                <w:sz w:val="22"/>
                <w:szCs w:val="22"/>
              </w:rPr>
              <w:t>0Pa~3000Pa</w:t>
            </w:r>
            <w:r>
              <w:rPr>
                <w:rFonts w:ascii="Calibri" w:hAnsi="Calibri" w:cs="Calibri"/>
                <w:sz w:val="22"/>
                <w:szCs w:val="22"/>
              </w:rPr>
              <w:t>；精度：</w:t>
            </w:r>
            <w:r>
              <w:rPr>
                <w:rFonts w:ascii="Calibri" w:hAnsi="Calibri" w:cs="Calibri"/>
                <w:sz w:val="22"/>
                <w:szCs w:val="22"/>
              </w:rPr>
              <w:t>±</w:t>
            </w:r>
            <w:r>
              <w:rPr>
                <w:sz w:val="22"/>
                <w:szCs w:val="22"/>
              </w:rPr>
              <w:t>3%</w:t>
            </w:r>
            <w:r>
              <w:rPr>
                <w:rFonts w:ascii="Calibri" w:hAnsi="Calibri" w:cs="Calibri"/>
                <w:sz w:val="22"/>
                <w:szCs w:val="22"/>
              </w:rPr>
              <w:t>，具有清零功能，并配有检测软管</w:t>
            </w:r>
          </w:p>
        </w:tc>
      </w:tr>
      <w:tr w:rsidR="000B1E90" w:rsidTr="003712F6">
        <w:trPr>
          <w:trHeight w:val="425"/>
        </w:trPr>
        <w:tc>
          <w:tcPr>
            <w:tcW w:w="465" w:type="pct"/>
            <w:tcBorders>
              <w:top w:val="nil"/>
              <w:left w:val="single" w:sz="8" w:space="0" w:color="auto"/>
              <w:bottom w:val="single" w:sz="8" w:space="0" w:color="auto"/>
              <w:right w:val="single" w:sz="8" w:space="0" w:color="auto"/>
            </w:tcBorders>
            <w:shd w:val="clear" w:color="000000" w:fill="FFFFFF"/>
            <w:vAlign w:val="center"/>
            <w:hideMark/>
          </w:tcPr>
          <w:p w:rsidR="000B1E90" w:rsidRDefault="000B1E90">
            <w:pPr>
              <w:jc w:val="center"/>
              <w:rPr>
                <w:sz w:val="22"/>
                <w:szCs w:val="22"/>
              </w:rPr>
            </w:pPr>
            <w:r>
              <w:rPr>
                <w:sz w:val="22"/>
                <w:szCs w:val="22"/>
              </w:rPr>
              <w:t>14</w:t>
            </w:r>
          </w:p>
        </w:tc>
        <w:tc>
          <w:tcPr>
            <w:tcW w:w="1018" w:type="pct"/>
            <w:tcBorders>
              <w:top w:val="nil"/>
              <w:left w:val="nil"/>
              <w:bottom w:val="single" w:sz="8" w:space="0" w:color="auto"/>
              <w:right w:val="single" w:sz="8" w:space="0" w:color="auto"/>
            </w:tcBorders>
            <w:shd w:val="clear" w:color="000000" w:fill="FFFFFF"/>
            <w:vAlign w:val="center"/>
            <w:hideMark/>
          </w:tcPr>
          <w:p w:rsidR="000B1E90" w:rsidRDefault="000B1E90">
            <w:pPr>
              <w:jc w:val="center"/>
              <w:rPr>
                <w:rFonts w:ascii="Calibri" w:hAnsi="Calibri" w:cs="Calibri"/>
                <w:sz w:val="22"/>
                <w:szCs w:val="22"/>
              </w:rPr>
            </w:pPr>
            <w:r>
              <w:rPr>
                <w:rFonts w:ascii="Calibri" w:hAnsi="Calibri" w:cs="Calibri"/>
                <w:sz w:val="22"/>
                <w:szCs w:val="22"/>
              </w:rPr>
              <w:t>数字温湿度计</w:t>
            </w:r>
          </w:p>
        </w:tc>
        <w:tc>
          <w:tcPr>
            <w:tcW w:w="470" w:type="pct"/>
            <w:tcBorders>
              <w:top w:val="nil"/>
              <w:left w:val="nil"/>
              <w:bottom w:val="single" w:sz="8" w:space="0" w:color="auto"/>
              <w:right w:val="single" w:sz="8" w:space="0" w:color="auto"/>
            </w:tcBorders>
            <w:shd w:val="clear" w:color="000000" w:fill="FFFFFF"/>
            <w:vAlign w:val="center"/>
            <w:hideMark/>
          </w:tcPr>
          <w:p w:rsidR="000B1E90" w:rsidRDefault="000B1E90">
            <w:pPr>
              <w:jc w:val="center"/>
              <w:rPr>
                <w:rFonts w:ascii="Calibri" w:hAnsi="Calibri" w:cs="Calibri"/>
                <w:sz w:val="22"/>
                <w:szCs w:val="22"/>
              </w:rPr>
            </w:pPr>
            <w:r>
              <w:rPr>
                <w:rFonts w:ascii="Calibri" w:hAnsi="Calibri" w:cs="Calibri"/>
                <w:sz w:val="22"/>
                <w:szCs w:val="22"/>
              </w:rPr>
              <w:t>个</w:t>
            </w:r>
          </w:p>
        </w:tc>
        <w:tc>
          <w:tcPr>
            <w:tcW w:w="783" w:type="pct"/>
            <w:tcBorders>
              <w:top w:val="nil"/>
              <w:left w:val="nil"/>
              <w:bottom w:val="single" w:sz="8" w:space="0" w:color="auto"/>
              <w:right w:val="single" w:sz="8" w:space="0" w:color="auto"/>
            </w:tcBorders>
            <w:shd w:val="clear" w:color="000000" w:fill="FFFFFF"/>
            <w:vAlign w:val="center"/>
            <w:hideMark/>
          </w:tcPr>
          <w:p w:rsidR="000B1E90" w:rsidRDefault="000B1E90">
            <w:pPr>
              <w:jc w:val="center"/>
              <w:rPr>
                <w:sz w:val="22"/>
                <w:szCs w:val="22"/>
              </w:rPr>
            </w:pPr>
            <w:r>
              <w:rPr>
                <w:sz w:val="22"/>
                <w:szCs w:val="22"/>
              </w:rPr>
              <w:t>1</w:t>
            </w:r>
          </w:p>
        </w:tc>
        <w:tc>
          <w:tcPr>
            <w:tcW w:w="2264" w:type="pct"/>
            <w:tcBorders>
              <w:top w:val="nil"/>
              <w:left w:val="nil"/>
              <w:bottom w:val="single" w:sz="8" w:space="0" w:color="auto"/>
              <w:right w:val="single" w:sz="8" w:space="0" w:color="auto"/>
            </w:tcBorders>
            <w:shd w:val="clear" w:color="000000" w:fill="FFFFFF"/>
            <w:vAlign w:val="center"/>
            <w:hideMark/>
          </w:tcPr>
          <w:p w:rsidR="000B1E90" w:rsidRDefault="000B1E90">
            <w:pPr>
              <w:rPr>
                <w:rFonts w:ascii="Calibri" w:hAnsi="Calibri" w:cs="Calibri"/>
                <w:sz w:val="22"/>
                <w:szCs w:val="22"/>
              </w:rPr>
            </w:pPr>
            <w:r>
              <w:rPr>
                <w:rFonts w:ascii="Calibri" w:hAnsi="Calibri" w:cs="Calibri"/>
                <w:sz w:val="22"/>
                <w:szCs w:val="22"/>
              </w:rPr>
              <w:t>用于环境温湿度检测</w:t>
            </w:r>
          </w:p>
        </w:tc>
      </w:tr>
      <w:tr w:rsidR="000B1E90" w:rsidTr="004F4902">
        <w:trPr>
          <w:trHeight w:val="397"/>
        </w:trPr>
        <w:tc>
          <w:tcPr>
            <w:tcW w:w="465" w:type="pct"/>
            <w:tcBorders>
              <w:top w:val="nil"/>
              <w:left w:val="single" w:sz="8" w:space="0" w:color="auto"/>
              <w:bottom w:val="single" w:sz="8" w:space="0" w:color="auto"/>
              <w:right w:val="single" w:sz="8" w:space="0" w:color="auto"/>
            </w:tcBorders>
            <w:shd w:val="clear" w:color="000000" w:fill="FFFFFF"/>
            <w:vAlign w:val="center"/>
            <w:hideMark/>
          </w:tcPr>
          <w:p w:rsidR="000B1E90" w:rsidRDefault="000B1E90">
            <w:pPr>
              <w:jc w:val="center"/>
              <w:rPr>
                <w:sz w:val="22"/>
                <w:szCs w:val="22"/>
              </w:rPr>
            </w:pPr>
            <w:r>
              <w:rPr>
                <w:sz w:val="22"/>
                <w:szCs w:val="22"/>
              </w:rPr>
              <w:t>15</w:t>
            </w:r>
          </w:p>
        </w:tc>
        <w:tc>
          <w:tcPr>
            <w:tcW w:w="1018" w:type="pct"/>
            <w:tcBorders>
              <w:top w:val="nil"/>
              <w:left w:val="nil"/>
              <w:bottom w:val="single" w:sz="8" w:space="0" w:color="auto"/>
              <w:right w:val="single" w:sz="8" w:space="0" w:color="auto"/>
            </w:tcBorders>
            <w:shd w:val="clear" w:color="000000" w:fill="FFFFFF"/>
            <w:vAlign w:val="center"/>
            <w:hideMark/>
          </w:tcPr>
          <w:p w:rsidR="000B1E90" w:rsidRDefault="000B1E90">
            <w:pPr>
              <w:jc w:val="center"/>
              <w:rPr>
                <w:rFonts w:ascii="宋体" w:hAnsi="宋体" w:cs="宋体"/>
                <w:sz w:val="22"/>
                <w:szCs w:val="22"/>
              </w:rPr>
            </w:pPr>
            <w:r>
              <w:rPr>
                <w:rFonts w:hint="eastAsia"/>
                <w:sz w:val="22"/>
                <w:szCs w:val="22"/>
              </w:rPr>
              <w:t>超声波流量计</w:t>
            </w:r>
          </w:p>
        </w:tc>
        <w:tc>
          <w:tcPr>
            <w:tcW w:w="470" w:type="pct"/>
            <w:tcBorders>
              <w:top w:val="nil"/>
              <w:left w:val="nil"/>
              <w:bottom w:val="single" w:sz="8" w:space="0" w:color="auto"/>
              <w:right w:val="single" w:sz="8" w:space="0" w:color="auto"/>
            </w:tcBorders>
            <w:shd w:val="clear" w:color="000000" w:fill="FFFFFF"/>
            <w:vAlign w:val="center"/>
            <w:hideMark/>
          </w:tcPr>
          <w:p w:rsidR="000B1E90" w:rsidRDefault="000B1E90">
            <w:pPr>
              <w:jc w:val="center"/>
              <w:rPr>
                <w:rFonts w:ascii="Calibri" w:hAnsi="Calibri" w:cs="Calibri"/>
                <w:sz w:val="22"/>
                <w:szCs w:val="22"/>
              </w:rPr>
            </w:pPr>
            <w:r>
              <w:rPr>
                <w:rFonts w:ascii="Calibri" w:hAnsi="Calibri" w:cs="Calibri"/>
                <w:sz w:val="22"/>
                <w:szCs w:val="22"/>
              </w:rPr>
              <w:t>个</w:t>
            </w:r>
          </w:p>
        </w:tc>
        <w:tc>
          <w:tcPr>
            <w:tcW w:w="783" w:type="pct"/>
            <w:tcBorders>
              <w:top w:val="nil"/>
              <w:left w:val="nil"/>
              <w:bottom w:val="single" w:sz="8" w:space="0" w:color="auto"/>
              <w:right w:val="single" w:sz="8" w:space="0" w:color="auto"/>
            </w:tcBorders>
            <w:shd w:val="clear" w:color="000000" w:fill="FFFFFF"/>
            <w:vAlign w:val="center"/>
            <w:hideMark/>
          </w:tcPr>
          <w:p w:rsidR="000B1E90" w:rsidRDefault="000B1E90">
            <w:pPr>
              <w:jc w:val="center"/>
              <w:rPr>
                <w:sz w:val="22"/>
                <w:szCs w:val="22"/>
              </w:rPr>
            </w:pPr>
            <w:r>
              <w:rPr>
                <w:sz w:val="22"/>
                <w:szCs w:val="22"/>
              </w:rPr>
              <w:t>1</w:t>
            </w:r>
          </w:p>
        </w:tc>
        <w:tc>
          <w:tcPr>
            <w:tcW w:w="2264" w:type="pct"/>
            <w:tcBorders>
              <w:top w:val="nil"/>
              <w:left w:val="nil"/>
              <w:bottom w:val="single" w:sz="8" w:space="0" w:color="auto"/>
              <w:right w:val="single" w:sz="8" w:space="0" w:color="auto"/>
            </w:tcBorders>
            <w:shd w:val="clear" w:color="000000" w:fill="FFFFFF"/>
            <w:vAlign w:val="center"/>
            <w:hideMark/>
          </w:tcPr>
          <w:p w:rsidR="000B1E90" w:rsidRDefault="000B1E90">
            <w:pPr>
              <w:rPr>
                <w:rFonts w:ascii="Calibri" w:hAnsi="Calibri" w:cs="Calibri"/>
                <w:sz w:val="22"/>
                <w:szCs w:val="22"/>
              </w:rPr>
            </w:pPr>
            <w:r>
              <w:rPr>
                <w:rFonts w:ascii="Calibri" w:hAnsi="Calibri" w:cs="Calibri"/>
                <w:sz w:val="22"/>
                <w:szCs w:val="22"/>
              </w:rPr>
              <w:t>测量管径范围：</w:t>
            </w:r>
            <w:r>
              <w:rPr>
                <w:sz w:val="22"/>
                <w:szCs w:val="22"/>
              </w:rPr>
              <w:t>0mm~300mm</w:t>
            </w:r>
            <w:r>
              <w:rPr>
                <w:rFonts w:ascii="Calibri" w:hAnsi="Calibri" w:cs="Calibri"/>
                <w:sz w:val="22"/>
                <w:szCs w:val="22"/>
              </w:rPr>
              <w:t>；精度：</w:t>
            </w:r>
            <w:r>
              <w:rPr>
                <w:rFonts w:ascii="Calibri" w:hAnsi="Calibri" w:cs="Calibri"/>
                <w:sz w:val="22"/>
                <w:szCs w:val="22"/>
              </w:rPr>
              <w:t>±</w:t>
            </w:r>
            <w:r>
              <w:rPr>
                <w:sz w:val="22"/>
                <w:szCs w:val="22"/>
              </w:rPr>
              <w:t>1%</w:t>
            </w:r>
          </w:p>
        </w:tc>
      </w:tr>
      <w:tr w:rsidR="000B1E90" w:rsidTr="003712F6">
        <w:trPr>
          <w:trHeight w:val="399"/>
        </w:trPr>
        <w:tc>
          <w:tcPr>
            <w:tcW w:w="465" w:type="pct"/>
            <w:tcBorders>
              <w:top w:val="nil"/>
              <w:left w:val="single" w:sz="8" w:space="0" w:color="auto"/>
              <w:bottom w:val="single" w:sz="8" w:space="0" w:color="auto"/>
              <w:right w:val="single" w:sz="8" w:space="0" w:color="auto"/>
            </w:tcBorders>
            <w:shd w:val="clear" w:color="000000" w:fill="FFFFFF"/>
            <w:vAlign w:val="center"/>
            <w:hideMark/>
          </w:tcPr>
          <w:p w:rsidR="000B1E90" w:rsidRDefault="000B1E90">
            <w:pPr>
              <w:jc w:val="center"/>
              <w:rPr>
                <w:sz w:val="22"/>
                <w:szCs w:val="22"/>
              </w:rPr>
            </w:pPr>
            <w:r>
              <w:rPr>
                <w:sz w:val="22"/>
                <w:szCs w:val="22"/>
              </w:rPr>
              <w:t>16</w:t>
            </w:r>
          </w:p>
        </w:tc>
        <w:tc>
          <w:tcPr>
            <w:tcW w:w="1018" w:type="pct"/>
            <w:tcBorders>
              <w:top w:val="nil"/>
              <w:left w:val="nil"/>
              <w:bottom w:val="single" w:sz="8" w:space="0" w:color="auto"/>
              <w:right w:val="single" w:sz="8" w:space="0" w:color="auto"/>
            </w:tcBorders>
            <w:shd w:val="clear" w:color="000000" w:fill="FFFFFF"/>
            <w:vAlign w:val="center"/>
            <w:hideMark/>
          </w:tcPr>
          <w:p w:rsidR="000B1E90" w:rsidRDefault="000B1E90">
            <w:pPr>
              <w:jc w:val="center"/>
              <w:rPr>
                <w:rFonts w:ascii="宋体" w:hAnsi="宋体" w:cs="宋体"/>
                <w:sz w:val="22"/>
                <w:szCs w:val="22"/>
              </w:rPr>
            </w:pPr>
            <w:r>
              <w:rPr>
                <w:rFonts w:hint="eastAsia"/>
                <w:sz w:val="22"/>
                <w:szCs w:val="22"/>
              </w:rPr>
              <w:t>数字坡度仪</w:t>
            </w:r>
          </w:p>
        </w:tc>
        <w:tc>
          <w:tcPr>
            <w:tcW w:w="470" w:type="pct"/>
            <w:tcBorders>
              <w:top w:val="nil"/>
              <w:left w:val="nil"/>
              <w:bottom w:val="single" w:sz="8" w:space="0" w:color="auto"/>
              <w:right w:val="single" w:sz="8" w:space="0" w:color="auto"/>
            </w:tcBorders>
            <w:shd w:val="clear" w:color="000000" w:fill="FFFFFF"/>
            <w:vAlign w:val="center"/>
            <w:hideMark/>
          </w:tcPr>
          <w:p w:rsidR="000B1E90" w:rsidRDefault="000B1E90">
            <w:pPr>
              <w:jc w:val="center"/>
              <w:rPr>
                <w:rFonts w:ascii="Calibri" w:hAnsi="Calibri" w:cs="Calibri"/>
                <w:sz w:val="22"/>
                <w:szCs w:val="22"/>
              </w:rPr>
            </w:pPr>
            <w:r>
              <w:rPr>
                <w:rFonts w:ascii="Calibri" w:hAnsi="Calibri" w:cs="Calibri"/>
                <w:sz w:val="22"/>
                <w:szCs w:val="22"/>
              </w:rPr>
              <w:t>个</w:t>
            </w:r>
          </w:p>
        </w:tc>
        <w:tc>
          <w:tcPr>
            <w:tcW w:w="783" w:type="pct"/>
            <w:tcBorders>
              <w:top w:val="nil"/>
              <w:left w:val="nil"/>
              <w:bottom w:val="single" w:sz="8" w:space="0" w:color="auto"/>
              <w:right w:val="single" w:sz="8" w:space="0" w:color="auto"/>
            </w:tcBorders>
            <w:shd w:val="clear" w:color="000000" w:fill="FFFFFF"/>
            <w:vAlign w:val="center"/>
            <w:hideMark/>
          </w:tcPr>
          <w:p w:rsidR="000B1E90" w:rsidRDefault="000B1E90">
            <w:pPr>
              <w:jc w:val="center"/>
              <w:rPr>
                <w:sz w:val="22"/>
                <w:szCs w:val="22"/>
              </w:rPr>
            </w:pPr>
            <w:r>
              <w:rPr>
                <w:sz w:val="22"/>
                <w:szCs w:val="22"/>
              </w:rPr>
              <w:t>1</w:t>
            </w:r>
          </w:p>
        </w:tc>
        <w:tc>
          <w:tcPr>
            <w:tcW w:w="2264" w:type="pct"/>
            <w:tcBorders>
              <w:top w:val="nil"/>
              <w:left w:val="nil"/>
              <w:bottom w:val="single" w:sz="8" w:space="0" w:color="auto"/>
              <w:right w:val="single" w:sz="8" w:space="0" w:color="auto"/>
            </w:tcBorders>
            <w:shd w:val="clear" w:color="000000" w:fill="FFFFFF"/>
            <w:vAlign w:val="center"/>
            <w:hideMark/>
          </w:tcPr>
          <w:p w:rsidR="000B1E90" w:rsidRDefault="000B1E90">
            <w:pPr>
              <w:rPr>
                <w:rFonts w:ascii="Calibri" w:hAnsi="Calibri" w:cs="Calibri"/>
                <w:sz w:val="22"/>
                <w:szCs w:val="22"/>
              </w:rPr>
            </w:pPr>
            <w:r>
              <w:rPr>
                <w:rFonts w:ascii="Calibri" w:hAnsi="Calibri" w:cs="Calibri"/>
                <w:sz w:val="22"/>
                <w:szCs w:val="22"/>
              </w:rPr>
              <w:t>量程：</w:t>
            </w:r>
            <w:r>
              <w:rPr>
                <w:sz w:val="22"/>
                <w:szCs w:val="22"/>
              </w:rPr>
              <w:t>0</w:t>
            </w:r>
            <w:r>
              <w:rPr>
                <w:rFonts w:ascii="Calibri" w:hAnsi="Calibri" w:cs="Calibri"/>
                <w:sz w:val="22"/>
                <w:szCs w:val="22"/>
              </w:rPr>
              <w:t>°</w:t>
            </w:r>
            <w:r>
              <w:rPr>
                <w:sz w:val="22"/>
                <w:szCs w:val="22"/>
              </w:rPr>
              <w:t>~</w:t>
            </w:r>
            <w:r>
              <w:rPr>
                <w:rFonts w:ascii="Calibri" w:hAnsi="Calibri" w:cs="Calibri"/>
                <w:sz w:val="22"/>
                <w:szCs w:val="22"/>
              </w:rPr>
              <w:t>±</w:t>
            </w:r>
            <w:r>
              <w:rPr>
                <w:sz w:val="22"/>
                <w:szCs w:val="22"/>
              </w:rPr>
              <w:t>90</w:t>
            </w:r>
            <w:r>
              <w:rPr>
                <w:rFonts w:ascii="Calibri" w:hAnsi="Calibri" w:cs="Calibri"/>
                <w:sz w:val="22"/>
                <w:szCs w:val="22"/>
              </w:rPr>
              <w:t>°</w:t>
            </w:r>
            <w:r>
              <w:rPr>
                <w:rFonts w:ascii="Calibri" w:hAnsi="Calibri" w:cs="Calibri"/>
                <w:sz w:val="22"/>
                <w:szCs w:val="22"/>
              </w:rPr>
              <w:t>；精度：</w:t>
            </w:r>
            <w:r>
              <w:rPr>
                <w:rFonts w:ascii="Calibri" w:hAnsi="Calibri" w:cs="Calibri"/>
                <w:sz w:val="22"/>
                <w:szCs w:val="22"/>
              </w:rPr>
              <w:t>±</w:t>
            </w:r>
            <w:r>
              <w:rPr>
                <w:sz w:val="22"/>
                <w:szCs w:val="22"/>
              </w:rPr>
              <w:t>0.1</w:t>
            </w:r>
            <w:r>
              <w:rPr>
                <w:rFonts w:ascii="Calibri" w:hAnsi="Calibri" w:cs="Calibri"/>
                <w:sz w:val="22"/>
                <w:szCs w:val="22"/>
              </w:rPr>
              <w:t>°</w:t>
            </w:r>
          </w:p>
        </w:tc>
      </w:tr>
      <w:tr w:rsidR="000B1E90" w:rsidTr="003712F6">
        <w:trPr>
          <w:trHeight w:val="549"/>
        </w:trPr>
        <w:tc>
          <w:tcPr>
            <w:tcW w:w="465" w:type="pct"/>
            <w:tcBorders>
              <w:top w:val="nil"/>
              <w:left w:val="single" w:sz="8" w:space="0" w:color="auto"/>
              <w:bottom w:val="single" w:sz="8" w:space="0" w:color="auto"/>
              <w:right w:val="single" w:sz="8" w:space="0" w:color="auto"/>
            </w:tcBorders>
            <w:shd w:val="clear" w:color="000000" w:fill="FFFFFF"/>
            <w:vAlign w:val="center"/>
            <w:hideMark/>
          </w:tcPr>
          <w:p w:rsidR="000B1E90" w:rsidRDefault="000B1E90">
            <w:pPr>
              <w:jc w:val="center"/>
              <w:rPr>
                <w:sz w:val="22"/>
                <w:szCs w:val="22"/>
              </w:rPr>
            </w:pPr>
            <w:r>
              <w:rPr>
                <w:sz w:val="22"/>
                <w:szCs w:val="22"/>
              </w:rPr>
              <w:t>17</w:t>
            </w:r>
          </w:p>
        </w:tc>
        <w:tc>
          <w:tcPr>
            <w:tcW w:w="1018" w:type="pct"/>
            <w:tcBorders>
              <w:top w:val="nil"/>
              <w:left w:val="nil"/>
              <w:bottom w:val="single" w:sz="8" w:space="0" w:color="auto"/>
              <w:right w:val="single" w:sz="8" w:space="0" w:color="auto"/>
            </w:tcBorders>
            <w:shd w:val="clear" w:color="000000" w:fill="FFFFFF"/>
            <w:vAlign w:val="center"/>
            <w:hideMark/>
          </w:tcPr>
          <w:p w:rsidR="000B1E90" w:rsidRDefault="000B1E90">
            <w:pPr>
              <w:jc w:val="center"/>
              <w:rPr>
                <w:rFonts w:ascii="宋体" w:hAnsi="宋体" w:cs="宋体"/>
                <w:sz w:val="22"/>
                <w:szCs w:val="22"/>
              </w:rPr>
            </w:pPr>
            <w:r>
              <w:rPr>
                <w:rFonts w:hint="eastAsia"/>
                <w:sz w:val="22"/>
                <w:szCs w:val="22"/>
              </w:rPr>
              <w:t>垂直度测定仪</w:t>
            </w:r>
          </w:p>
        </w:tc>
        <w:tc>
          <w:tcPr>
            <w:tcW w:w="470" w:type="pct"/>
            <w:tcBorders>
              <w:top w:val="nil"/>
              <w:left w:val="nil"/>
              <w:bottom w:val="single" w:sz="8" w:space="0" w:color="auto"/>
              <w:right w:val="single" w:sz="8" w:space="0" w:color="auto"/>
            </w:tcBorders>
            <w:shd w:val="clear" w:color="000000" w:fill="FFFFFF"/>
            <w:vAlign w:val="center"/>
            <w:hideMark/>
          </w:tcPr>
          <w:p w:rsidR="000B1E90" w:rsidRDefault="000B1E90">
            <w:pPr>
              <w:jc w:val="center"/>
              <w:rPr>
                <w:rFonts w:ascii="Calibri" w:hAnsi="Calibri" w:cs="Calibri"/>
                <w:sz w:val="22"/>
                <w:szCs w:val="22"/>
              </w:rPr>
            </w:pPr>
            <w:r>
              <w:rPr>
                <w:rFonts w:ascii="Calibri" w:hAnsi="Calibri" w:cs="Calibri"/>
                <w:sz w:val="22"/>
                <w:szCs w:val="22"/>
              </w:rPr>
              <w:t>个</w:t>
            </w:r>
          </w:p>
        </w:tc>
        <w:tc>
          <w:tcPr>
            <w:tcW w:w="783" w:type="pct"/>
            <w:tcBorders>
              <w:top w:val="nil"/>
              <w:left w:val="nil"/>
              <w:bottom w:val="single" w:sz="8" w:space="0" w:color="auto"/>
              <w:right w:val="single" w:sz="8" w:space="0" w:color="auto"/>
            </w:tcBorders>
            <w:shd w:val="clear" w:color="000000" w:fill="FFFFFF"/>
            <w:vAlign w:val="center"/>
            <w:hideMark/>
          </w:tcPr>
          <w:p w:rsidR="000B1E90" w:rsidRDefault="000B1E90">
            <w:pPr>
              <w:jc w:val="center"/>
              <w:rPr>
                <w:sz w:val="22"/>
                <w:szCs w:val="22"/>
              </w:rPr>
            </w:pPr>
            <w:r>
              <w:rPr>
                <w:sz w:val="22"/>
                <w:szCs w:val="22"/>
              </w:rPr>
              <w:t>1</w:t>
            </w:r>
          </w:p>
        </w:tc>
        <w:tc>
          <w:tcPr>
            <w:tcW w:w="2264" w:type="pct"/>
            <w:tcBorders>
              <w:top w:val="nil"/>
              <w:left w:val="nil"/>
              <w:bottom w:val="single" w:sz="8" w:space="0" w:color="auto"/>
              <w:right w:val="single" w:sz="8" w:space="0" w:color="auto"/>
            </w:tcBorders>
            <w:shd w:val="clear" w:color="000000" w:fill="FFFFFF"/>
            <w:vAlign w:val="center"/>
            <w:hideMark/>
          </w:tcPr>
          <w:p w:rsidR="000B1E90" w:rsidRDefault="000B1E90">
            <w:pPr>
              <w:rPr>
                <w:rFonts w:ascii="Calibri" w:hAnsi="Calibri" w:cs="Calibri"/>
                <w:sz w:val="22"/>
                <w:szCs w:val="22"/>
              </w:rPr>
            </w:pPr>
            <w:r>
              <w:rPr>
                <w:rFonts w:ascii="Calibri" w:hAnsi="Calibri" w:cs="Calibri"/>
                <w:sz w:val="22"/>
                <w:szCs w:val="22"/>
              </w:rPr>
              <w:t>量程：</w:t>
            </w:r>
            <w:r>
              <w:rPr>
                <w:sz w:val="22"/>
                <w:szCs w:val="22"/>
              </w:rPr>
              <w:t>0mm~500mm</w:t>
            </w:r>
            <w:r>
              <w:rPr>
                <w:rFonts w:ascii="Calibri" w:hAnsi="Calibri" w:cs="Calibri"/>
                <w:sz w:val="22"/>
                <w:szCs w:val="22"/>
              </w:rPr>
              <w:t>；精度：</w:t>
            </w:r>
            <w:r>
              <w:rPr>
                <w:rFonts w:ascii="Calibri" w:hAnsi="Calibri" w:cs="Calibri"/>
                <w:sz w:val="22"/>
                <w:szCs w:val="22"/>
              </w:rPr>
              <w:t>±</w:t>
            </w:r>
            <w:r>
              <w:rPr>
                <w:sz w:val="22"/>
                <w:szCs w:val="22"/>
              </w:rPr>
              <w:t>0.2</w:t>
            </w:r>
            <w:r>
              <w:rPr>
                <w:rFonts w:ascii="Calibri" w:hAnsi="Calibri" w:cs="Calibri"/>
                <w:sz w:val="22"/>
                <w:szCs w:val="22"/>
              </w:rPr>
              <w:t>μ</w:t>
            </w:r>
            <w:r>
              <w:rPr>
                <w:sz w:val="22"/>
                <w:szCs w:val="22"/>
              </w:rPr>
              <w:t>m</w:t>
            </w:r>
          </w:p>
        </w:tc>
      </w:tr>
      <w:tr w:rsidR="000B1E90" w:rsidTr="004F4902">
        <w:trPr>
          <w:trHeight w:val="402"/>
        </w:trPr>
        <w:tc>
          <w:tcPr>
            <w:tcW w:w="465" w:type="pct"/>
            <w:tcBorders>
              <w:top w:val="nil"/>
              <w:left w:val="single" w:sz="8" w:space="0" w:color="auto"/>
              <w:bottom w:val="single" w:sz="8" w:space="0" w:color="auto"/>
              <w:right w:val="single" w:sz="8" w:space="0" w:color="auto"/>
            </w:tcBorders>
            <w:shd w:val="clear" w:color="000000" w:fill="FFFFFF"/>
            <w:vAlign w:val="center"/>
            <w:hideMark/>
          </w:tcPr>
          <w:p w:rsidR="000B1E90" w:rsidRDefault="000B1E90">
            <w:pPr>
              <w:jc w:val="center"/>
              <w:rPr>
                <w:sz w:val="22"/>
                <w:szCs w:val="22"/>
              </w:rPr>
            </w:pPr>
            <w:r>
              <w:rPr>
                <w:sz w:val="22"/>
                <w:szCs w:val="22"/>
              </w:rPr>
              <w:t>18</w:t>
            </w:r>
          </w:p>
        </w:tc>
        <w:tc>
          <w:tcPr>
            <w:tcW w:w="1018" w:type="pct"/>
            <w:tcBorders>
              <w:top w:val="nil"/>
              <w:left w:val="nil"/>
              <w:bottom w:val="single" w:sz="8" w:space="0" w:color="auto"/>
              <w:right w:val="single" w:sz="8" w:space="0" w:color="auto"/>
            </w:tcBorders>
            <w:shd w:val="clear" w:color="000000" w:fill="FFFFFF"/>
            <w:vAlign w:val="center"/>
            <w:hideMark/>
          </w:tcPr>
          <w:p w:rsidR="000B1E90" w:rsidRDefault="000B1E90">
            <w:pPr>
              <w:jc w:val="center"/>
              <w:rPr>
                <w:rFonts w:ascii="宋体" w:hAnsi="宋体" w:cs="宋体"/>
                <w:sz w:val="22"/>
                <w:szCs w:val="22"/>
              </w:rPr>
            </w:pPr>
            <w:r>
              <w:rPr>
                <w:rFonts w:hint="eastAsia"/>
                <w:sz w:val="22"/>
                <w:szCs w:val="22"/>
              </w:rPr>
              <w:t>消火栓测压接头</w:t>
            </w:r>
          </w:p>
        </w:tc>
        <w:tc>
          <w:tcPr>
            <w:tcW w:w="470" w:type="pct"/>
            <w:tcBorders>
              <w:top w:val="nil"/>
              <w:left w:val="nil"/>
              <w:bottom w:val="single" w:sz="8" w:space="0" w:color="auto"/>
              <w:right w:val="single" w:sz="8" w:space="0" w:color="auto"/>
            </w:tcBorders>
            <w:shd w:val="clear" w:color="000000" w:fill="FFFFFF"/>
            <w:vAlign w:val="center"/>
            <w:hideMark/>
          </w:tcPr>
          <w:p w:rsidR="000B1E90" w:rsidRDefault="000B1E90">
            <w:pPr>
              <w:jc w:val="center"/>
              <w:rPr>
                <w:rFonts w:ascii="Calibri" w:hAnsi="Calibri" w:cs="Calibri"/>
                <w:sz w:val="22"/>
                <w:szCs w:val="22"/>
              </w:rPr>
            </w:pPr>
            <w:r>
              <w:rPr>
                <w:rFonts w:ascii="Calibri" w:hAnsi="Calibri" w:cs="Calibri"/>
                <w:sz w:val="22"/>
                <w:szCs w:val="22"/>
              </w:rPr>
              <w:t>套</w:t>
            </w:r>
          </w:p>
        </w:tc>
        <w:tc>
          <w:tcPr>
            <w:tcW w:w="783" w:type="pct"/>
            <w:tcBorders>
              <w:top w:val="nil"/>
              <w:left w:val="nil"/>
              <w:bottom w:val="single" w:sz="8" w:space="0" w:color="auto"/>
              <w:right w:val="single" w:sz="8" w:space="0" w:color="auto"/>
            </w:tcBorders>
            <w:shd w:val="clear" w:color="000000" w:fill="FFFFFF"/>
            <w:vAlign w:val="center"/>
            <w:hideMark/>
          </w:tcPr>
          <w:p w:rsidR="000B1E90" w:rsidRDefault="000B1E90">
            <w:pPr>
              <w:jc w:val="center"/>
              <w:rPr>
                <w:sz w:val="22"/>
                <w:szCs w:val="22"/>
              </w:rPr>
            </w:pPr>
            <w:r>
              <w:rPr>
                <w:sz w:val="22"/>
                <w:szCs w:val="22"/>
              </w:rPr>
              <w:t>3</w:t>
            </w:r>
          </w:p>
        </w:tc>
        <w:tc>
          <w:tcPr>
            <w:tcW w:w="2264" w:type="pct"/>
            <w:tcBorders>
              <w:top w:val="nil"/>
              <w:left w:val="nil"/>
              <w:bottom w:val="single" w:sz="8" w:space="0" w:color="auto"/>
              <w:right w:val="single" w:sz="8" w:space="0" w:color="auto"/>
            </w:tcBorders>
            <w:shd w:val="clear" w:color="000000" w:fill="FFFFFF"/>
            <w:vAlign w:val="center"/>
            <w:hideMark/>
          </w:tcPr>
          <w:p w:rsidR="000B1E90" w:rsidRDefault="000B1E90">
            <w:pPr>
              <w:rPr>
                <w:rFonts w:ascii="Calibri" w:hAnsi="Calibri" w:cs="Calibri"/>
                <w:sz w:val="22"/>
                <w:szCs w:val="22"/>
              </w:rPr>
            </w:pPr>
            <w:r>
              <w:rPr>
                <w:rFonts w:ascii="Calibri" w:hAnsi="Calibri" w:cs="Calibri"/>
                <w:sz w:val="22"/>
                <w:szCs w:val="22"/>
              </w:rPr>
              <w:t>压力表量程：</w:t>
            </w:r>
            <w:r>
              <w:rPr>
                <w:sz w:val="22"/>
                <w:szCs w:val="22"/>
              </w:rPr>
              <w:t>0MPa~1.6MPa</w:t>
            </w:r>
            <w:r>
              <w:rPr>
                <w:rFonts w:ascii="Calibri" w:hAnsi="Calibri" w:cs="Calibri"/>
                <w:sz w:val="22"/>
                <w:szCs w:val="22"/>
              </w:rPr>
              <w:t>；精度：</w:t>
            </w:r>
            <w:r>
              <w:rPr>
                <w:sz w:val="22"/>
                <w:szCs w:val="22"/>
              </w:rPr>
              <w:t>1.6</w:t>
            </w:r>
            <w:r>
              <w:rPr>
                <w:rFonts w:ascii="Calibri" w:hAnsi="Calibri" w:cs="Calibri"/>
                <w:sz w:val="22"/>
                <w:szCs w:val="22"/>
              </w:rPr>
              <w:t>级</w:t>
            </w:r>
          </w:p>
        </w:tc>
      </w:tr>
      <w:tr w:rsidR="000B1E90" w:rsidTr="003712F6">
        <w:trPr>
          <w:trHeight w:val="562"/>
        </w:trPr>
        <w:tc>
          <w:tcPr>
            <w:tcW w:w="465" w:type="pct"/>
            <w:tcBorders>
              <w:top w:val="nil"/>
              <w:left w:val="single" w:sz="8" w:space="0" w:color="auto"/>
              <w:bottom w:val="single" w:sz="8" w:space="0" w:color="auto"/>
              <w:right w:val="single" w:sz="8" w:space="0" w:color="auto"/>
            </w:tcBorders>
            <w:shd w:val="clear" w:color="000000" w:fill="FFFFFF"/>
            <w:vAlign w:val="center"/>
            <w:hideMark/>
          </w:tcPr>
          <w:p w:rsidR="000B1E90" w:rsidRDefault="000B1E90">
            <w:pPr>
              <w:jc w:val="center"/>
              <w:rPr>
                <w:sz w:val="22"/>
                <w:szCs w:val="22"/>
              </w:rPr>
            </w:pPr>
            <w:r>
              <w:rPr>
                <w:sz w:val="22"/>
                <w:szCs w:val="22"/>
              </w:rPr>
              <w:t>19</w:t>
            </w:r>
          </w:p>
        </w:tc>
        <w:tc>
          <w:tcPr>
            <w:tcW w:w="1018" w:type="pct"/>
            <w:tcBorders>
              <w:top w:val="nil"/>
              <w:left w:val="nil"/>
              <w:bottom w:val="single" w:sz="8" w:space="0" w:color="auto"/>
              <w:right w:val="single" w:sz="8" w:space="0" w:color="auto"/>
            </w:tcBorders>
            <w:shd w:val="clear" w:color="000000" w:fill="FFFFFF"/>
            <w:vAlign w:val="center"/>
            <w:hideMark/>
          </w:tcPr>
          <w:p w:rsidR="000B1E90" w:rsidRDefault="000B1E90">
            <w:pPr>
              <w:jc w:val="center"/>
              <w:rPr>
                <w:rFonts w:ascii="Calibri" w:hAnsi="Calibri" w:cs="Calibri"/>
                <w:sz w:val="22"/>
                <w:szCs w:val="22"/>
              </w:rPr>
            </w:pPr>
            <w:r>
              <w:rPr>
                <w:rFonts w:ascii="Calibri" w:hAnsi="Calibri" w:cs="Calibri"/>
                <w:sz w:val="22"/>
                <w:szCs w:val="22"/>
              </w:rPr>
              <w:t>喷水末端试水接头</w:t>
            </w:r>
          </w:p>
        </w:tc>
        <w:tc>
          <w:tcPr>
            <w:tcW w:w="470" w:type="pct"/>
            <w:tcBorders>
              <w:top w:val="nil"/>
              <w:left w:val="nil"/>
              <w:bottom w:val="single" w:sz="8" w:space="0" w:color="auto"/>
              <w:right w:val="single" w:sz="8" w:space="0" w:color="auto"/>
            </w:tcBorders>
            <w:shd w:val="clear" w:color="000000" w:fill="FFFFFF"/>
            <w:vAlign w:val="center"/>
            <w:hideMark/>
          </w:tcPr>
          <w:p w:rsidR="000B1E90" w:rsidRDefault="000B1E90">
            <w:pPr>
              <w:jc w:val="center"/>
              <w:rPr>
                <w:rFonts w:ascii="Calibri" w:hAnsi="Calibri" w:cs="Calibri"/>
                <w:sz w:val="22"/>
                <w:szCs w:val="22"/>
              </w:rPr>
            </w:pPr>
            <w:r>
              <w:rPr>
                <w:rFonts w:ascii="Calibri" w:hAnsi="Calibri" w:cs="Calibri"/>
                <w:sz w:val="22"/>
                <w:szCs w:val="22"/>
              </w:rPr>
              <w:t>套</w:t>
            </w:r>
          </w:p>
        </w:tc>
        <w:tc>
          <w:tcPr>
            <w:tcW w:w="783" w:type="pct"/>
            <w:tcBorders>
              <w:top w:val="nil"/>
              <w:left w:val="nil"/>
              <w:bottom w:val="single" w:sz="8" w:space="0" w:color="auto"/>
              <w:right w:val="single" w:sz="8" w:space="0" w:color="auto"/>
            </w:tcBorders>
            <w:shd w:val="clear" w:color="000000" w:fill="FFFFFF"/>
            <w:vAlign w:val="center"/>
            <w:hideMark/>
          </w:tcPr>
          <w:p w:rsidR="000B1E90" w:rsidRDefault="000B1E90">
            <w:pPr>
              <w:jc w:val="center"/>
              <w:rPr>
                <w:sz w:val="22"/>
                <w:szCs w:val="22"/>
              </w:rPr>
            </w:pPr>
            <w:r>
              <w:rPr>
                <w:sz w:val="22"/>
                <w:szCs w:val="22"/>
              </w:rPr>
              <w:t>3</w:t>
            </w:r>
          </w:p>
        </w:tc>
        <w:tc>
          <w:tcPr>
            <w:tcW w:w="2264" w:type="pct"/>
            <w:tcBorders>
              <w:top w:val="nil"/>
              <w:left w:val="nil"/>
              <w:bottom w:val="single" w:sz="8" w:space="0" w:color="auto"/>
              <w:right w:val="single" w:sz="8" w:space="0" w:color="auto"/>
            </w:tcBorders>
            <w:shd w:val="clear" w:color="000000" w:fill="FFFFFF"/>
            <w:vAlign w:val="center"/>
            <w:hideMark/>
          </w:tcPr>
          <w:p w:rsidR="000B1E90" w:rsidRDefault="000B1E90">
            <w:pPr>
              <w:rPr>
                <w:rFonts w:ascii="Calibri" w:hAnsi="Calibri" w:cs="Calibri"/>
                <w:sz w:val="22"/>
                <w:szCs w:val="22"/>
              </w:rPr>
            </w:pPr>
            <w:r>
              <w:rPr>
                <w:rFonts w:ascii="Calibri" w:hAnsi="Calibri" w:cs="Calibri"/>
                <w:sz w:val="22"/>
                <w:szCs w:val="22"/>
              </w:rPr>
              <w:t>压力表量程：</w:t>
            </w:r>
            <w:r>
              <w:rPr>
                <w:sz w:val="22"/>
                <w:szCs w:val="22"/>
              </w:rPr>
              <w:t>0MPa~0.6MPa</w:t>
            </w:r>
            <w:r>
              <w:rPr>
                <w:rFonts w:ascii="Calibri" w:hAnsi="Calibri" w:cs="Calibri"/>
                <w:sz w:val="22"/>
                <w:szCs w:val="22"/>
              </w:rPr>
              <w:t>；精度：</w:t>
            </w:r>
            <w:r>
              <w:rPr>
                <w:sz w:val="22"/>
                <w:szCs w:val="22"/>
              </w:rPr>
              <w:t>1.6</w:t>
            </w:r>
            <w:r>
              <w:rPr>
                <w:rFonts w:ascii="Calibri" w:hAnsi="Calibri" w:cs="Calibri"/>
                <w:sz w:val="22"/>
                <w:szCs w:val="22"/>
              </w:rPr>
              <w:t>级</w:t>
            </w:r>
          </w:p>
        </w:tc>
      </w:tr>
      <w:tr w:rsidR="000B1E90" w:rsidTr="003712F6">
        <w:trPr>
          <w:trHeight w:val="472"/>
        </w:trPr>
        <w:tc>
          <w:tcPr>
            <w:tcW w:w="465" w:type="pct"/>
            <w:tcBorders>
              <w:top w:val="nil"/>
              <w:left w:val="single" w:sz="8" w:space="0" w:color="auto"/>
              <w:bottom w:val="single" w:sz="8" w:space="0" w:color="auto"/>
              <w:right w:val="single" w:sz="8" w:space="0" w:color="auto"/>
            </w:tcBorders>
            <w:shd w:val="clear" w:color="000000" w:fill="FFFFFF"/>
            <w:vAlign w:val="center"/>
            <w:hideMark/>
          </w:tcPr>
          <w:p w:rsidR="000B1E90" w:rsidRDefault="000B1E90">
            <w:pPr>
              <w:jc w:val="center"/>
              <w:rPr>
                <w:sz w:val="22"/>
                <w:szCs w:val="22"/>
              </w:rPr>
            </w:pPr>
            <w:r>
              <w:rPr>
                <w:sz w:val="22"/>
                <w:szCs w:val="22"/>
              </w:rPr>
              <w:t>20</w:t>
            </w:r>
          </w:p>
        </w:tc>
        <w:tc>
          <w:tcPr>
            <w:tcW w:w="1018" w:type="pct"/>
            <w:tcBorders>
              <w:top w:val="nil"/>
              <w:left w:val="nil"/>
              <w:bottom w:val="single" w:sz="8" w:space="0" w:color="auto"/>
              <w:right w:val="single" w:sz="8" w:space="0" w:color="auto"/>
            </w:tcBorders>
            <w:shd w:val="clear" w:color="000000" w:fill="FFFFFF"/>
            <w:vAlign w:val="center"/>
            <w:hideMark/>
          </w:tcPr>
          <w:p w:rsidR="000B1E90" w:rsidRDefault="000B1E90">
            <w:pPr>
              <w:jc w:val="center"/>
              <w:rPr>
                <w:rFonts w:ascii="宋体" w:hAnsi="宋体" w:cs="宋体"/>
                <w:sz w:val="22"/>
                <w:szCs w:val="22"/>
              </w:rPr>
            </w:pPr>
            <w:r>
              <w:rPr>
                <w:rFonts w:hint="eastAsia"/>
                <w:sz w:val="22"/>
                <w:szCs w:val="22"/>
              </w:rPr>
              <w:t>防爆静电电压表</w:t>
            </w:r>
          </w:p>
        </w:tc>
        <w:tc>
          <w:tcPr>
            <w:tcW w:w="470" w:type="pct"/>
            <w:tcBorders>
              <w:top w:val="nil"/>
              <w:left w:val="nil"/>
              <w:bottom w:val="single" w:sz="8" w:space="0" w:color="auto"/>
              <w:right w:val="single" w:sz="8" w:space="0" w:color="auto"/>
            </w:tcBorders>
            <w:shd w:val="clear" w:color="000000" w:fill="FFFFFF"/>
            <w:vAlign w:val="center"/>
            <w:hideMark/>
          </w:tcPr>
          <w:p w:rsidR="000B1E90" w:rsidRDefault="000B1E90">
            <w:pPr>
              <w:jc w:val="center"/>
              <w:rPr>
                <w:rFonts w:ascii="Calibri" w:hAnsi="Calibri" w:cs="Calibri"/>
                <w:sz w:val="22"/>
                <w:szCs w:val="22"/>
              </w:rPr>
            </w:pPr>
            <w:r>
              <w:rPr>
                <w:rFonts w:ascii="Calibri" w:hAnsi="Calibri" w:cs="Calibri"/>
                <w:sz w:val="22"/>
                <w:szCs w:val="22"/>
              </w:rPr>
              <w:t>个</w:t>
            </w:r>
          </w:p>
        </w:tc>
        <w:tc>
          <w:tcPr>
            <w:tcW w:w="783" w:type="pct"/>
            <w:tcBorders>
              <w:top w:val="nil"/>
              <w:left w:val="nil"/>
              <w:bottom w:val="single" w:sz="8" w:space="0" w:color="auto"/>
              <w:right w:val="single" w:sz="8" w:space="0" w:color="auto"/>
            </w:tcBorders>
            <w:shd w:val="clear" w:color="000000" w:fill="FFFFFF"/>
            <w:vAlign w:val="center"/>
            <w:hideMark/>
          </w:tcPr>
          <w:p w:rsidR="000B1E90" w:rsidRDefault="000B1E90">
            <w:pPr>
              <w:jc w:val="center"/>
              <w:rPr>
                <w:sz w:val="22"/>
                <w:szCs w:val="22"/>
              </w:rPr>
            </w:pPr>
            <w:r>
              <w:rPr>
                <w:sz w:val="22"/>
                <w:szCs w:val="22"/>
              </w:rPr>
              <w:t>1</w:t>
            </w:r>
          </w:p>
        </w:tc>
        <w:tc>
          <w:tcPr>
            <w:tcW w:w="2264" w:type="pct"/>
            <w:tcBorders>
              <w:top w:val="nil"/>
              <w:left w:val="nil"/>
              <w:bottom w:val="single" w:sz="8" w:space="0" w:color="auto"/>
              <w:right w:val="single" w:sz="8" w:space="0" w:color="auto"/>
            </w:tcBorders>
            <w:shd w:val="clear" w:color="000000" w:fill="FFFFFF"/>
            <w:vAlign w:val="center"/>
            <w:hideMark/>
          </w:tcPr>
          <w:p w:rsidR="000B1E90" w:rsidRDefault="000B1E90">
            <w:pPr>
              <w:rPr>
                <w:rFonts w:ascii="Calibri" w:hAnsi="Calibri" w:cs="Calibri"/>
                <w:sz w:val="22"/>
                <w:szCs w:val="22"/>
              </w:rPr>
            </w:pPr>
            <w:r>
              <w:rPr>
                <w:rFonts w:ascii="Calibri" w:hAnsi="Calibri" w:cs="Calibri"/>
                <w:sz w:val="22"/>
                <w:szCs w:val="22"/>
              </w:rPr>
              <w:t>量程：</w:t>
            </w:r>
            <w:r>
              <w:rPr>
                <w:sz w:val="22"/>
                <w:szCs w:val="22"/>
              </w:rPr>
              <w:t>0kV</w:t>
            </w:r>
            <w:r>
              <w:rPr>
                <w:rFonts w:ascii="Calibri" w:hAnsi="Calibri" w:cs="Calibri"/>
                <w:sz w:val="22"/>
                <w:szCs w:val="22"/>
              </w:rPr>
              <w:t>～</w:t>
            </w:r>
            <w:r>
              <w:rPr>
                <w:sz w:val="22"/>
                <w:szCs w:val="22"/>
              </w:rPr>
              <w:t>30kV</w:t>
            </w:r>
            <w:r>
              <w:rPr>
                <w:rFonts w:ascii="Calibri" w:hAnsi="Calibri" w:cs="Calibri"/>
                <w:sz w:val="22"/>
                <w:szCs w:val="22"/>
              </w:rPr>
              <w:t>；精度：</w:t>
            </w:r>
            <w:r>
              <w:rPr>
                <w:rFonts w:ascii="Calibri" w:hAnsi="Calibri" w:cs="Calibri"/>
                <w:sz w:val="22"/>
                <w:szCs w:val="22"/>
              </w:rPr>
              <w:t>±</w:t>
            </w:r>
            <w:r>
              <w:rPr>
                <w:sz w:val="22"/>
                <w:szCs w:val="22"/>
              </w:rPr>
              <w:t>10%</w:t>
            </w:r>
          </w:p>
        </w:tc>
      </w:tr>
      <w:tr w:rsidR="000B1E90" w:rsidTr="004F4902">
        <w:trPr>
          <w:trHeight w:val="398"/>
        </w:trPr>
        <w:tc>
          <w:tcPr>
            <w:tcW w:w="465" w:type="pct"/>
            <w:tcBorders>
              <w:top w:val="nil"/>
              <w:left w:val="single" w:sz="8" w:space="0" w:color="auto"/>
              <w:bottom w:val="single" w:sz="8" w:space="0" w:color="auto"/>
              <w:right w:val="single" w:sz="8" w:space="0" w:color="auto"/>
            </w:tcBorders>
            <w:shd w:val="clear" w:color="000000" w:fill="FFFFFF"/>
            <w:vAlign w:val="center"/>
            <w:hideMark/>
          </w:tcPr>
          <w:p w:rsidR="000B1E90" w:rsidRDefault="000B1E90">
            <w:pPr>
              <w:jc w:val="center"/>
              <w:rPr>
                <w:sz w:val="22"/>
                <w:szCs w:val="22"/>
              </w:rPr>
            </w:pPr>
            <w:r>
              <w:rPr>
                <w:sz w:val="22"/>
                <w:szCs w:val="22"/>
              </w:rPr>
              <w:t>21</w:t>
            </w:r>
          </w:p>
        </w:tc>
        <w:tc>
          <w:tcPr>
            <w:tcW w:w="1018" w:type="pct"/>
            <w:tcBorders>
              <w:top w:val="nil"/>
              <w:left w:val="nil"/>
              <w:bottom w:val="single" w:sz="8" w:space="0" w:color="auto"/>
              <w:right w:val="single" w:sz="8" w:space="0" w:color="auto"/>
            </w:tcBorders>
            <w:shd w:val="clear" w:color="000000" w:fill="FFFFFF"/>
            <w:vAlign w:val="center"/>
            <w:hideMark/>
          </w:tcPr>
          <w:p w:rsidR="000B1E90" w:rsidRDefault="000B1E90">
            <w:pPr>
              <w:jc w:val="center"/>
              <w:rPr>
                <w:rFonts w:ascii="Calibri" w:hAnsi="Calibri" w:cs="Calibri"/>
                <w:sz w:val="22"/>
                <w:szCs w:val="22"/>
              </w:rPr>
            </w:pPr>
            <w:r>
              <w:rPr>
                <w:rFonts w:ascii="Calibri" w:hAnsi="Calibri" w:cs="Calibri"/>
                <w:sz w:val="22"/>
                <w:szCs w:val="22"/>
              </w:rPr>
              <w:t>接地电阻测量仪</w:t>
            </w:r>
          </w:p>
        </w:tc>
        <w:tc>
          <w:tcPr>
            <w:tcW w:w="470" w:type="pct"/>
            <w:tcBorders>
              <w:top w:val="nil"/>
              <w:left w:val="nil"/>
              <w:bottom w:val="single" w:sz="8" w:space="0" w:color="auto"/>
              <w:right w:val="single" w:sz="8" w:space="0" w:color="auto"/>
            </w:tcBorders>
            <w:shd w:val="clear" w:color="000000" w:fill="FFFFFF"/>
            <w:vAlign w:val="center"/>
            <w:hideMark/>
          </w:tcPr>
          <w:p w:rsidR="000B1E90" w:rsidRDefault="000B1E90">
            <w:pPr>
              <w:jc w:val="center"/>
              <w:rPr>
                <w:rFonts w:ascii="Calibri" w:hAnsi="Calibri" w:cs="Calibri"/>
                <w:sz w:val="22"/>
                <w:szCs w:val="22"/>
              </w:rPr>
            </w:pPr>
            <w:r>
              <w:rPr>
                <w:rFonts w:ascii="Calibri" w:hAnsi="Calibri" w:cs="Calibri"/>
                <w:sz w:val="22"/>
                <w:szCs w:val="22"/>
              </w:rPr>
              <w:t>个</w:t>
            </w:r>
          </w:p>
        </w:tc>
        <w:tc>
          <w:tcPr>
            <w:tcW w:w="783" w:type="pct"/>
            <w:tcBorders>
              <w:top w:val="nil"/>
              <w:left w:val="nil"/>
              <w:bottom w:val="single" w:sz="8" w:space="0" w:color="auto"/>
              <w:right w:val="single" w:sz="8" w:space="0" w:color="auto"/>
            </w:tcBorders>
            <w:shd w:val="clear" w:color="000000" w:fill="FFFFFF"/>
            <w:vAlign w:val="center"/>
            <w:hideMark/>
          </w:tcPr>
          <w:p w:rsidR="000B1E90" w:rsidRDefault="000B1E90">
            <w:pPr>
              <w:jc w:val="center"/>
              <w:rPr>
                <w:sz w:val="22"/>
                <w:szCs w:val="22"/>
              </w:rPr>
            </w:pPr>
            <w:r>
              <w:rPr>
                <w:sz w:val="22"/>
                <w:szCs w:val="22"/>
              </w:rPr>
              <w:t>2</w:t>
            </w:r>
          </w:p>
        </w:tc>
        <w:tc>
          <w:tcPr>
            <w:tcW w:w="2264" w:type="pct"/>
            <w:tcBorders>
              <w:top w:val="nil"/>
              <w:left w:val="nil"/>
              <w:bottom w:val="single" w:sz="8" w:space="0" w:color="auto"/>
              <w:right w:val="single" w:sz="8" w:space="0" w:color="auto"/>
            </w:tcBorders>
            <w:shd w:val="clear" w:color="000000" w:fill="FFFFFF"/>
            <w:vAlign w:val="center"/>
            <w:hideMark/>
          </w:tcPr>
          <w:p w:rsidR="000B1E90" w:rsidRDefault="000B1E90">
            <w:pPr>
              <w:rPr>
                <w:rFonts w:ascii="Calibri" w:hAnsi="Calibri" w:cs="Calibri"/>
                <w:sz w:val="22"/>
                <w:szCs w:val="22"/>
              </w:rPr>
            </w:pPr>
            <w:r>
              <w:rPr>
                <w:rFonts w:ascii="Calibri" w:hAnsi="Calibri" w:cs="Calibri"/>
                <w:sz w:val="22"/>
                <w:szCs w:val="22"/>
              </w:rPr>
              <w:t>量程：</w:t>
            </w:r>
            <w:r>
              <w:rPr>
                <w:sz w:val="22"/>
                <w:szCs w:val="22"/>
              </w:rPr>
              <w:t>0</w:t>
            </w:r>
            <w:r>
              <w:rPr>
                <w:rFonts w:ascii="Calibri" w:hAnsi="Calibri" w:cs="Calibri"/>
                <w:sz w:val="22"/>
                <w:szCs w:val="22"/>
              </w:rPr>
              <w:t>Ω</w:t>
            </w:r>
            <w:r>
              <w:rPr>
                <w:sz w:val="22"/>
                <w:szCs w:val="22"/>
              </w:rPr>
              <w:t>~1000</w:t>
            </w:r>
            <w:r>
              <w:rPr>
                <w:rFonts w:ascii="Calibri" w:hAnsi="Calibri" w:cs="Calibri"/>
                <w:sz w:val="22"/>
                <w:szCs w:val="22"/>
              </w:rPr>
              <w:t>Ω</w:t>
            </w:r>
            <w:r>
              <w:rPr>
                <w:rFonts w:ascii="Calibri" w:hAnsi="Calibri" w:cs="Calibri"/>
                <w:sz w:val="22"/>
                <w:szCs w:val="22"/>
              </w:rPr>
              <w:t>；精度：</w:t>
            </w:r>
            <w:r>
              <w:rPr>
                <w:rFonts w:ascii="Calibri" w:hAnsi="Calibri" w:cs="Calibri"/>
                <w:sz w:val="22"/>
                <w:szCs w:val="22"/>
              </w:rPr>
              <w:t>±</w:t>
            </w:r>
            <w:r>
              <w:rPr>
                <w:sz w:val="22"/>
                <w:szCs w:val="22"/>
              </w:rPr>
              <w:t>2%</w:t>
            </w:r>
          </w:p>
        </w:tc>
      </w:tr>
      <w:tr w:rsidR="000B1E90" w:rsidTr="004F4902">
        <w:trPr>
          <w:trHeight w:val="386"/>
        </w:trPr>
        <w:tc>
          <w:tcPr>
            <w:tcW w:w="465" w:type="pct"/>
            <w:tcBorders>
              <w:top w:val="nil"/>
              <w:left w:val="single" w:sz="8" w:space="0" w:color="auto"/>
              <w:bottom w:val="single" w:sz="8" w:space="0" w:color="auto"/>
              <w:right w:val="single" w:sz="8" w:space="0" w:color="auto"/>
            </w:tcBorders>
            <w:shd w:val="clear" w:color="000000" w:fill="FFFFFF"/>
            <w:vAlign w:val="center"/>
            <w:hideMark/>
          </w:tcPr>
          <w:p w:rsidR="000B1E90" w:rsidRDefault="000B1E90">
            <w:pPr>
              <w:jc w:val="center"/>
              <w:rPr>
                <w:sz w:val="22"/>
                <w:szCs w:val="22"/>
              </w:rPr>
            </w:pPr>
            <w:r>
              <w:rPr>
                <w:sz w:val="22"/>
                <w:szCs w:val="22"/>
              </w:rPr>
              <w:t>22</w:t>
            </w:r>
          </w:p>
        </w:tc>
        <w:tc>
          <w:tcPr>
            <w:tcW w:w="1018" w:type="pct"/>
            <w:tcBorders>
              <w:top w:val="nil"/>
              <w:left w:val="nil"/>
              <w:bottom w:val="single" w:sz="8" w:space="0" w:color="auto"/>
              <w:right w:val="single" w:sz="8" w:space="0" w:color="auto"/>
            </w:tcBorders>
            <w:shd w:val="clear" w:color="000000" w:fill="FFFFFF"/>
            <w:vAlign w:val="center"/>
            <w:hideMark/>
          </w:tcPr>
          <w:p w:rsidR="000B1E90" w:rsidRDefault="000B1E90">
            <w:pPr>
              <w:jc w:val="center"/>
              <w:rPr>
                <w:rFonts w:ascii="Calibri" w:hAnsi="Calibri" w:cs="Calibri"/>
                <w:sz w:val="22"/>
                <w:szCs w:val="22"/>
              </w:rPr>
            </w:pPr>
            <w:r>
              <w:rPr>
                <w:rFonts w:ascii="Calibri" w:hAnsi="Calibri" w:cs="Calibri"/>
                <w:sz w:val="22"/>
                <w:szCs w:val="22"/>
              </w:rPr>
              <w:t>绝缘电阻测量仪</w:t>
            </w:r>
          </w:p>
        </w:tc>
        <w:tc>
          <w:tcPr>
            <w:tcW w:w="470" w:type="pct"/>
            <w:tcBorders>
              <w:top w:val="nil"/>
              <w:left w:val="nil"/>
              <w:bottom w:val="single" w:sz="8" w:space="0" w:color="auto"/>
              <w:right w:val="single" w:sz="8" w:space="0" w:color="auto"/>
            </w:tcBorders>
            <w:shd w:val="clear" w:color="000000" w:fill="FFFFFF"/>
            <w:vAlign w:val="center"/>
            <w:hideMark/>
          </w:tcPr>
          <w:p w:rsidR="000B1E90" w:rsidRDefault="000B1E90">
            <w:pPr>
              <w:jc w:val="center"/>
              <w:rPr>
                <w:rFonts w:ascii="Calibri" w:hAnsi="Calibri" w:cs="Calibri"/>
                <w:sz w:val="22"/>
                <w:szCs w:val="22"/>
              </w:rPr>
            </w:pPr>
            <w:r>
              <w:rPr>
                <w:rFonts w:ascii="Calibri" w:hAnsi="Calibri" w:cs="Calibri"/>
                <w:sz w:val="22"/>
                <w:szCs w:val="22"/>
              </w:rPr>
              <w:t>个</w:t>
            </w:r>
          </w:p>
        </w:tc>
        <w:tc>
          <w:tcPr>
            <w:tcW w:w="783" w:type="pct"/>
            <w:tcBorders>
              <w:top w:val="nil"/>
              <w:left w:val="nil"/>
              <w:bottom w:val="single" w:sz="8" w:space="0" w:color="auto"/>
              <w:right w:val="single" w:sz="8" w:space="0" w:color="auto"/>
            </w:tcBorders>
            <w:shd w:val="clear" w:color="000000" w:fill="FFFFFF"/>
            <w:vAlign w:val="center"/>
            <w:hideMark/>
          </w:tcPr>
          <w:p w:rsidR="000B1E90" w:rsidRDefault="000B1E90">
            <w:pPr>
              <w:jc w:val="center"/>
              <w:rPr>
                <w:sz w:val="22"/>
                <w:szCs w:val="22"/>
              </w:rPr>
            </w:pPr>
            <w:r>
              <w:rPr>
                <w:sz w:val="22"/>
                <w:szCs w:val="22"/>
              </w:rPr>
              <w:t>2</w:t>
            </w:r>
          </w:p>
        </w:tc>
        <w:tc>
          <w:tcPr>
            <w:tcW w:w="2264" w:type="pct"/>
            <w:tcBorders>
              <w:top w:val="nil"/>
              <w:left w:val="nil"/>
              <w:bottom w:val="single" w:sz="8" w:space="0" w:color="auto"/>
              <w:right w:val="single" w:sz="8" w:space="0" w:color="auto"/>
            </w:tcBorders>
            <w:shd w:val="clear" w:color="000000" w:fill="FFFFFF"/>
            <w:vAlign w:val="center"/>
            <w:hideMark/>
          </w:tcPr>
          <w:p w:rsidR="000B1E90" w:rsidRDefault="000B1E90">
            <w:pPr>
              <w:rPr>
                <w:rFonts w:ascii="Calibri" w:hAnsi="Calibri" w:cs="Calibri"/>
                <w:sz w:val="22"/>
                <w:szCs w:val="22"/>
              </w:rPr>
            </w:pPr>
            <w:r>
              <w:rPr>
                <w:rFonts w:ascii="Calibri" w:hAnsi="Calibri" w:cs="Calibri"/>
                <w:sz w:val="22"/>
                <w:szCs w:val="22"/>
              </w:rPr>
              <w:t>量程：</w:t>
            </w:r>
            <w:r>
              <w:rPr>
                <w:sz w:val="22"/>
                <w:szCs w:val="22"/>
              </w:rPr>
              <w:t>1M</w:t>
            </w:r>
            <w:r>
              <w:rPr>
                <w:rFonts w:ascii="Calibri" w:hAnsi="Calibri" w:cs="Calibri"/>
                <w:sz w:val="22"/>
                <w:szCs w:val="22"/>
              </w:rPr>
              <w:t>Ω</w:t>
            </w:r>
            <w:r>
              <w:rPr>
                <w:sz w:val="22"/>
                <w:szCs w:val="22"/>
              </w:rPr>
              <w:t>~2000M</w:t>
            </w:r>
            <w:r>
              <w:rPr>
                <w:rFonts w:ascii="Calibri" w:hAnsi="Calibri" w:cs="Calibri"/>
                <w:sz w:val="22"/>
                <w:szCs w:val="22"/>
              </w:rPr>
              <w:t>Ω</w:t>
            </w:r>
            <w:r>
              <w:rPr>
                <w:rFonts w:ascii="Calibri" w:hAnsi="Calibri" w:cs="Calibri"/>
                <w:sz w:val="22"/>
                <w:szCs w:val="22"/>
              </w:rPr>
              <w:t>；精度：</w:t>
            </w:r>
            <w:r>
              <w:rPr>
                <w:rFonts w:ascii="Calibri" w:hAnsi="Calibri" w:cs="Calibri"/>
                <w:sz w:val="22"/>
                <w:szCs w:val="22"/>
              </w:rPr>
              <w:t>±</w:t>
            </w:r>
            <w:r>
              <w:rPr>
                <w:sz w:val="22"/>
                <w:szCs w:val="22"/>
              </w:rPr>
              <w:t>2%</w:t>
            </w:r>
          </w:p>
        </w:tc>
      </w:tr>
      <w:tr w:rsidR="000B1E90" w:rsidTr="004F4902">
        <w:trPr>
          <w:trHeight w:val="425"/>
        </w:trPr>
        <w:tc>
          <w:tcPr>
            <w:tcW w:w="465" w:type="pct"/>
            <w:tcBorders>
              <w:top w:val="nil"/>
              <w:left w:val="single" w:sz="8" w:space="0" w:color="auto"/>
              <w:bottom w:val="single" w:sz="8" w:space="0" w:color="auto"/>
              <w:right w:val="single" w:sz="8" w:space="0" w:color="auto"/>
            </w:tcBorders>
            <w:shd w:val="clear" w:color="000000" w:fill="FFFFFF"/>
            <w:vAlign w:val="center"/>
            <w:hideMark/>
          </w:tcPr>
          <w:p w:rsidR="000B1E90" w:rsidRDefault="000B1E90">
            <w:pPr>
              <w:jc w:val="center"/>
              <w:rPr>
                <w:sz w:val="22"/>
                <w:szCs w:val="22"/>
              </w:rPr>
            </w:pPr>
            <w:r>
              <w:rPr>
                <w:sz w:val="22"/>
                <w:szCs w:val="22"/>
              </w:rPr>
              <w:t>23</w:t>
            </w:r>
          </w:p>
        </w:tc>
        <w:tc>
          <w:tcPr>
            <w:tcW w:w="1018" w:type="pct"/>
            <w:tcBorders>
              <w:top w:val="nil"/>
              <w:left w:val="nil"/>
              <w:bottom w:val="single" w:sz="8" w:space="0" w:color="auto"/>
              <w:right w:val="single" w:sz="8" w:space="0" w:color="auto"/>
            </w:tcBorders>
            <w:shd w:val="clear" w:color="000000" w:fill="FFFFFF"/>
            <w:vAlign w:val="center"/>
            <w:hideMark/>
          </w:tcPr>
          <w:p w:rsidR="000B1E90" w:rsidRDefault="000B1E90">
            <w:pPr>
              <w:jc w:val="center"/>
              <w:rPr>
                <w:rFonts w:ascii="宋体" w:hAnsi="宋体" w:cs="宋体"/>
                <w:sz w:val="22"/>
                <w:szCs w:val="22"/>
              </w:rPr>
            </w:pPr>
            <w:r>
              <w:rPr>
                <w:rFonts w:hint="eastAsia"/>
                <w:sz w:val="22"/>
                <w:szCs w:val="22"/>
              </w:rPr>
              <w:t>数字万用表</w:t>
            </w:r>
          </w:p>
        </w:tc>
        <w:tc>
          <w:tcPr>
            <w:tcW w:w="470" w:type="pct"/>
            <w:tcBorders>
              <w:top w:val="nil"/>
              <w:left w:val="nil"/>
              <w:bottom w:val="single" w:sz="8" w:space="0" w:color="auto"/>
              <w:right w:val="single" w:sz="8" w:space="0" w:color="auto"/>
            </w:tcBorders>
            <w:shd w:val="clear" w:color="000000" w:fill="FFFFFF"/>
            <w:vAlign w:val="center"/>
            <w:hideMark/>
          </w:tcPr>
          <w:p w:rsidR="000B1E90" w:rsidRDefault="000B1E90">
            <w:pPr>
              <w:jc w:val="center"/>
              <w:rPr>
                <w:rFonts w:ascii="Calibri" w:hAnsi="Calibri" w:cs="Calibri"/>
                <w:sz w:val="22"/>
                <w:szCs w:val="22"/>
              </w:rPr>
            </w:pPr>
            <w:r>
              <w:rPr>
                <w:rFonts w:ascii="Calibri" w:hAnsi="Calibri" w:cs="Calibri"/>
                <w:sz w:val="22"/>
                <w:szCs w:val="22"/>
              </w:rPr>
              <w:t>个</w:t>
            </w:r>
          </w:p>
        </w:tc>
        <w:tc>
          <w:tcPr>
            <w:tcW w:w="783" w:type="pct"/>
            <w:tcBorders>
              <w:top w:val="nil"/>
              <w:left w:val="nil"/>
              <w:bottom w:val="single" w:sz="8" w:space="0" w:color="auto"/>
              <w:right w:val="single" w:sz="8" w:space="0" w:color="auto"/>
            </w:tcBorders>
            <w:shd w:val="clear" w:color="000000" w:fill="FFFFFF"/>
            <w:vAlign w:val="center"/>
            <w:hideMark/>
          </w:tcPr>
          <w:p w:rsidR="000B1E90" w:rsidRDefault="000B1E90">
            <w:pPr>
              <w:jc w:val="center"/>
              <w:rPr>
                <w:sz w:val="22"/>
                <w:szCs w:val="22"/>
              </w:rPr>
            </w:pPr>
            <w:r>
              <w:rPr>
                <w:sz w:val="22"/>
                <w:szCs w:val="22"/>
              </w:rPr>
              <w:t>3</w:t>
            </w:r>
          </w:p>
        </w:tc>
        <w:tc>
          <w:tcPr>
            <w:tcW w:w="2264" w:type="pct"/>
            <w:tcBorders>
              <w:top w:val="nil"/>
              <w:left w:val="nil"/>
              <w:bottom w:val="single" w:sz="8" w:space="0" w:color="auto"/>
              <w:right w:val="single" w:sz="8" w:space="0" w:color="auto"/>
            </w:tcBorders>
            <w:shd w:val="clear" w:color="000000" w:fill="FFFFFF"/>
            <w:vAlign w:val="center"/>
            <w:hideMark/>
          </w:tcPr>
          <w:p w:rsidR="000B1E90" w:rsidRDefault="000B1E90">
            <w:pPr>
              <w:rPr>
                <w:rFonts w:ascii="Calibri" w:hAnsi="Calibri" w:cs="Calibri"/>
                <w:sz w:val="22"/>
                <w:szCs w:val="22"/>
              </w:rPr>
            </w:pPr>
            <w:r>
              <w:rPr>
                <w:rFonts w:ascii="Calibri" w:hAnsi="Calibri" w:cs="Calibri"/>
                <w:sz w:val="22"/>
                <w:szCs w:val="22"/>
              </w:rPr>
              <w:t>可测量交直流电压、电流、电阻、电容等</w:t>
            </w:r>
          </w:p>
        </w:tc>
      </w:tr>
      <w:tr w:rsidR="000B1E90" w:rsidTr="003712F6">
        <w:trPr>
          <w:trHeight w:val="825"/>
        </w:trPr>
        <w:tc>
          <w:tcPr>
            <w:tcW w:w="465" w:type="pct"/>
            <w:tcBorders>
              <w:top w:val="nil"/>
              <w:left w:val="single" w:sz="8" w:space="0" w:color="auto"/>
              <w:bottom w:val="single" w:sz="8" w:space="0" w:color="auto"/>
              <w:right w:val="single" w:sz="8" w:space="0" w:color="auto"/>
            </w:tcBorders>
            <w:shd w:val="clear" w:color="000000" w:fill="FFFFFF"/>
            <w:vAlign w:val="center"/>
            <w:hideMark/>
          </w:tcPr>
          <w:p w:rsidR="000B1E90" w:rsidRDefault="000B1E90">
            <w:pPr>
              <w:jc w:val="center"/>
              <w:rPr>
                <w:sz w:val="22"/>
                <w:szCs w:val="22"/>
              </w:rPr>
            </w:pPr>
            <w:r>
              <w:rPr>
                <w:sz w:val="22"/>
                <w:szCs w:val="22"/>
              </w:rPr>
              <w:t>24</w:t>
            </w:r>
          </w:p>
        </w:tc>
        <w:tc>
          <w:tcPr>
            <w:tcW w:w="1018" w:type="pct"/>
            <w:tcBorders>
              <w:top w:val="nil"/>
              <w:left w:val="nil"/>
              <w:bottom w:val="single" w:sz="8" w:space="0" w:color="auto"/>
              <w:right w:val="single" w:sz="8" w:space="0" w:color="auto"/>
            </w:tcBorders>
            <w:shd w:val="clear" w:color="000000" w:fill="FFFFFF"/>
            <w:vAlign w:val="center"/>
            <w:hideMark/>
          </w:tcPr>
          <w:p w:rsidR="000B1E90" w:rsidRDefault="000B1E90">
            <w:pPr>
              <w:jc w:val="center"/>
              <w:rPr>
                <w:rFonts w:ascii="Calibri" w:hAnsi="Calibri" w:cs="Calibri"/>
                <w:sz w:val="22"/>
                <w:szCs w:val="22"/>
              </w:rPr>
            </w:pPr>
            <w:r>
              <w:rPr>
                <w:rFonts w:ascii="Calibri" w:hAnsi="Calibri" w:cs="Calibri"/>
                <w:sz w:val="22"/>
                <w:szCs w:val="22"/>
              </w:rPr>
              <w:t>感烟探测器功能试验器</w:t>
            </w:r>
          </w:p>
        </w:tc>
        <w:tc>
          <w:tcPr>
            <w:tcW w:w="470" w:type="pct"/>
            <w:tcBorders>
              <w:top w:val="nil"/>
              <w:left w:val="nil"/>
              <w:bottom w:val="single" w:sz="8" w:space="0" w:color="auto"/>
              <w:right w:val="single" w:sz="8" w:space="0" w:color="auto"/>
            </w:tcBorders>
            <w:shd w:val="clear" w:color="000000" w:fill="FFFFFF"/>
            <w:vAlign w:val="center"/>
            <w:hideMark/>
          </w:tcPr>
          <w:p w:rsidR="000B1E90" w:rsidRDefault="000B1E90">
            <w:pPr>
              <w:jc w:val="center"/>
              <w:rPr>
                <w:rFonts w:ascii="Calibri" w:hAnsi="Calibri" w:cs="Calibri"/>
                <w:sz w:val="22"/>
                <w:szCs w:val="22"/>
              </w:rPr>
            </w:pPr>
            <w:r>
              <w:rPr>
                <w:rFonts w:ascii="Calibri" w:hAnsi="Calibri" w:cs="Calibri"/>
                <w:sz w:val="22"/>
                <w:szCs w:val="22"/>
              </w:rPr>
              <w:t>个</w:t>
            </w:r>
          </w:p>
        </w:tc>
        <w:tc>
          <w:tcPr>
            <w:tcW w:w="783" w:type="pct"/>
            <w:tcBorders>
              <w:top w:val="nil"/>
              <w:left w:val="nil"/>
              <w:bottom w:val="single" w:sz="8" w:space="0" w:color="auto"/>
              <w:right w:val="single" w:sz="8" w:space="0" w:color="auto"/>
            </w:tcBorders>
            <w:shd w:val="clear" w:color="000000" w:fill="FFFFFF"/>
            <w:vAlign w:val="center"/>
            <w:hideMark/>
          </w:tcPr>
          <w:p w:rsidR="000B1E90" w:rsidRDefault="000B1E90">
            <w:pPr>
              <w:jc w:val="center"/>
              <w:rPr>
                <w:sz w:val="22"/>
                <w:szCs w:val="22"/>
              </w:rPr>
            </w:pPr>
            <w:r>
              <w:rPr>
                <w:sz w:val="22"/>
                <w:szCs w:val="22"/>
              </w:rPr>
              <w:t>3</w:t>
            </w:r>
          </w:p>
        </w:tc>
        <w:tc>
          <w:tcPr>
            <w:tcW w:w="2264" w:type="pct"/>
            <w:tcBorders>
              <w:top w:val="nil"/>
              <w:left w:val="nil"/>
              <w:bottom w:val="single" w:sz="8" w:space="0" w:color="auto"/>
              <w:right w:val="single" w:sz="8" w:space="0" w:color="auto"/>
            </w:tcBorders>
            <w:shd w:val="clear" w:color="000000" w:fill="FFFFFF"/>
            <w:vAlign w:val="center"/>
            <w:hideMark/>
          </w:tcPr>
          <w:p w:rsidR="000B1E90" w:rsidRDefault="000B1E90">
            <w:pPr>
              <w:rPr>
                <w:rFonts w:ascii="Calibri" w:hAnsi="Calibri" w:cs="Calibri"/>
                <w:sz w:val="22"/>
                <w:szCs w:val="22"/>
              </w:rPr>
            </w:pPr>
            <w:r>
              <w:rPr>
                <w:rFonts w:ascii="Calibri" w:hAnsi="Calibri" w:cs="Calibri"/>
                <w:sz w:val="22"/>
                <w:szCs w:val="22"/>
              </w:rPr>
              <w:t>检测杆高度不小于</w:t>
            </w:r>
            <w:r>
              <w:rPr>
                <w:sz w:val="22"/>
                <w:szCs w:val="22"/>
              </w:rPr>
              <w:t>2.5m</w:t>
            </w:r>
            <w:r>
              <w:rPr>
                <w:rFonts w:ascii="Calibri" w:hAnsi="Calibri" w:cs="Calibri"/>
                <w:sz w:val="22"/>
                <w:szCs w:val="22"/>
              </w:rPr>
              <w:t>，加配聚烟罩，内置电源线，连续工作时间不低于</w:t>
            </w:r>
            <w:r>
              <w:rPr>
                <w:sz w:val="22"/>
                <w:szCs w:val="22"/>
              </w:rPr>
              <w:t>2h</w:t>
            </w:r>
          </w:p>
        </w:tc>
      </w:tr>
      <w:tr w:rsidR="000B1E90" w:rsidTr="003712F6">
        <w:trPr>
          <w:trHeight w:val="67"/>
        </w:trPr>
        <w:tc>
          <w:tcPr>
            <w:tcW w:w="465" w:type="pct"/>
            <w:tcBorders>
              <w:top w:val="nil"/>
              <w:left w:val="single" w:sz="8" w:space="0" w:color="auto"/>
              <w:bottom w:val="single" w:sz="8" w:space="0" w:color="auto"/>
              <w:right w:val="single" w:sz="8" w:space="0" w:color="auto"/>
            </w:tcBorders>
            <w:shd w:val="clear" w:color="000000" w:fill="FFFFFF"/>
            <w:vAlign w:val="center"/>
            <w:hideMark/>
          </w:tcPr>
          <w:p w:rsidR="000B1E90" w:rsidRDefault="000B1E90">
            <w:pPr>
              <w:jc w:val="center"/>
              <w:rPr>
                <w:sz w:val="22"/>
                <w:szCs w:val="22"/>
              </w:rPr>
            </w:pPr>
            <w:r>
              <w:rPr>
                <w:sz w:val="22"/>
                <w:szCs w:val="22"/>
              </w:rPr>
              <w:t>25</w:t>
            </w:r>
          </w:p>
        </w:tc>
        <w:tc>
          <w:tcPr>
            <w:tcW w:w="1018" w:type="pct"/>
            <w:tcBorders>
              <w:top w:val="nil"/>
              <w:left w:val="nil"/>
              <w:bottom w:val="single" w:sz="8" w:space="0" w:color="auto"/>
              <w:right w:val="single" w:sz="8" w:space="0" w:color="auto"/>
            </w:tcBorders>
            <w:shd w:val="clear" w:color="000000" w:fill="FFFFFF"/>
            <w:vAlign w:val="center"/>
            <w:hideMark/>
          </w:tcPr>
          <w:p w:rsidR="000B1E90" w:rsidRDefault="000B1E90">
            <w:pPr>
              <w:jc w:val="center"/>
              <w:rPr>
                <w:rFonts w:ascii="Calibri" w:hAnsi="Calibri" w:cs="Calibri"/>
                <w:sz w:val="22"/>
                <w:szCs w:val="22"/>
              </w:rPr>
            </w:pPr>
            <w:r>
              <w:rPr>
                <w:rFonts w:ascii="Calibri" w:hAnsi="Calibri" w:cs="Calibri"/>
                <w:sz w:val="22"/>
                <w:szCs w:val="22"/>
              </w:rPr>
              <w:t>感温探测器功能试验器</w:t>
            </w:r>
          </w:p>
        </w:tc>
        <w:tc>
          <w:tcPr>
            <w:tcW w:w="470" w:type="pct"/>
            <w:tcBorders>
              <w:top w:val="nil"/>
              <w:left w:val="nil"/>
              <w:bottom w:val="single" w:sz="8" w:space="0" w:color="auto"/>
              <w:right w:val="single" w:sz="8" w:space="0" w:color="auto"/>
            </w:tcBorders>
            <w:shd w:val="clear" w:color="000000" w:fill="FFFFFF"/>
            <w:vAlign w:val="center"/>
            <w:hideMark/>
          </w:tcPr>
          <w:p w:rsidR="000B1E90" w:rsidRDefault="000B1E90">
            <w:pPr>
              <w:jc w:val="center"/>
              <w:rPr>
                <w:rFonts w:ascii="Calibri" w:hAnsi="Calibri" w:cs="Calibri"/>
                <w:sz w:val="22"/>
                <w:szCs w:val="22"/>
              </w:rPr>
            </w:pPr>
            <w:r>
              <w:rPr>
                <w:rFonts w:ascii="Calibri" w:hAnsi="Calibri" w:cs="Calibri"/>
                <w:sz w:val="22"/>
                <w:szCs w:val="22"/>
              </w:rPr>
              <w:t>个</w:t>
            </w:r>
          </w:p>
        </w:tc>
        <w:tc>
          <w:tcPr>
            <w:tcW w:w="783" w:type="pct"/>
            <w:tcBorders>
              <w:top w:val="nil"/>
              <w:left w:val="nil"/>
              <w:bottom w:val="single" w:sz="8" w:space="0" w:color="auto"/>
              <w:right w:val="single" w:sz="8" w:space="0" w:color="auto"/>
            </w:tcBorders>
            <w:shd w:val="clear" w:color="000000" w:fill="FFFFFF"/>
            <w:vAlign w:val="center"/>
            <w:hideMark/>
          </w:tcPr>
          <w:p w:rsidR="000B1E90" w:rsidRDefault="000B1E90">
            <w:pPr>
              <w:jc w:val="center"/>
              <w:rPr>
                <w:sz w:val="22"/>
                <w:szCs w:val="22"/>
              </w:rPr>
            </w:pPr>
            <w:r>
              <w:rPr>
                <w:sz w:val="22"/>
                <w:szCs w:val="22"/>
              </w:rPr>
              <w:t>3</w:t>
            </w:r>
          </w:p>
        </w:tc>
        <w:tc>
          <w:tcPr>
            <w:tcW w:w="2264" w:type="pct"/>
            <w:tcBorders>
              <w:top w:val="nil"/>
              <w:left w:val="nil"/>
              <w:bottom w:val="single" w:sz="8" w:space="0" w:color="auto"/>
              <w:right w:val="single" w:sz="8" w:space="0" w:color="auto"/>
            </w:tcBorders>
            <w:shd w:val="clear" w:color="000000" w:fill="FFFFFF"/>
            <w:vAlign w:val="center"/>
            <w:hideMark/>
          </w:tcPr>
          <w:p w:rsidR="000B1E90" w:rsidRDefault="000B1E90">
            <w:pPr>
              <w:rPr>
                <w:rFonts w:ascii="Calibri" w:hAnsi="Calibri" w:cs="Calibri"/>
                <w:sz w:val="22"/>
                <w:szCs w:val="22"/>
              </w:rPr>
            </w:pPr>
            <w:r>
              <w:rPr>
                <w:rFonts w:ascii="Calibri" w:hAnsi="Calibri" w:cs="Calibri"/>
                <w:sz w:val="22"/>
                <w:szCs w:val="22"/>
              </w:rPr>
              <w:t>检测杆高度不小于</w:t>
            </w:r>
            <w:r>
              <w:rPr>
                <w:sz w:val="22"/>
                <w:szCs w:val="22"/>
              </w:rPr>
              <w:t>2.5m</w:t>
            </w:r>
            <w:r>
              <w:rPr>
                <w:rFonts w:ascii="Calibri" w:hAnsi="Calibri" w:cs="Calibri"/>
                <w:sz w:val="22"/>
                <w:szCs w:val="22"/>
              </w:rPr>
              <w:t>，内置电源线；连续工作时间不低于</w:t>
            </w:r>
            <w:r>
              <w:rPr>
                <w:sz w:val="22"/>
                <w:szCs w:val="22"/>
              </w:rPr>
              <w:t>2h</w:t>
            </w:r>
          </w:p>
        </w:tc>
      </w:tr>
      <w:tr w:rsidR="000B1E90" w:rsidTr="003712F6">
        <w:trPr>
          <w:trHeight w:val="777"/>
        </w:trPr>
        <w:tc>
          <w:tcPr>
            <w:tcW w:w="465" w:type="pct"/>
            <w:tcBorders>
              <w:top w:val="nil"/>
              <w:left w:val="single" w:sz="8" w:space="0" w:color="auto"/>
              <w:bottom w:val="single" w:sz="8" w:space="0" w:color="auto"/>
              <w:right w:val="single" w:sz="8" w:space="0" w:color="auto"/>
            </w:tcBorders>
            <w:shd w:val="clear" w:color="000000" w:fill="FFFFFF"/>
            <w:vAlign w:val="center"/>
            <w:hideMark/>
          </w:tcPr>
          <w:p w:rsidR="000B1E90" w:rsidRDefault="000B1E90">
            <w:pPr>
              <w:jc w:val="center"/>
              <w:rPr>
                <w:sz w:val="22"/>
                <w:szCs w:val="22"/>
              </w:rPr>
            </w:pPr>
            <w:r>
              <w:rPr>
                <w:sz w:val="22"/>
                <w:szCs w:val="22"/>
              </w:rPr>
              <w:t>26</w:t>
            </w:r>
          </w:p>
        </w:tc>
        <w:tc>
          <w:tcPr>
            <w:tcW w:w="1018" w:type="pct"/>
            <w:tcBorders>
              <w:top w:val="nil"/>
              <w:left w:val="nil"/>
              <w:bottom w:val="single" w:sz="8" w:space="0" w:color="auto"/>
              <w:right w:val="single" w:sz="8" w:space="0" w:color="auto"/>
            </w:tcBorders>
            <w:shd w:val="clear" w:color="000000" w:fill="FFFFFF"/>
            <w:vAlign w:val="center"/>
            <w:hideMark/>
          </w:tcPr>
          <w:p w:rsidR="000B1E90" w:rsidRDefault="000B1E90">
            <w:pPr>
              <w:jc w:val="center"/>
              <w:rPr>
                <w:rFonts w:ascii="Calibri" w:hAnsi="Calibri" w:cs="Calibri"/>
                <w:sz w:val="22"/>
                <w:szCs w:val="22"/>
              </w:rPr>
            </w:pPr>
            <w:r>
              <w:rPr>
                <w:rFonts w:ascii="Calibri" w:hAnsi="Calibri" w:cs="Calibri"/>
                <w:sz w:val="22"/>
                <w:szCs w:val="22"/>
              </w:rPr>
              <w:t>线型光束感烟探测器滤光片</w:t>
            </w:r>
          </w:p>
        </w:tc>
        <w:tc>
          <w:tcPr>
            <w:tcW w:w="470" w:type="pct"/>
            <w:tcBorders>
              <w:top w:val="nil"/>
              <w:left w:val="nil"/>
              <w:bottom w:val="single" w:sz="8" w:space="0" w:color="auto"/>
              <w:right w:val="single" w:sz="8" w:space="0" w:color="auto"/>
            </w:tcBorders>
            <w:shd w:val="clear" w:color="000000" w:fill="FFFFFF"/>
            <w:vAlign w:val="center"/>
            <w:hideMark/>
          </w:tcPr>
          <w:p w:rsidR="000B1E90" w:rsidRDefault="000B1E90">
            <w:pPr>
              <w:jc w:val="center"/>
              <w:rPr>
                <w:rFonts w:ascii="Calibri" w:hAnsi="Calibri" w:cs="Calibri"/>
                <w:sz w:val="22"/>
                <w:szCs w:val="22"/>
              </w:rPr>
            </w:pPr>
            <w:r>
              <w:rPr>
                <w:rFonts w:ascii="Calibri" w:hAnsi="Calibri" w:cs="Calibri"/>
                <w:sz w:val="22"/>
                <w:szCs w:val="22"/>
              </w:rPr>
              <w:t>套</w:t>
            </w:r>
          </w:p>
        </w:tc>
        <w:tc>
          <w:tcPr>
            <w:tcW w:w="783" w:type="pct"/>
            <w:tcBorders>
              <w:top w:val="nil"/>
              <w:left w:val="nil"/>
              <w:bottom w:val="single" w:sz="8" w:space="0" w:color="auto"/>
              <w:right w:val="single" w:sz="8" w:space="0" w:color="auto"/>
            </w:tcBorders>
            <w:shd w:val="clear" w:color="000000" w:fill="FFFFFF"/>
            <w:vAlign w:val="center"/>
            <w:hideMark/>
          </w:tcPr>
          <w:p w:rsidR="000B1E90" w:rsidRDefault="000B1E90">
            <w:pPr>
              <w:jc w:val="center"/>
              <w:rPr>
                <w:sz w:val="22"/>
                <w:szCs w:val="22"/>
              </w:rPr>
            </w:pPr>
            <w:r>
              <w:rPr>
                <w:sz w:val="22"/>
                <w:szCs w:val="22"/>
              </w:rPr>
              <w:t>1</w:t>
            </w:r>
          </w:p>
        </w:tc>
        <w:tc>
          <w:tcPr>
            <w:tcW w:w="2264" w:type="pct"/>
            <w:tcBorders>
              <w:top w:val="nil"/>
              <w:left w:val="nil"/>
              <w:bottom w:val="single" w:sz="8" w:space="0" w:color="auto"/>
              <w:right w:val="single" w:sz="8" w:space="0" w:color="auto"/>
            </w:tcBorders>
            <w:shd w:val="clear" w:color="000000" w:fill="FFFFFF"/>
            <w:vAlign w:val="center"/>
            <w:hideMark/>
          </w:tcPr>
          <w:p w:rsidR="000B1E90" w:rsidRDefault="000B1E90">
            <w:pPr>
              <w:rPr>
                <w:rFonts w:ascii="Calibri" w:hAnsi="Calibri" w:cs="Calibri"/>
                <w:sz w:val="22"/>
                <w:szCs w:val="22"/>
              </w:rPr>
            </w:pPr>
            <w:r>
              <w:rPr>
                <w:rFonts w:ascii="Calibri" w:hAnsi="Calibri" w:cs="Calibri"/>
                <w:sz w:val="22"/>
                <w:szCs w:val="22"/>
              </w:rPr>
              <w:t>减光值分别为</w:t>
            </w:r>
            <w:r>
              <w:rPr>
                <w:sz w:val="22"/>
                <w:szCs w:val="22"/>
              </w:rPr>
              <w:t>0.4dB</w:t>
            </w:r>
            <w:r>
              <w:rPr>
                <w:rFonts w:ascii="Calibri" w:hAnsi="Calibri" w:cs="Calibri"/>
                <w:sz w:val="22"/>
                <w:szCs w:val="22"/>
              </w:rPr>
              <w:t>和</w:t>
            </w:r>
            <w:r>
              <w:rPr>
                <w:sz w:val="22"/>
                <w:szCs w:val="22"/>
              </w:rPr>
              <w:t>10.0dB</w:t>
            </w:r>
            <w:r>
              <w:rPr>
                <w:rFonts w:ascii="Calibri" w:hAnsi="Calibri" w:cs="Calibri"/>
                <w:sz w:val="22"/>
                <w:szCs w:val="22"/>
              </w:rPr>
              <w:t>各一片：具备手持功能</w:t>
            </w:r>
          </w:p>
        </w:tc>
      </w:tr>
      <w:tr w:rsidR="000B1E90" w:rsidTr="003712F6">
        <w:trPr>
          <w:trHeight w:val="804"/>
        </w:trPr>
        <w:tc>
          <w:tcPr>
            <w:tcW w:w="465" w:type="pct"/>
            <w:tcBorders>
              <w:top w:val="nil"/>
              <w:left w:val="single" w:sz="8" w:space="0" w:color="auto"/>
              <w:bottom w:val="single" w:sz="8" w:space="0" w:color="auto"/>
              <w:right w:val="single" w:sz="8" w:space="0" w:color="auto"/>
            </w:tcBorders>
            <w:shd w:val="clear" w:color="000000" w:fill="FFFFFF"/>
            <w:vAlign w:val="center"/>
            <w:hideMark/>
          </w:tcPr>
          <w:p w:rsidR="000B1E90" w:rsidRDefault="000B1E90">
            <w:pPr>
              <w:jc w:val="center"/>
              <w:rPr>
                <w:sz w:val="22"/>
                <w:szCs w:val="22"/>
              </w:rPr>
            </w:pPr>
            <w:r>
              <w:rPr>
                <w:sz w:val="22"/>
                <w:szCs w:val="22"/>
              </w:rPr>
              <w:t>27</w:t>
            </w:r>
          </w:p>
        </w:tc>
        <w:tc>
          <w:tcPr>
            <w:tcW w:w="1018" w:type="pct"/>
            <w:tcBorders>
              <w:top w:val="nil"/>
              <w:left w:val="nil"/>
              <w:bottom w:val="single" w:sz="8" w:space="0" w:color="auto"/>
              <w:right w:val="single" w:sz="8" w:space="0" w:color="auto"/>
            </w:tcBorders>
            <w:shd w:val="clear" w:color="000000" w:fill="FFFFFF"/>
            <w:vAlign w:val="center"/>
            <w:hideMark/>
          </w:tcPr>
          <w:p w:rsidR="000B1E90" w:rsidRDefault="000B1E90">
            <w:pPr>
              <w:jc w:val="center"/>
              <w:rPr>
                <w:rFonts w:ascii="Calibri" w:hAnsi="Calibri" w:cs="Calibri"/>
                <w:sz w:val="22"/>
                <w:szCs w:val="22"/>
              </w:rPr>
            </w:pPr>
            <w:r>
              <w:rPr>
                <w:rFonts w:ascii="Calibri" w:hAnsi="Calibri" w:cs="Calibri"/>
                <w:sz w:val="22"/>
                <w:szCs w:val="22"/>
              </w:rPr>
              <w:t>火焰探测器功能试验器</w:t>
            </w:r>
          </w:p>
        </w:tc>
        <w:tc>
          <w:tcPr>
            <w:tcW w:w="470" w:type="pct"/>
            <w:tcBorders>
              <w:top w:val="nil"/>
              <w:left w:val="nil"/>
              <w:bottom w:val="single" w:sz="8" w:space="0" w:color="auto"/>
              <w:right w:val="single" w:sz="8" w:space="0" w:color="auto"/>
            </w:tcBorders>
            <w:shd w:val="clear" w:color="000000" w:fill="FFFFFF"/>
            <w:vAlign w:val="center"/>
            <w:hideMark/>
          </w:tcPr>
          <w:p w:rsidR="000B1E90" w:rsidRDefault="000B1E90">
            <w:pPr>
              <w:jc w:val="center"/>
              <w:rPr>
                <w:rFonts w:ascii="Calibri" w:hAnsi="Calibri" w:cs="Calibri"/>
                <w:sz w:val="22"/>
                <w:szCs w:val="22"/>
              </w:rPr>
            </w:pPr>
            <w:r>
              <w:rPr>
                <w:rFonts w:ascii="Calibri" w:hAnsi="Calibri" w:cs="Calibri"/>
                <w:sz w:val="22"/>
                <w:szCs w:val="22"/>
              </w:rPr>
              <w:t>套</w:t>
            </w:r>
          </w:p>
        </w:tc>
        <w:tc>
          <w:tcPr>
            <w:tcW w:w="783" w:type="pct"/>
            <w:tcBorders>
              <w:top w:val="nil"/>
              <w:left w:val="nil"/>
              <w:bottom w:val="single" w:sz="8" w:space="0" w:color="auto"/>
              <w:right w:val="single" w:sz="8" w:space="0" w:color="auto"/>
            </w:tcBorders>
            <w:shd w:val="clear" w:color="000000" w:fill="FFFFFF"/>
            <w:vAlign w:val="center"/>
            <w:hideMark/>
          </w:tcPr>
          <w:p w:rsidR="000B1E90" w:rsidRDefault="000B1E90">
            <w:pPr>
              <w:jc w:val="center"/>
              <w:rPr>
                <w:sz w:val="22"/>
                <w:szCs w:val="22"/>
              </w:rPr>
            </w:pPr>
            <w:r>
              <w:rPr>
                <w:sz w:val="22"/>
                <w:szCs w:val="22"/>
              </w:rPr>
              <w:t>1</w:t>
            </w:r>
          </w:p>
        </w:tc>
        <w:tc>
          <w:tcPr>
            <w:tcW w:w="2264" w:type="pct"/>
            <w:tcBorders>
              <w:top w:val="nil"/>
              <w:left w:val="nil"/>
              <w:bottom w:val="single" w:sz="8" w:space="0" w:color="auto"/>
              <w:right w:val="single" w:sz="8" w:space="0" w:color="auto"/>
            </w:tcBorders>
            <w:shd w:val="clear" w:color="000000" w:fill="FFFFFF"/>
            <w:vAlign w:val="center"/>
            <w:hideMark/>
          </w:tcPr>
          <w:p w:rsidR="000B1E90" w:rsidRDefault="000B1E90">
            <w:pPr>
              <w:rPr>
                <w:rFonts w:ascii="Calibri" w:hAnsi="Calibri" w:cs="Calibri"/>
                <w:sz w:val="22"/>
                <w:szCs w:val="22"/>
              </w:rPr>
            </w:pPr>
            <w:r>
              <w:rPr>
                <w:rFonts w:ascii="Calibri" w:hAnsi="Calibri" w:cs="Calibri"/>
                <w:sz w:val="22"/>
                <w:szCs w:val="22"/>
              </w:rPr>
              <w:t>红外线波长大于或等于</w:t>
            </w:r>
            <w:r>
              <w:rPr>
                <w:sz w:val="22"/>
                <w:szCs w:val="22"/>
              </w:rPr>
              <w:t>850nm</w:t>
            </w:r>
            <w:r>
              <w:rPr>
                <w:rFonts w:ascii="Calibri" w:hAnsi="Calibri" w:cs="Calibri"/>
                <w:sz w:val="22"/>
                <w:szCs w:val="22"/>
              </w:rPr>
              <w:t>，紫外线波长小于或等于</w:t>
            </w:r>
            <w:r>
              <w:rPr>
                <w:sz w:val="22"/>
                <w:szCs w:val="22"/>
              </w:rPr>
              <w:t>280nm</w:t>
            </w:r>
            <w:r>
              <w:rPr>
                <w:rFonts w:ascii="Calibri" w:hAnsi="Calibri" w:cs="Calibri"/>
                <w:sz w:val="22"/>
                <w:szCs w:val="22"/>
              </w:rPr>
              <w:t>。检测杆高度不小于</w:t>
            </w:r>
            <w:r>
              <w:rPr>
                <w:sz w:val="22"/>
                <w:szCs w:val="22"/>
              </w:rPr>
              <w:t>2.5m</w:t>
            </w:r>
          </w:p>
        </w:tc>
      </w:tr>
      <w:tr w:rsidR="000B1E90" w:rsidTr="004F4902">
        <w:trPr>
          <w:trHeight w:val="435"/>
        </w:trPr>
        <w:tc>
          <w:tcPr>
            <w:tcW w:w="465" w:type="pct"/>
            <w:tcBorders>
              <w:top w:val="nil"/>
              <w:left w:val="single" w:sz="8" w:space="0" w:color="auto"/>
              <w:bottom w:val="single" w:sz="8" w:space="0" w:color="auto"/>
              <w:right w:val="single" w:sz="8" w:space="0" w:color="auto"/>
            </w:tcBorders>
            <w:shd w:val="clear" w:color="000000" w:fill="FFFFFF"/>
            <w:vAlign w:val="center"/>
            <w:hideMark/>
          </w:tcPr>
          <w:p w:rsidR="000B1E90" w:rsidRDefault="000B1E90">
            <w:pPr>
              <w:jc w:val="center"/>
              <w:rPr>
                <w:sz w:val="22"/>
                <w:szCs w:val="22"/>
              </w:rPr>
            </w:pPr>
            <w:r>
              <w:rPr>
                <w:sz w:val="22"/>
                <w:szCs w:val="22"/>
              </w:rPr>
              <w:t>28</w:t>
            </w:r>
          </w:p>
        </w:tc>
        <w:tc>
          <w:tcPr>
            <w:tcW w:w="1018" w:type="pct"/>
            <w:tcBorders>
              <w:top w:val="nil"/>
              <w:left w:val="nil"/>
              <w:bottom w:val="single" w:sz="8" w:space="0" w:color="auto"/>
              <w:right w:val="single" w:sz="8" w:space="0" w:color="auto"/>
            </w:tcBorders>
            <w:shd w:val="clear" w:color="000000" w:fill="FFFFFF"/>
            <w:vAlign w:val="center"/>
            <w:hideMark/>
          </w:tcPr>
          <w:p w:rsidR="000B1E90" w:rsidRDefault="000B1E90">
            <w:pPr>
              <w:jc w:val="center"/>
              <w:rPr>
                <w:rFonts w:ascii="Calibri" w:hAnsi="Calibri" w:cs="Calibri"/>
                <w:sz w:val="22"/>
                <w:szCs w:val="22"/>
              </w:rPr>
            </w:pPr>
            <w:r>
              <w:rPr>
                <w:rFonts w:ascii="Calibri" w:hAnsi="Calibri" w:cs="Calibri"/>
                <w:sz w:val="22"/>
                <w:szCs w:val="22"/>
              </w:rPr>
              <w:t>漏电电流检测仪</w:t>
            </w:r>
          </w:p>
        </w:tc>
        <w:tc>
          <w:tcPr>
            <w:tcW w:w="470" w:type="pct"/>
            <w:tcBorders>
              <w:top w:val="nil"/>
              <w:left w:val="nil"/>
              <w:bottom w:val="single" w:sz="8" w:space="0" w:color="auto"/>
              <w:right w:val="single" w:sz="8" w:space="0" w:color="auto"/>
            </w:tcBorders>
            <w:shd w:val="clear" w:color="000000" w:fill="FFFFFF"/>
            <w:vAlign w:val="center"/>
            <w:hideMark/>
          </w:tcPr>
          <w:p w:rsidR="000B1E90" w:rsidRDefault="000B1E90">
            <w:pPr>
              <w:jc w:val="center"/>
              <w:rPr>
                <w:rFonts w:ascii="Calibri" w:hAnsi="Calibri" w:cs="Calibri"/>
                <w:sz w:val="22"/>
                <w:szCs w:val="22"/>
              </w:rPr>
            </w:pPr>
            <w:r>
              <w:rPr>
                <w:rFonts w:ascii="Calibri" w:hAnsi="Calibri" w:cs="Calibri"/>
                <w:sz w:val="22"/>
                <w:szCs w:val="22"/>
              </w:rPr>
              <w:t>个</w:t>
            </w:r>
          </w:p>
        </w:tc>
        <w:tc>
          <w:tcPr>
            <w:tcW w:w="783" w:type="pct"/>
            <w:tcBorders>
              <w:top w:val="nil"/>
              <w:left w:val="nil"/>
              <w:bottom w:val="single" w:sz="8" w:space="0" w:color="auto"/>
              <w:right w:val="single" w:sz="8" w:space="0" w:color="auto"/>
            </w:tcBorders>
            <w:shd w:val="clear" w:color="000000" w:fill="FFFFFF"/>
            <w:vAlign w:val="center"/>
            <w:hideMark/>
          </w:tcPr>
          <w:p w:rsidR="000B1E90" w:rsidRDefault="000B1E90">
            <w:pPr>
              <w:jc w:val="center"/>
              <w:rPr>
                <w:sz w:val="22"/>
                <w:szCs w:val="22"/>
              </w:rPr>
            </w:pPr>
            <w:r>
              <w:rPr>
                <w:sz w:val="22"/>
                <w:szCs w:val="22"/>
              </w:rPr>
              <w:t>1</w:t>
            </w:r>
          </w:p>
        </w:tc>
        <w:tc>
          <w:tcPr>
            <w:tcW w:w="2264" w:type="pct"/>
            <w:tcBorders>
              <w:top w:val="nil"/>
              <w:left w:val="nil"/>
              <w:bottom w:val="single" w:sz="8" w:space="0" w:color="auto"/>
              <w:right w:val="single" w:sz="8" w:space="0" w:color="auto"/>
            </w:tcBorders>
            <w:shd w:val="clear" w:color="000000" w:fill="FFFFFF"/>
            <w:vAlign w:val="center"/>
            <w:hideMark/>
          </w:tcPr>
          <w:p w:rsidR="000B1E90" w:rsidRDefault="000B1E90">
            <w:pPr>
              <w:rPr>
                <w:rFonts w:ascii="Calibri" w:hAnsi="Calibri" w:cs="Calibri"/>
                <w:sz w:val="22"/>
                <w:szCs w:val="22"/>
              </w:rPr>
            </w:pPr>
            <w:r>
              <w:rPr>
                <w:rFonts w:ascii="Calibri" w:hAnsi="Calibri" w:cs="Calibri"/>
                <w:sz w:val="22"/>
                <w:szCs w:val="22"/>
              </w:rPr>
              <w:t>量程：</w:t>
            </w:r>
            <w:r>
              <w:rPr>
                <w:sz w:val="22"/>
                <w:szCs w:val="22"/>
              </w:rPr>
              <w:t>0A~2A</w:t>
            </w:r>
            <w:r>
              <w:rPr>
                <w:rFonts w:ascii="Calibri" w:hAnsi="Calibri" w:cs="Calibri"/>
                <w:sz w:val="22"/>
                <w:szCs w:val="22"/>
              </w:rPr>
              <w:t>；精度：</w:t>
            </w:r>
            <w:r>
              <w:rPr>
                <w:sz w:val="22"/>
                <w:szCs w:val="22"/>
              </w:rPr>
              <w:t>0.1mA</w:t>
            </w:r>
          </w:p>
        </w:tc>
      </w:tr>
      <w:tr w:rsidR="000B1E90" w:rsidTr="003712F6">
        <w:trPr>
          <w:trHeight w:val="635"/>
        </w:trPr>
        <w:tc>
          <w:tcPr>
            <w:tcW w:w="465" w:type="pct"/>
            <w:tcBorders>
              <w:top w:val="nil"/>
              <w:left w:val="single" w:sz="8" w:space="0" w:color="auto"/>
              <w:bottom w:val="single" w:sz="8" w:space="0" w:color="auto"/>
              <w:right w:val="single" w:sz="8" w:space="0" w:color="auto"/>
            </w:tcBorders>
            <w:shd w:val="clear" w:color="000000" w:fill="FFFFFF"/>
            <w:vAlign w:val="center"/>
            <w:hideMark/>
          </w:tcPr>
          <w:p w:rsidR="000B1E90" w:rsidRDefault="000B1E90">
            <w:pPr>
              <w:jc w:val="center"/>
              <w:rPr>
                <w:sz w:val="22"/>
                <w:szCs w:val="22"/>
              </w:rPr>
            </w:pPr>
            <w:r>
              <w:rPr>
                <w:sz w:val="22"/>
                <w:szCs w:val="22"/>
              </w:rPr>
              <w:t>29</w:t>
            </w:r>
          </w:p>
        </w:tc>
        <w:tc>
          <w:tcPr>
            <w:tcW w:w="1018" w:type="pct"/>
            <w:tcBorders>
              <w:top w:val="nil"/>
              <w:left w:val="nil"/>
              <w:bottom w:val="single" w:sz="8" w:space="0" w:color="auto"/>
              <w:right w:val="single" w:sz="8" w:space="0" w:color="auto"/>
            </w:tcBorders>
            <w:shd w:val="clear" w:color="000000" w:fill="FFFFFF"/>
            <w:vAlign w:val="center"/>
            <w:hideMark/>
          </w:tcPr>
          <w:p w:rsidR="000B1E90" w:rsidRDefault="000B1E90">
            <w:pPr>
              <w:jc w:val="center"/>
              <w:rPr>
                <w:rFonts w:ascii="Calibri" w:hAnsi="Calibri" w:cs="Calibri"/>
                <w:sz w:val="22"/>
                <w:szCs w:val="22"/>
              </w:rPr>
            </w:pPr>
            <w:r>
              <w:rPr>
                <w:rFonts w:ascii="Calibri" w:hAnsi="Calibri" w:cs="Calibri"/>
                <w:sz w:val="22"/>
                <w:szCs w:val="22"/>
              </w:rPr>
              <w:t>便携式可燃气体检测仪</w:t>
            </w:r>
          </w:p>
        </w:tc>
        <w:tc>
          <w:tcPr>
            <w:tcW w:w="470" w:type="pct"/>
            <w:tcBorders>
              <w:top w:val="nil"/>
              <w:left w:val="nil"/>
              <w:bottom w:val="single" w:sz="8" w:space="0" w:color="auto"/>
              <w:right w:val="single" w:sz="8" w:space="0" w:color="auto"/>
            </w:tcBorders>
            <w:shd w:val="clear" w:color="000000" w:fill="FFFFFF"/>
            <w:vAlign w:val="center"/>
            <w:hideMark/>
          </w:tcPr>
          <w:p w:rsidR="000B1E90" w:rsidRDefault="000B1E90">
            <w:pPr>
              <w:jc w:val="center"/>
              <w:rPr>
                <w:rFonts w:ascii="Calibri" w:hAnsi="Calibri" w:cs="Calibri"/>
                <w:sz w:val="22"/>
                <w:szCs w:val="22"/>
              </w:rPr>
            </w:pPr>
            <w:r>
              <w:rPr>
                <w:rFonts w:ascii="Calibri" w:hAnsi="Calibri" w:cs="Calibri"/>
                <w:sz w:val="22"/>
                <w:szCs w:val="22"/>
              </w:rPr>
              <w:t>个</w:t>
            </w:r>
          </w:p>
        </w:tc>
        <w:tc>
          <w:tcPr>
            <w:tcW w:w="783" w:type="pct"/>
            <w:tcBorders>
              <w:top w:val="nil"/>
              <w:left w:val="nil"/>
              <w:bottom w:val="single" w:sz="8" w:space="0" w:color="auto"/>
              <w:right w:val="single" w:sz="8" w:space="0" w:color="auto"/>
            </w:tcBorders>
            <w:shd w:val="clear" w:color="000000" w:fill="FFFFFF"/>
            <w:vAlign w:val="center"/>
            <w:hideMark/>
          </w:tcPr>
          <w:p w:rsidR="000B1E90" w:rsidRDefault="000B1E90">
            <w:pPr>
              <w:jc w:val="center"/>
              <w:rPr>
                <w:sz w:val="22"/>
                <w:szCs w:val="22"/>
              </w:rPr>
            </w:pPr>
            <w:r>
              <w:rPr>
                <w:sz w:val="22"/>
                <w:szCs w:val="22"/>
              </w:rPr>
              <w:t>1</w:t>
            </w:r>
          </w:p>
        </w:tc>
        <w:tc>
          <w:tcPr>
            <w:tcW w:w="2264" w:type="pct"/>
            <w:tcBorders>
              <w:top w:val="nil"/>
              <w:left w:val="nil"/>
              <w:bottom w:val="single" w:sz="8" w:space="0" w:color="auto"/>
              <w:right w:val="single" w:sz="8" w:space="0" w:color="auto"/>
            </w:tcBorders>
            <w:shd w:val="clear" w:color="000000" w:fill="FFFFFF"/>
            <w:vAlign w:val="center"/>
            <w:hideMark/>
          </w:tcPr>
          <w:p w:rsidR="000B1E90" w:rsidRDefault="000B1E90">
            <w:pPr>
              <w:rPr>
                <w:rFonts w:ascii="Calibri" w:hAnsi="Calibri" w:cs="Calibri"/>
                <w:sz w:val="22"/>
                <w:szCs w:val="22"/>
              </w:rPr>
            </w:pPr>
            <w:r>
              <w:rPr>
                <w:rFonts w:ascii="Calibri" w:hAnsi="Calibri" w:cs="Calibri"/>
                <w:sz w:val="22"/>
                <w:szCs w:val="22"/>
              </w:rPr>
              <w:t>可检测一氧化碳、氢气、氨气、液化石油气、甲烷等可燃气体浓度</w:t>
            </w:r>
          </w:p>
        </w:tc>
      </w:tr>
      <w:tr w:rsidR="000B1E90" w:rsidTr="003712F6">
        <w:trPr>
          <w:trHeight w:val="403"/>
        </w:trPr>
        <w:tc>
          <w:tcPr>
            <w:tcW w:w="465" w:type="pct"/>
            <w:tcBorders>
              <w:top w:val="nil"/>
              <w:left w:val="single" w:sz="8" w:space="0" w:color="auto"/>
              <w:bottom w:val="single" w:sz="8" w:space="0" w:color="auto"/>
              <w:right w:val="single" w:sz="8" w:space="0" w:color="auto"/>
            </w:tcBorders>
            <w:shd w:val="clear" w:color="000000" w:fill="FFFFFF"/>
            <w:vAlign w:val="center"/>
            <w:hideMark/>
          </w:tcPr>
          <w:p w:rsidR="000B1E90" w:rsidRDefault="000B1E90">
            <w:pPr>
              <w:jc w:val="center"/>
              <w:rPr>
                <w:sz w:val="22"/>
                <w:szCs w:val="22"/>
              </w:rPr>
            </w:pPr>
            <w:r>
              <w:rPr>
                <w:sz w:val="22"/>
                <w:szCs w:val="22"/>
              </w:rPr>
              <w:t>30</w:t>
            </w:r>
          </w:p>
        </w:tc>
        <w:tc>
          <w:tcPr>
            <w:tcW w:w="1018" w:type="pct"/>
            <w:tcBorders>
              <w:top w:val="nil"/>
              <w:left w:val="nil"/>
              <w:bottom w:val="single" w:sz="8" w:space="0" w:color="auto"/>
              <w:right w:val="single" w:sz="8" w:space="0" w:color="auto"/>
            </w:tcBorders>
            <w:shd w:val="clear" w:color="000000" w:fill="FFFFFF"/>
            <w:vAlign w:val="center"/>
            <w:hideMark/>
          </w:tcPr>
          <w:p w:rsidR="000B1E90" w:rsidRDefault="000B1E90">
            <w:pPr>
              <w:jc w:val="center"/>
              <w:rPr>
                <w:rFonts w:ascii="宋体" w:hAnsi="宋体" w:cs="宋体"/>
                <w:sz w:val="22"/>
                <w:szCs w:val="22"/>
              </w:rPr>
            </w:pPr>
            <w:r>
              <w:rPr>
                <w:rFonts w:hint="eastAsia"/>
                <w:sz w:val="22"/>
                <w:szCs w:val="22"/>
              </w:rPr>
              <w:t>数字压力表</w:t>
            </w:r>
          </w:p>
        </w:tc>
        <w:tc>
          <w:tcPr>
            <w:tcW w:w="470" w:type="pct"/>
            <w:tcBorders>
              <w:top w:val="nil"/>
              <w:left w:val="nil"/>
              <w:bottom w:val="single" w:sz="8" w:space="0" w:color="auto"/>
              <w:right w:val="single" w:sz="8" w:space="0" w:color="auto"/>
            </w:tcBorders>
            <w:shd w:val="clear" w:color="000000" w:fill="FFFFFF"/>
            <w:vAlign w:val="center"/>
            <w:hideMark/>
          </w:tcPr>
          <w:p w:rsidR="000B1E90" w:rsidRDefault="000B1E90">
            <w:pPr>
              <w:jc w:val="center"/>
              <w:rPr>
                <w:rFonts w:ascii="Calibri" w:hAnsi="Calibri" w:cs="Calibri"/>
                <w:sz w:val="22"/>
                <w:szCs w:val="22"/>
              </w:rPr>
            </w:pPr>
            <w:r>
              <w:rPr>
                <w:rFonts w:ascii="Calibri" w:hAnsi="Calibri" w:cs="Calibri"/>
                <w:sz w:val="22"/>
                <w:szCs w:val="22"/>
              </w:rPr>
              <w:t>个</w:t>
            </w:r>
          </w:p>
        </w:tc>
        <w:tc>
          <w:tcPr>
            <w:tcW w:w="783" w:type="pct"/>
            <w:tcBorders>
              <w:top w:val="nil"/>
              <w:left w:val="nil"/>
              <w:bottom w:val="single" w:sz="8" w:space="0" w:color="auto"/>
              <w:right w:val="single" w:sz="8" w:space="0" w:color="auto"/>
            </w:tcBorders>
            <w:shd w:val="clear" w:color="000000" w:fill="FFFFFF"/>
            <w:vAlign w:val="center"/>
            <w:hideMark/>
          </w:tcPr>
          <w:p w:rsidR="000B1E90" w:rsidRDefault="000B1E90">
            <w:pPr>
              <w:jc w:val="center"/>
              <w:rPr>
                <w:sz w:val="22"/>
                <w:szCs w:val="22"/>
              </w:rPr>
            </w:pPr>
            <w:r>
              <w:rPr>
                <w:sz w:val="22"/>
                <w:szCs w:val="22"/>
              </w:rPr>
              <w:t>1</w:t>
            </w:r>
          </w:p>
        </w:tc>
        <w:tc>
          <w:tcPr>
            <w:tcW w:w="2264" w:type="pct"/>
            <w:tcBorders>
              <w:top w:val="nil"/>
              <w:left w:val="nil"/>
              <w:bottom w:val="single" w:sz="8" w:space="0" w:color="auto"/>
              <w:right w:val="single" w:sz="8" w:space="0" w:color="auto"/>
            </w:tcBorders>
            <w:shd w:val="clear" w:color="000000" w:fill="FFFFFF"/>
            <w:vAlign w:val="center"/>
            <w:hideMark/>
          </w:tcPr>
          <w:p w:rsidR="000B1E90" w:rsidRDefault="000B1E90">
            <w:pPr>
              <w:rPr>
                <w:rFonts w:ascii="Calibri" w:hAnsi="Calibri" w:cs="Calibri"/>
                <w:sz w:val="22"/>
                <w:szCs w:val="22"/>
              </w:rPr>
            </w:pPr>
            <w:r>
              <w:rPr>
                <w:rFonts w:ascii="Calibri" w:hAnsi="Calibri" w:cs="Calibri"/>
                <w:sz w:val="22"/>
                <w:szCs w:val="22"/>
              </w:rPr>
              <w:t>量程：</w:t>
            </w:r>
            <w:r>
              <w:rPr>
                <w:sz w:val="22"/>
                <w:szCs w:val="22"/>
              </w:rPr>
              <w:t>0MPa~20MPa</w:t>
            </w:r>
            <w:r>
              <w:rPr>
                <w:rFonts w:ascii="Calibri" w:hAnsi="Calibri" w:cs="Calibri"/>
                <w:sz w:val="22"/>
                <w:szCs w:val="22"/>
              </w:rPr>
              <w:t>；精度</w:t>
            </w:r>
            <w:r>
              <w:rPr>
                <w:sz w:val="22"/>
                <w:szCs w:val="22"/>
              </w:rPr>
              <w:t>0.4</w:t>
            </w:r>
            <w:r>
              <w:rPr>
                <w:rFonts w:ascii="Calibri" w:hAnsi="Calibri" w:cs="Calibri"/>
                <w:sz w:val="22"/>
                <w:szCs w:val="22"/>
              </w:rPr>
              <w:t>级；具有清零功能</w:t>
            </w:r>
          </w:p>
        </w:tc>
      </w:tr>
      <w:tr w:rsidR="000B1E90" w:rsidTr="003712F6">
        <w:trPr>
          <w:trHeight w:val="753"/>
        </w:trPr>
        <w:tc>
          <w:tcPr>
            <w:tcW w:w="465" w:type="pct"/>
            <w:tcBorders>
              <w:top w:val="nil"/>
              <w:left w:val="single" w:sz="8" w:space="0" w:color="auto"/>
              <w:bottom w:val="single" w:sz="8" w:space="0" w:color="auto"/>
              <w:right w:val="single" w:sz="8" w:space="0" w:color="auto"/>
            </w:tcBorders>
            <w:shd w:val="clear" w:color="000000" w:fill="FFFFFF"/>
            <w:vAlign w:val="center"/>
            <w:hideMark/>
          </w:tcPr>
          <w:p w:rsidR="000B1E90" w:rsidRDefault="000B1E90">
            <w:pPr>
              <w:jc w:val="center"/>
              <w:rPr>
                <w:sz w:val="22"/>
                <w:szCs w:val="22"/>
              </w:rPr>
            </w:pPr>
            <w:r>
              <w:rPr>
                <w:sz w:val="22"/>
                <w:szCs w:val="22"/>
              </w:rPr>
              <w:t>31</w:t>
            </w:r>
          </w:p>
        </w:tc>
        <w:tc>
          <w:tcPr>
            <w:tcW w:w="1018" w:type="pct"/>
            <w:tcBorders>
              <w:top w:val="nil"/>
              <w:left w:val="nil"/>
              <w:bottom w:val="single" w:sz="8" w:space="0" w:color="auto"/>
              <w:right w:val="single" w:sz="8" w:space="0" w:color="auto"/>
            </w:tcBorders>
            <w:shd w:val="clear" w:color="000000" w:fill="FFFFFF"/>
            <w:vAlign w:val="center"/>
            <w:hideMark/>
          </w:tcPr>
          <w:p w:rsidR="000B1E90" w:rsidRDefault="000B1E90">
            <w:pPr>
              <w:jc w:val="center"/>
              <w:rPr>
                <w:sz w:val="22"/>
                <w:szCs w:val="22"/>
              </w:rPr>
            </w:pPr>
            <w:r>
              <w:rPr>
                <w:rFonts w:ascii="Calibri" w:hAnsi="Calibri" w:cs="Calibri"/>
                <w:sz w:val="22"/>
                <w:szCs w:val="22"/>
              </w:rPr>
              <w:t>细水雾末端试水装置</w:t>
            </w:r>
          </w:p>
        </w:tc>
        <w:tc>
          <w:tcPr>
            <w:tcW w:w="470" w:type="pct"/>
            <w:tcBorders>
              <w:top w:val="nil"/>
              <w:left w:val="nil"/>
              <w:bottom w:val="single" w:sz="8" w:space="0" w:color="auto"/>
              <w:right w:val="single" w:sz="8" w:space="0" w:color="auto"/>
            </w:tcBorders>
            <w:shd w:val="clear" w:color="000000" w:fill="FFFFFF"/>
            <w:vAlign w:val="center"/>
            <w:hideMark/>
          </w:tcPr>
          <w:p w:rsidR="000B1E90" w:rsidRDefault="000B1E90">
            <w:pPr>
              <w:jc w:val="center"/>
              <w:rPr>
                <w:sz w:val="22"/>
                <w:szCs w:val="22"/>
              </w:rPr>
            </w:pPr>
            <w:r>
              <w:rPr>
                <w:rFonts w:ascii="Calibri" w:hAnsi="Calibri" w:cs="Calibri"/>
                <w:sz w:val="22"/>
                <w:szCs w:val="22"/>
              </w:rPr>
              <w:t>套</w:t>
            </w:r>
          </w:p>
        </w:tc>
        <w:tc>
          <w:tcPr>
            <w:tcW w:w="783" w:type="pct"/>
            <w:tcBorders>
              <w:top w:val="nil"/>
              <w:left w:val="nil"/>
              <w:bottom w:val="single" w:sz="8" w:space="0" w:color="auto"/>
              <w:right w:val="single" w:sz="8" w:space="0" w:color="auto"/>
            </w:tcBorders>
            <w:shd w:val="clear" w:color="000000" w:fill="FFFFFF"/>
            <w:vAlign w:val="center"/>
            <w:hideMark/>
          </w:tcPr>
          <w:p w:rsidR="000B1E90" w:rsidRDefault="000B1E90">
            <w:pPr>
              <w:jc w:val="center"/>
              <w:rPr>
                <w:sz w:val="22"/>
                <w:szCs w:val="22"/>
              </w:rPr>
            </w:pPr>
            <w:r>
              <w:rPr>
                <w:sz w:val="22"/>
                <w:szCs w:val="22"/>
              </w:rPr>
              <w:t>1</w:t>
            </w:r>
          </w:p>
        </w:tc>
        <w:tc>
          <w:tcPr>
            <w:tcW w:w="2264" w:type="pct"/>
            <w:tcBorders>
              <w:top w:val="nil"/>
              <w:left w:val="nil"/>
              <w:bottom w:val="single" w:sz="8" w:space="0" w:color="auto"/>
              <w:right w:val="single" w:sz="8" w:space="0" w:color="auto"/>
            </w:tcBorders>
            <w:shd w:val="clear" w:color="000000" w:fill="FFFFFF"/>
            <w:vAlign w:val="center"/>
            <w:hideMark/>
          </w:tcPr>
          <w:p w:rsidR="000B1E90" w:rsidRDefault="000B1E90">
            <w:pPr>
              <w:jc w:val="left"/>
              <w:rPr>
                <w:sz w:val="22"/>
                <w:szCs w:val="22"/>
              </w:rPr>
            </w:pPr>
            <w:r>
              <w:rPr>
                <w:rFonts w:ascii="Calibri" w:hAnsi="Calibri" w:cs="Calibri"/>
                <w:sz w:val="22"/>
                <w:szCs w:val="22"/>
              </w:rPr>
              <w:t>压力表量程：</w:t>
            </w:r>
            <w:r>
              <w:rPr>
                <w:sz w:val="22"/>
                <w:szCs w:val="22"/>
              </w:rPr>
              <w:t>0MPa~20MPa</w:t>
            </w:r>
            <w:r>
              <w:rPr>
                <w:rFonts w:ascii="Calibri" w:hAnsi="Calibri" w:cs="Calibri"/>
                <w:sz w:val="22"/>
                <w:szCs w:val="22"/>
              </w:rPr>
              <w:t>；精度：</w:t>
            </w:r>
            <w:r>
              <w:rPr>
                <w:sz w:val="22"/>
                <w:szCs w:val="22"/>
              </w:rPr>
              <w:t>0.4</w:t>
            </w:r>
            <w:r>
              <w:rPr>
                <w:rFonts w:ascii="Calibri" w:hAnsi="Calibri" w:cs="Calibri"/>
                <w:sz w:val="22"/>
                <w:szCs w:val="22"/>
              </w:rPr>
              <w:t>级</w:t>
            </w:r>
          </w:p>
        </w:tc>
      </w:tr>
    </w:tbl>
    <w:p w:rsidR="0029308A" w:rsidRDefault="00C55B19">
      <w:pPr>
        <w:spacing w:beforeLines="50" w:before="156" w:line="360" w:lineRule="auto"/>
        <w:jc w:val="left"/>
        <w:rPr>
          <w:rFonts w:ascii="宋体" w:hAnsi="宋体" w:cs="宋体"/>
          <w:sz w:val="24"/>
          <w:szCs w:val="24"/>
        </w:rPr>
      </w:pPr>
      <w:r>
        <w:rPr>
          <w:rFonts w:ascii="宋体" w:hAnsi="宋体" w:cs="宋体" w:hint="eastAsia"/>
          <w:sz w:val="24"/>
          <w:szCs w:val="24"/>
        </w:rPr>
        <w:t>4.4 采购人提供的条件</w:t>
      </w:r>
    </w:p>
    <w:p w:rsidR="0029308A" w:rsidRDefault="00C55B19">
      <w:pPr>
        <w:spacing w:line="360" w:lineRule="auto"/>
        <w:ind w:right="70" w:firstLineChars="200" w:firstLine="480"/>
        <w:rPr>
          <w:rFonts w:ascii="宋体" w:hAnsi="宋体" w:cs="宋体"/>
          <w:sz w:val="24"/>
          <w:szCs w:val="24"/>
        </w:rPr>
      </w:pPr>
      <w:r>
        <w:rPr>
          <w:rFonts w:ascii="宋体" w:hAnsi="宋体" w:cs="宋体" w:hint="eastAsia"/>
          <w:sz w:val="24"/>
          <w:szCs w:val="24"/>
        </w:rPr>
        <w:lastRenderedPageBreak/>
        <w:t>1）本项目服务相关的文件、资料。</w:t>
      </w:r>
    </w:p>
    <w:p w:rsidR="0029308A" w:rsidRDefault="00C55B19">
      <w:pPr>
        <w:spacing w:line="360" w:lineRule="auto"/>
        <w:ind w:right="70" w:firstLineChars="200" w:firstLine="480"/>
        <w:rPr>
          <w:rFonts w:ascii="宋体" w:hAnsi="宋体" w:cs="宋体"/>
          <w:sz w:val="24"/>
          <w:szCs w:val="24"/>
        </w:rPr>
      </w:pPr>
      <w:r>
        <w:rPr>
          <w:rFonts w:ascii="宋体" w:hAnsi="宋体" w:cs="宋体" w:hint="eastAsia"/>
          <w:sz w:val="24"/>
          <w:szCs w:val="24"/>
        </w:rPr>
        <w:t>2）采购人安排技术、管理人员配合</w:t>
      </w:r>
      <w:r w:rsidR="003712F6">
        <w:rPr>
          <w:rFonts w:ascii="宋体" w:hAnsi="宋体" w:cs="宋体" w:hint="eastAsia"/>
          <w:sz w:val="24"/>
          <w:szCs w:val="24"/>
        </w:rPr>
        <w:t>现场维护保养人员</w:t>
      </w:r>
      <w:r>
        <w:rPr>
          <w:rFonts w:ascii="宋体" w:hAnsi="宋体" w:cs="宋体" w:hint="eastAsia"/>
          <w:sz w:val="24"/>
          <w:szCs w:val="24"/>
        </w:rPr>
        <w:t>工作。</w:t>
      </w:r>
    </w:p>
    <w:p w:rsidR="0029308A" w:rsidRDefault="00C55B19">
      <w:pPr>
        <w:spacing w:line="360" w:lineRule="auto"/>
        <w:ind w:right="70" w:firstLineChars="200" w:firstLine="480"/>
        <w:rPr>
          <w:rFonts w:ascii="宋体" w:hAnsi="宋体" w:cs="宋体"/>
          <w:sz w:val="24"/>
          <w:szCs w:val="24"/>
        </w:rPr>
      </w:pPr>
      <w:r>
        <w:rPr>
          <w:rFonts w:ascii="宋体" w:hAnsi="宋体" w:cs="宋体" w:hint="eastAsia"/>
          <w:sz w:val="24"/>
          <w:szCs w:val="24"/>
        </w:rPr>
        <w:t>3）采购人提供现场</w:t>
      </w:r>
      <w:r w:rsidR="003712F6">
        <w:rPr>
          <w:rFonts w:ascii="宋体" w:hAnsi="宋体" w:cs="宋体" w:hint="eastAsia"/>
          <w:sz w:val="24"/>
          <w:szCs w:val="24"/>
        </w:rPr>
        <w:t>维护保养</w:t>
      </w:r>
      <w:r>
        <w:rPr>
          <w:rFonts w:ascii="宋体" w:hAnsi="宋体" w:cs="宋体" w:hint="eastAsia"/>
          <w:sz w:val="24"/>
          <w:szCs w:val="24"/>
        </w:rPr>
        <w:t>工作所必须的水、电的来源。</w:t>
      </w:r>
    </w:p>
    <w:p w:rsidR="0029308A" w:rsidRDefault="00C55B19">
      <w:pPr>
        <w:spacing w:line="360" w:lineRule="auto"/>
        <w:jc w:val="left"/>
        <w:rPr>
          <w:rFonts w:ascii="宋体" w:hAnsi="宋体" w:cs="宋体"/>
          <w:sz w:val="24"/>
          <w:szCs w:val="24"/>
        </w:rPr>
      </w:pPr>
      <w:r>
        <w:rPr>
          <w:rFonts w:ascii="宋体" w:hAnsi="宋体" w:cs="宋体" w:hint="eastAsia"/>
          <w:sz w:val="24"/>
          <w:szCs w:val="24"/>
        </w:rPr>
        <w:t>4.5 服务期限：</w:t>
      </w:r>
    </w:p>
    <w:p w:rsidR="0029308A" w:rsidRDefault="00C55B19">
      <w:pPr>
        <w:spacing w:line="360" w:lineRule="auto"/>
        <w:ind w:firstLineChars="200" w:firstLine="480"/>
        <w:jc w:val="left"/>
        <w:rPr>
          <w:rFonts w:ascii="宋体" w:hAnsi="宋体" w:cs="宋体"/>
          <w:sz w:val="24"/>
          <w:szCs w:val="24"/>
        </w:rPr>
      </w:pPr>
      <w:r>
        <w:rPr>
          <w:rFonts w:ascii="宋体" w:hAnsi="宋体" w:cs="宋体" w:hint="eastAsia"/>
          <w:sz w:val="24"/>
          <w:szCs w:val="24"/>
        </w:rPr>
        <w:t>合同签订之日起一年（进厂日期以采购人书面通知时间为准），具体详见《技术规范书》。</w:t>
      </w:r>
    </w:p>
    <w:p w:rsidR="0029308A" w:rsidRDefault="00C55B19">
      <w:pPr>
        <w:pStyle w:val="2"/>
        <w:tabs>
          <w:tab w:val="left" w:pos="600"/>
        </w:tabs>
        <w:spacing w:beforeLines="50" w:before="156" w:after="0" w:line="360" w:lineRule="auto"/>
        <w:ind w:left="0"/>
        <w:jc w:val="left"/>
        <w:rPr>
          <w:rFonts w:ascii="宋体" w:hAnsi="宋体" w:cs="宋体"/>
          <w:sz w:val="24"/>
          <w:szCs w:val="24"/>
        </w:rPr>
      </w:pPr>
      <w:r>
        <w:rPr>
          <w:rFonts w:ascii="宋体" w:hAnsi="宋体" w:cs="宋体" w:hint="eastAsia"/>
          <w:sz w:val="24"/>
          <w:szCs w:val="24"/>
        </w:rPr>
        <w:t>五、技术要求</w:t>
      </w:r>
    </w:p>
    <w:p w:rsidR="0029308A" w:rsidRDefault="0029308A"/>
    <w:p w:rsidR="0029308A" w:rsidRDefault="00C55B19">
      <w:pPr>
        <w:spacing w:line="360" w:lineRule="auto"/>
        <w:ind w:right="70" w:firstLineChars="200" w:firstLine="480"/>
        <w:jc w:val="left"/>
        <w:rPr>
          <w:rFonts w:ascii="宋体" w:hAnsi="宋体" w:cs="宋体"/>
          <w:sz w:val="24"/>
          <w:szCs w:val="24"/>
        </w:rPr>
      </w:pPr>
      <w:r>
        <w:rPr>
          <w:rFonts w:ascii="宋体" w:hAnsi="宋体" w:cs="宋体" w:hint="eastAsia"/>
          <w:sz w:val="24"/>
          <w:szCs w:val="24"/>
        </w:rPr>
        <w:t>5.1一般要求</w:t>
      </w:r>
    </w:p>
    <w:p w:rsidR="0029308A" w:rsidRDefault="00C55B19">
      <w:pPr>
        <w:spacing w:line="360" w:lineRule="auto"/>
        <w:ind w:right="70" w:firstLineChars="200" w:firstLine="480"/>
        <w:rPr>
          <w:rFonts w:ascii="宋体" w:hAnsi="宋体" w:cs="宋体"/>
          <w:sz w:val="24"/>
          <w:szCs w:val="24"/>
        </w:rPr>
      </w:pPr>
      <w:r>
        <w:rPr>
          <w:rFonts w:ascii="宋体" w:hAnsi="宋体" w:cs="宋体" w:hint="eastAsia"/>
          <w:sz w:val="24"/>
          <w:szCs w:val="24"/>
        </w:rPr>
        <w:t>1）设备维护保养须采用先进的、可靠的工艺方式，使用满足本项目要求的备件、材料、工器具等，</w:t>
      </w:r>
      <w:r w:rsidRPr="001447A5">
        <w:rPr>
          <w:rFonts w:ascii="宋体" w:hAnsi="宋体" w:cs="宋体" w:hint="eastAsia"/>
          <w:sz w:val="24"/>
          <w:szCs w:val="24"/>
        </w:rPr>
        <w:t>使该项目达到安全、可靠、经济、适用的综合要求。</w:t>
      </w:r>
    </w:p>
    <w:p w:rsidR="0029308A" w:rsidRDefault="00C55B19">
      <w:pPr>
        <w:spacing w:line="360" w:lineRule="auto"/>
        <w:ind w:right="70" w:firstLineChars="200" w:firstLine="480"/>
        <w:rPr>
          <w:rFonts w:ascii="宋体" w:hAnsi="宋体" w:cs="宋体"/>
          <w:sz w:val="24"/>
          <w:szCs w:val="24"/>
        </w:rPr>
      </w:pPr>
      <w:r>
        <w:rPr>
          <w:rFonts w:ascii="宋体" w:hAnsi="宋体" w:cs="宋体" w:hint="eastAsia"/>
          <w:sz w:val="24"/>
          <w:szCs w:val="24"/>
        </w:rPr>
        <w:t>2）</w:t>
      </w:r>
      <w:r w:rsidR="000A658E">
        <w:rPr>
          <w:rFonts w:ascii="宋体" w:hAnsi="宋体" w:cs="宋体" w:hint="eastAsia"/>
          <w:sz w:val="24"/>
          <w:szCs w:val="24"/>
        </w:rPr>
        <w:t>消防设施维护保养</w:t>
      </w:r>
      <w:r>
        <w:rPr>
          <w:rFonts w:ascii="宋体" w:hAnsi="宋体" w:cs="宋体" w:hint="eastAsia"/>
          <w:bCs/>
          <w:sz w:val="24"/>
          <w:szCs w:val="24"/>
        </w:rPr>
        <w:t>人员必须经考试合格取证后方可上岗，证件应是国家或地方</w:t>
      </w:r>
      <w:r w:rsidR="000A658E">
        <w:rPr>
          <w:rFonts w:ascii="宋体" w:hAnsi="宋体" w:cs="宋体" w:hint="eastAsia"/>
          <w:bCs/>
          <w:sz w:val="24"/>
          <w:szCs w:val="24"/>
        </w:rPr>
        <w:t>消防</w:t>
      </w:r>
      <w:r>
        <w:rPr>
          <w:rFonts w:ascii="宋体" w:hAnsi="宋体" w:cs="宋体" w:hint="eastAsia"/>
          <w:bCs/>
          <w:sz w:val="24"/>
          <w:szCs w:val="24"/>
        </w:rPr>
        <w:t>部门认可的合法证件</w:t>
      </w:r>
      <w:r>
        <w:rPr>
          <w:rFonts w:ascii="宋体" w:hAnsi="宋体" w:cs="宋体" w:hint="eastAsia"/>
          <w:sz w:val="24"/>
          <w:szCs w:val="24"/>
        </w:rPr>
        <w:t>。</w:t>
      </w:r>
    </w:p>
    <w:p w:rsidR="0029308A" w:rsidRDefault="00C55B19">
      <w:pPr>
        <w:spacing w:line="360" w:lineRule="auto"/>
        <w:ind w:right="70" w:firstLineChars="200" w:firstLine="480"/>
        <w:rPr>
          <w:rFonts w:ascii="宋体" w:hAnsi="宋体" w:cs="宋体"/>
          <w:sz w:val="24"/>
          <w:szCs w:val="24"/>
        </w:rPr>
      </w:pPr>
      <w:r>
        <w:rPr>
          <w:rFonts w:ascii="宋体" w:hAnsi="宋体" w:cs="宋体" w:hint="eastAsia"/>
          <w:sz w:val="24"/>
          <w:szCs w:val="24"/>
        </w:rPr>
        <w:t>3）响应人应及时按照采购人提供的格式和内容向采购人递交双方协商确定的各类生产管理、设备管理、材料管理和计划、统计等资料，并及时向采购人提供合同委托范围内的有关数据资料。</w:t>
      </w:r>
    </w:p>
    <w:p w:rsidR="0029308A" w:rsidRDefault="00C55B19">
      <w:pPr>
        <w:spacing w:line="360" w:lineRule="auto"/>
        <w:ind w:right="70" w:firstLineChars="200" w:firstLine="480"/>
        <w:rPr>
          <w:rFonts w:ascii="宋体" w:hAnsi="宋体" w:cs="宋体"/>
          <w:sz w:val="24"/>
          <w:szCs w:val="24"/>
        </w:rPr>
      </w:pPr>
      <w:r>
        <w:rPr>
          <w:rFonts w:ascii="宋体" w:hAnsi="宋体" w:cs="宋体" w:hint="eastAsia"/>
          <w:sz w:val="24"/>
          <w:szCs w:val="24"/>
        </w:rPr>
        <w:t>4）接受</w:t>
      </w:r>
      <w:r w:rsidR="00AE55F0">
        <w:rPr>
          <w:rFonts w:ascii="宋体" w:hAnsi="宋体" w:cs="宋体" w:hint="eastAsia"/>
          <w:sz w:val="24"/>
          <w:szCs w:val="24"/>
        </w:rPr>
        <w:t>消防</w:t>
      </w:r>
      <w:r>
        <w:rPr>
          <w:rFonts w:ascii="宋体" w:hAnsi="宋体" w:cs="宋体" w:hint="eastAsia"/>
          <w:sz w:val="24"/>
          <w:szCs w:val="24"/>
        </w:rPr>
        <w:t>部门的监督检查和考核，配合采购人进行</w:t>
      </w:r>
      <w:r w:rsidR="00AE55F0">
        <w:rPr>
          <w:rFonts w:ascii="宋体" w:hAnsi="宋体" w:cs="宋体" w:hint="eastAsia"/>
          <w:sz w:val="24"/>
          <w:szCs w:val="24"/>
        </w:rPr>
        <w:t>消防</w:t>
      </w:r>
      <w:r>
        <w:rPr>
          <w:rFonts w:ascii="宋体" w:hAnsi="宋体" w:cs="宋体" w:hint="eastAsia"/>
          <w:sz w:val="24"/>
          <w:szCs w:val="24"/>
        </w:rPr>
        <w:t>设备</w:t>
      </w:r>
      <w:r w:rsidR="00AE55F0">
        <w:rPr>
          <w:rFonts w:ascii="宋体" w:hAnsi="宋体" w:cs="宋体" w:hint="eastAsia"/>
          <w:sz w:val="24"/>
          <w:szCs w:val="24"/>
        </w:rPr>
        <w:t>维护</w:t>
      </w:r>
      <w:r>
        <w:rPr>
          <w:rFonts w:ascii="宋体" w:hAnsi="宋体" w:cs="宋体" w:hint="eastAsia"/>
          <w:sz w:val="24"/>
          <w:szCs w:val="24"/>
        </w:rPr>
        <w:t>、保养、迎检等相关工作，积极协助采购人向</w:t>
      </w:r>
      <w:r w:rsidR="00AE55F0">
        <w:rPr>
          <w:rFonts w:ascii="宋体" w:hAnsi="宋体" w:cs="宋体" w:hint="eastAsia"/>
          <w:sz w:val="24"/>
          <w:szCs w:val="24"/>
        </w:rPr>
        <w:t>消防</w:t>
      </w:r>
      <w:r>
        <w:rPr>
          <w:rFonts w:ascii="宋体" w:hAnsi="宋体" w:cs="宋体" w:hint="eastAsia"/>
          <w:sz w:val="24"/>
          <w:szCs w:val="24"/>
        </w:rPr>
        <w:t>部门澄清设备故障或</w:t>
      </w:r>
      <w:r w:rsidR="00AE55F0">
        <w:rPr>
          <w:rFonts w:ascii="宋体" w:hAnsi="宋体" w:cs="宋体" w:hint="eastAsia"/>
          <w:sz w:val="24"/>
          <w:szCs w:val="24"/>
        </w:rPr>
        <w:t>消防</w:t>
      </w:r>
      <w:r>
        <w:rPr>
          <w:rFonts w:ascii="宋体" w:hAnsi="宋体" w:cs="宋体" w:hint="eastAsia"/>
          <w:sz w:val="24"/>
          <w:szCs w:val="24"/>
        </w:rPr>
        <w:t>指标异常原因。</w:t>
      </w:r>
    </w:p>
    <w:p w:rsidR="0029308A" w:rsidRDefault="00C55B19">
      <w:pPr>
        <w:spacing w:line="360" w:lineRule="auto"/>
        <w:ind w:right="70" w:firstLineChars="200" w:firstLine="480"/>
        <w:rPr>
          <w:rFonts w:ascii="宋体" w:hAnsi="宋体" w:cs="宋体"/>
          <w:sz w:val="24"/>
          <w:szCs w:val="24"/>
        </w:rPr>
      </w:pPr>
      <w:r>
        <w:rPr>
          <w:rFonts w:ascii="宋体" w:hAnsi="宋体" w:cs="宋体" w:hint="eastAsia"/>
          <w:sz w:val="24"/>
          <w:szCs w:val="24"/>
        </w:rPr>
        <w:t>5）迎检工作按照采购人规定要求执行，响应人迎检人员配合解答外部检查人员问题和疑惑，保证迎检工作顺利进行。</w:t>
      </w:r>
    </w:p>
    <w:p w:rsidR="0029308A" w:rsidRDefault="00C55B19">
      <w:pPr>
        <w:spacing w:line="360" w:lineRule="auto"/>
        <w:ind w:right="70" w:firstLineChars="200" w:firstLine="480"/>
        <w:rPr>
          <w:rFonts w:ascii="宋体" w:hAnsi="宋体" w:cs="宋体"/>
          <w:sz w:val="24"/>
          <w:szCs w:val="24"/>
        </w:rPr>
      </w:pPr>
      <w:r>
        <w:rPr>
          <w:rFonts w:ascii="宋体" w:hAnsi="宋体" w:cs="宋体" w:hint="eastAsia"/>
          <w:sz w:val="24"/>
          <w:szCs w:val="24"/>
        </w:rPr>
        <w:t>6）</w:t>
      </w:r>
      <w:r>
        <w:rPr>
          <w:rFonts w:ascii="宋体" w:hAnsi="宋体" w:cs="宋体" w:hint="eastAsia"/>
          <w:sz w:val="24"/>
        </w:rPr>
        <w:t>响应人应</w:t>
      </w:r>
      <w:r w:rsidR="00591116">
        <w:rPr>
          <w:rFonts w:ascii="宋体" w:hAnsi="宋体" w:cs="宋体" w:hint="eastAsia"/>
          <w:sz w:val="24"/>
        </w:rPr>
        <w:t>具有消防维护保养的相关资质</w:t>
      </w:r>
      <w:r>
        <w:rPr>
          <w:rFonts w:ascii="宋体" w:hAnsi="宋体" w:cs="宋体" w:hint="eastAsia"/>
          <w:sz w:val="24"/>
          <w:szCs w:val="24"/>
        </w:rPr>
        <w:t>。</w:t>
      </w:r>
    </w:p>
    <w:p w:rsidR="0029308A" w:rsidRDefault="00C55B19">
      <w:pPr>
        <w:spacing w:line="360" w:lineRule="auto"/>
        <w:ind w:right="70" w:firstLineChars="200" w:firstLine="480"/>
        <w:rPr>
          <w:rFonts w:ascii="宋体" w:hAnsi="宋体" w:cs="宋体"/>
          <w:sz w:val="24"/>
          <w:szCs w:val="24"/>
        </w:rPr>
      </w:pPr>
      <w:r>
        <w:rPr>
          <w:rFonts w:ascii="宋体" w:hAnsi="宋体" w:cs="宋体" w:hint="eastAsia"/>
          <w:sz w:val="24"/>
          <w:szCs w:val="24"/>
        </w:rPr>
        <w:t>7）响应人应明确</w:t>
      </w:r>
      <w:r w:rsidR="00591116">
        <w:rPr>
          <w:rFonts w:ascii="宋体" w:hAnsi="宋体" w:cs="宋体" w:hint="eastAsia"/>
          <w:sz w:val="24"/>
          <w:szCs w:val="24"/>
        </w:rPr>
        <w:t>项目</w:t>
      </w:r>
      <w:r>
        <w:rPr>
          <w:rFonts w:ascii="宋体" w:hAnsi="宋体" w:cs="宋体" w:hint="eastAsia"/>
          <w:sz w:val="24"/>
          <w:szCs w:val="24"/>
        </w:rPr>
        <w:t>管理责任人，将管理责任人、资质等相关文件</w:t>
      </w:r>
      <w:r w:rsidR="00591116">
        <w:rPr>
          <w:rFonts w:ascii="宋体" w:hAnsi="宋体" w:cs="宋体" w:hint="eastAsia"/>
          <w:sz w:val="24"/>
          <w:szCs w:val="24"/>
        </w:rPr>
        <w:t>（复印件）</w:t>
      </w:r>
      <w:r>
        <w:rPr>
          <w:rFonts w:ascii="宋体" w:hAnsi="宋体" w:cs="宋体" w:hint="eastAsia"/>
          <w:sz w:val="24"/>
          <w:szCs w:val="24"/>
        </w:rPr>
        <w:t>存放在</w:t>
      </w:r>
      <w:r w:rsidR="00591116">
        <w:rPr>
          <w:rFonts w:ascii="宋体" w:hAnsi="宋体" w:cs="宋体" w:hint="eastAsia"/>
          <w:sz w:val="24"/>
          <w:szCs w:val="24"/>
        </w:rPr>
        <w:t>采购人处</w:t>
      </w:r>
      <w:r>
        <w:rPr>
          <w:rFonts w:ascii="宋体" w:hAnsi="宋体" w:cs="宋体" w:hint="eastAsia"/>
          <w:sz w:val="24"/>
          <w:szCs w:val="24"/>
        </w:rPr>
        <w:t>，并在采购人处备案。</w:t>
      </w:r>
      <w:r w:rsidR="00591116">
        <w:rPr>
          <w:rFonts w:ascii="宋体" w:hAnsi="宋体" w:cs="宋体" w:hint="eastAsia"/>
          <w:sz w:val="24"/>
          <w:szCs w:val="24"/>
        </w:rPr>
        <w:t>维保</w:t>
      </w:r>
      <w:r>
        <w:rPr>
          <w:rFonts w:ascii="宋体" w:hAnsi="宋体" w:cs="宋体" w:hint="eastAsia"/>
          <w:sz w:val="24"/>
          <w:szCs w:val="24"/>
        </w:rPr>
        <w:t>人员需对</w:t>
      </w:r>
      <w:r w:rsidR="00591116">
        <w:rPr>
          <w:rFonts w:ascii="宋体" w:hAnsi="宋体" w:cs="宋体" w:hint="eastAsia"/>
          <w:sz w:val="24"/>
          <w:szCs w:val="24"/>
        </w:rPr>
        <w:t>采购人的消防设施</w:t>
      </w:r>
      <w:r>
        <w:rPr>
          <w:rFonts w:ascii="宋体" w:hAnsi="宋体" w:cs="宋体" w:hint="eastAsia"/>
          <w:sz w:val="24"/>
          <w:szCs w:val="24"/>
        </w:rPr>
        <w:t>具有熟练的</w:t>
      </w:r>
      <w:r w:rsidR="00591116">
        <w:rPr>
          <w:rFonts w:ascii="宋体" w:hAnsi="宋体" w:cs="宋体" w:hint="eastAsia"/>
          <w:sz w:val="24"/>
          <w:szCs w:val="24"/>
        </w:rPr>
        <w:t>维保</w:t>
      </w:r>
      <w:r>
        <w:rPr>
          <w:rFonts w:ascii="宋体" w:hAnsi="宋体" w:cs="宋体" w:hint="eastAsia"/>
          <w:sz w:val="24"/>
          <w:szCs w:val="24"/>
        </w:rPr>
        <w:t>技术。响应人必须为现场</w:t>
      </w:r>
      <w:r w:rsidR="00591116">
        <w:rPr>
          <w:rFonts w:ascii="宋体" w:hAnsi="宋体" w:cs="宋体" w:hint="eastAsia"/>
          <w:sz w:val="24"/>
          <w:szCs w:val="24"/>
        </w:rPr>
        <w:t>维保</w:t>
      </w:r>
      <w:r>
        <w:rPr>
          <w:rFonts w:ascii="宋体" w:hAnsi="宋体" w:cs="宋体" w:hint="eastAsia"/>
          <w:sz w:val="24"/>
          <w:szCs w:val="24"/>
        </w:rPr>
        <w:t>人员购买意外保险。</w:t>
      </w:r>
    </w:p>
    <w:p w:rsidR="0029308A" w:rsidRDefault="00C55B19">
      <w:pPr>
        <w:spacing w:line="360" w:lineRule="auto"/>
        <w:ind w:right="70" w:firstLineChars="200" w:firstLine="480"/>
        <w:rPr>
          <w:rFonts w:ascii="宋体" w:hAnsi="宋体" w:cs="宋体"/>
          <w:sz w:val="24"/>
          <w:szCs w:val="24"/>
        </w:rPr>
      </w:pPr>
      <w:r>
        <w:rPr>
          <w:rFonts w:ascii="宋体" w:hAnsi="宋体" w:cs="宋体" w:hint="eastAsia"/>
          <w:sz w:val="24"/>
          <w:szCs w:val="24"/>
        </w:rPr>
        <w:t>8）响应人应具备</w:t>
      </w:r>
      <w:r w:rsidR="00591116">
        <w:rPr>
          <w:rFonts w:ascii="宋体" w:hAnsi="宋体" w:cs="宋体" w:hint="eastAsia"/>
          <w:sz w:val="24"/>
          <w:szCs w:val="24"/>
        </w:rPr>
        <w:t>消防维保</w:t>
      </w:r>
      <w:r>
        <w:rPr>
          <w:rFonts w:ascii="宋体" w:hAnsi="宋体" w:cs="宋体" w:hint="eastAsia"/>
          <w:sz w:val="24"/>
          <w:szCs w:val="24"/>
        </w:rPr>
        <w:t>设备，</w:t>
      </w:r>
      <w:r w:rsidR="005F7256">
        <w:rPr>
          <w:rFonts w:ascii="宋体" w:hAnsi="宋体" w:cs="宋体" w:hint="eastAsia"/>
          <w:sz w:val="24"/>
          <w:szCs w:val="24"/>
        </w:rPr>
        <w:t>消防维保</w:t>
      </w:r>
      <w:r>
        <w:rPr>
          <w:rFonts w:ascii="宋体" w:hAnsi="宋体" w:cs="宋体" w:hint="eastAsia"/>
          <w:sz w:val="24"/>
          <w:szCs w:val="24"/>
        </w:rPr>
        <w:t>设备应通过市场监督管理部门的强制检定，并在有效期内。</w:t>
      </w:r>
    </w:p>
    <w:p w:rsidR="0029308A" w:rsidRDefault="005F7256">
      <w:pPr>
        <w:spacing w:line="360" w:lineRule="auto"/>
        <w:ind w:right="70" w:firstLineChars="200" w:firstLine="480"/>
        <w:rPr>
          <w:rFonts w:ascii="宋体" w:hAnsi="宋体" w:cs="宋体"/>
          <w:sz w:val="24"/>
          <w:szCs w:val="24"/>
        </w:rPr>
      </w:pPr>
      <w:r>
        <w:rPr>
          <w:rFonts w:ascii="宋体" w:hAnsi="宋体" w:cs="宋体" w:hint="eastAsia"/>
          <w:sz w:val="24"/>
          <w:szCs w:val="24"/>
        </w:rPr>
        <w:t>9</w:t>
      </w:r>
      <w:r w:rsidR="00C55B19">
        <w:rPr>
          <w:rFonts w:ascii="宋体" w:hAnsi="宋体" w:cs="宋体" w:hint="eastAsia"/>
          <w:sz w:val="24"/>
          <w:szCs w:val="24"/>
        </w:rPr>
        <w:t>）</w:t>
      </w:r>
      <w:r>
        <w:rPr>
          <w:rFonts w:ascii="宋体" w:hAnsi="宋体" w:cs="宋体" w:hint="eastAsia"/>
          <w:sz w:val="24"/>
          <w:szCs w:val="24"/>
        </w:rPr>
        <w:t>协助采购人</w:t>
      </w:r>
      <w:r w:rsidR="00C55B19">
        <w:rPr>
          <w:rFonts w:ascii="宋体" w:hAnsi="宋体" w:cs="宋体" w:hint="eastAsia"/>
          <w:sz w:val="24"/>
          <w:szCs w:val="24"/>
        </w:rPr>
        <w:t>建立齐全的设备配件、耗材及备用设备库，备有足够的备品备件，对其使用情况定期清点，并根据实际需要及时</w:t>
      </w:r>
      <w:r>
        <w:rPr>
          <w:rFonts w:ascii="宋体" w:hAnsi="宋体" w:cs="宋体" w:hint="eastAsia"/>
          <w:sz w:val="24"/>
          <w:szCs w:val="24"/>
        </w:rPr>
        <w:t>协助采购人</w:t>
      </w:r>
      <w:r w:rsidR="00C55B19">
        <w:rPr>
          <w:rFonts w:ascii="宋体" w:hAnsi="宋体" w:cs="宋体" w:hint="eastAsia"/>
          <w:sz w:val="24"/>
          <w:szCs w:val="24"/>
        </w:rPr>
        <w:t>增购补充，保证各类备品备件的存储数量。</w:t>
      </w:r>
    </w:p>
    <w:p w:rsidR="0029308A" w:rsidRDefault="00C55B19">
      <w:pPr>
        <w:spacing w:line="360" w:lineRule="auto"/>
        <w:ind w:right="70" w:firstLineChars="200" w:firstLine="480"/>
        <w:rPr>
          <w:rFonts w:ascii="宋体" w:hAnsi="宋体" w:cs="宋体"/>
          <w:sz w:val="24"/>
          <w:szCs w:val="24"/>
        </w:rPr>
      </w:pPr>
      <w:r>
        <w:rPr>
          <w:rFonts w:ascii="宋体" w:hAnsi="宋体" w:cs="宋体" w:hint="eastAsia"/>
          <w:sz w:val="24"/>
          <w:szCs w:val="24"/>
        </w:rPr>
        <w:t>1</w:t>
      </w:r>
      <w:r w:rsidR="005F7256">
        <w:rPr>
          <w:rFonts w:ascii="宋体" w:hAnsi="宋体" w:cs="宋体" w:hint="eastAsia"/>
          <w:sz w:val="24"/>
          <w:szCs w:val="24"/>
        </w:rPr>
        <w:t>0</w:t>
      </w:r>
      <w:r>
        <w:rPr>
          <w:rFonts w:ascii="宋体" w:hAnsi="宋体" w:cs="宋体" w:hint="eastAsia"/>
          <w:sz w:val="24"/>
          <w:szCs w:val="24"/>
        </w:rPr>
        <w:t>）</w:t>
      </w:r>
      <w:r w:rsidRPr="001447A5">
        <w:rPr>
          <w:rFonts w:ascii="宋体" w:hAnsi="宋体" w:cs="宋体" w:hint="eastAsia"/>
          <w:sz w:val="24"/>
          <w:szCs w:val="24"/>
        </w:rPr>
        <w:t>严格按国家有关标准和</w:t>
      </w:r>
      <w:r w:rsidR="005F7256" w:rsidRPr="001447A5">
        <w:rPr>
          <w:rFonts w:ascii="宋体" w:hAnsi="宋体" w:cs="宋体" w:hint="eastAsia"/>
          <w:sz w:val="24"/>
          <w:szCs w:val="24"/>
        </w:rPr>
        <w:t>消防</w:t>
      </w:r>
      <w:r w:rsidRPr="001447A5">
        <w:rPr>
          <w:rFonts w:ascii="宋体" w:hAnsi="宋体" w:cs="宋体" w:hint="eastAsia"/>
          <w:sz w:val="24"/>
          <w:szCs w:val="24"/>
        </w:rPr>
        <w:t>部门要求，开展</w:t>
      </w:r>
      <w:r w:rsidR="005F7256" w:rsidRPr="001447A5">
        <w:rPr>
          <w:rFonts w:ascii="宋体" w:hAnsi="宋体" w:cs="宋体" w:hint="eastAsia"/>
          <w:sz w:val="24"/>
          <w:szCs w:val="24"/>
        </w:rPr>
        <w:t>维保</w:t>
      </w:r>
      <w:r w:rsidRPr="001447A5">
        <w:rPr>
          <w:rFonts w:ascii="宋体" w:hAnsi="宋体" w:cs="宋体" w:hint="eastAsia"/>
          <w:sz w:val="24"/>
          <w:szCs w:val="24"/>
        </w:rPr>
        <w:t>服务工作，保证</w:t>
      </w:r>
      <w:r w:rsidR="005F7256" w:rsidRPr="001447A5">
        <w:rPr>
          <w:rFonts w:ascii="宋体" w:hAnsi="宋体" w:cs="宋体" w:hint="eastAsia"/>
          <w:sz w:val="24"/>
          <w:szCs w:val="24"/>
        </w:rPr>
        <w:t>消防设施</w:t>
      </w:r>
      <w:r w:rsidRPr="001447A5">
        <w:rPr>
          <w:rFonts w:ascii="宋体" w:hAnsi="宋体" w:cs="宋体" w:hint="eastAsia"/>
          <w:sz w:val="24"/>
          <w:szCs w:val="24"/>
        </w:rPr>
        <w:t>的稳</w:t>
      </w:r>
      <w:r w:rsidRPr="001447A5">
        <w:rPr>
          <w:rFonts w:ascii="宋体" w:hAnsi="宋体" w:cs="宋体" w:hint="eastAsia"/>
          <w:sz w:val="24"/>
          <w:szCs w:val="24"/>
        </w:rPr>
        <w:lastRenderedPageBreak/>
        <w:t>定性。</w:t>
      </w:r>
    </w:p>
    <w:p w:rsidR="0029308A" w:rsidRDefault="00C55B19">
      <w:pPr>
        <w:spacing w:line="360" w:lineRule="auto"/>
        <w:ind w:right="70" w:firstLineChars="200" w:firstLine="480"/>
        <w:rPr>
          <w:rFonts w:ascii="宋体" w:hAnsi="宋体" w:cs="宋体"/>
          <w:sz w:val="24"/>
          <w:szCs w:val="24"/>
        </w:rPr>
      </w:pPr>
      <w:r>
        <w:rPr>
          <w:rFonts w:ascii="宋体" w:hAnsi="宋体" w:cs="宋体" w:hint="eastAsia"/>
          <w:sz w:val="24"/>
          <w:szCs w:val="24"/>
        </w:rPr>
        <w:t>1</w:t>
      </w:r>
      <w:r w:rsidR="005F7256">
        <w:rPr>
          <w:rFonts w:ascii="宋体" w:hAnsi="宋体" w:cs="宋体" w:hint="eastAsia"/>
          <w:sz w:val="24"/>
          <w:szCs w:val="24"/>
        </w:rPr>
        <w:t>1</w:t>
      </w:r>
      <w:r>
        <w:rPr>
          <w:rFonts w:ascii="宋体" w:hAnsi="宋体" w:cs="宋体" w:hint="eastAsia"/>
          <w:sz w:val="24"/>
          <w:szCs w:val="24"/>
        </w:rPr>
        <w:t>）响应人应制定详细的</w:t>
      </w:r>
      <w:r w:rsidR="005F7256">
        <w:rPr>
          <w:rFonts w:ascii="宋体" w:hAnsi="宋体" w:cs="宋体" w:hint="eastAsia"/>
          <w:sz w:val="24"/>
          <w:szCs w:val="24"/>
        </w:rPr>
        <w:t>维护保养</w:t>
      </w:r>
      <w:r>
        <w:rPr>
          <w:rFonts w:ascii="宋体" w:hAnsi="宋体" w:cs="宋体" w:hint="eastAsia"/>
          <w:sz w:val="24"/>
          <w:szCs w:val="24"/>
        </w:rPr>
        <w:t>计划，建立内容完整的</w:t>
      </w:r>
      <w:r w:rsidR="005F7256">
        <w:rPr>
          <w:rFonts w:ascii="宋体" w:hAnsi="宋体" w:cs="宋体" w:hint="eastAsia"/>
          <w:sz w:val="24"/>
          <w:szCs w:val="24"/>
        </w:rPr>
        <w:t>维保</w:t>
      </w:r>
      <w:r>
        <w:rPr>
          <w:rFonts w:ascii="宋体" w:hAnsi="宋体" w:cs="宋体" w:hint="eastAsia"/>
          <w:sz w:val="24"/>
          <w:szCs w:val="24"/>
        </w:rPr>
        <w:t>服务档案。</w:t>
      </w:r>
    </w:p>
    <w:p w:rsidR="0029308A" w:rsidRDefault="00C55B19">
      <w:pPr>
        <w:spacing w:line="360" w:lineRule="auto"/>
        <w:ind w:right="70" w:firstLineChars="200" w:firstLine="480"/>
        <w:rPr>
          <w:rFonts w:ascii="宋体" w:hAnsi="宋体" w:cs="宋体"/>
          <w:sz w:val="24"/>
          <w:szCs w:val="24"/>
        </w:rPr>
      </w:pPr>
      <w:r>
        <w:rPr>
          <w:rFonts w:ascii="宋体" w:hAnsi="宋体" w:cs="宋体" w:hint="eastAsia"/>
          <w:sz w:val="24"/>
          <w:szCs w:val="24"/>
        </w:rPr>
        <w:t>1</w:t>
      </w:r>
      <w:r w:rsidR="005F7256">
        <w:rPr>
          <w:rFonts w:ascii="宋体" w:hAnsi="宋体" w:cs="宋体" w:hint="eastAsia"/>
          <w:sz w:val="24"/>
          <w:szCs w:val="24"/>
        </w:rPr>
        <w:t>2</w:t>
      </w:r>
      <w:r>
        <w:rPr>
          <w:rFonts w:ascii="宋体" w:hAnsi="宋体" w:cs="宋体" w:hint="eastAsia"/>
          <w:sz w:val="24"/>
          <w:szCs w:val="24"/>
        </w:rPr>
        <w:t>）响应人应根据本项目范围内设备说明书和相关标准规范的要求编制</w:t>
      </w:r>
      <w:r w:rsidR="005F7256">
        <w:rPr>
          <w:rFonts w:ascii="宋体" w:hAnsi="宋体" w:cs="宋体" w:hint="eastAsia"/>
          <w:sz w:val="24"/>
          <w:szCs w:val="24"/>
        </w:rPr>
        <w:t>维保</w:t>
      </w:r>
      <w:r>
        <w:rPr>
          <w:rFonts w:ascii="宋体" w:hAnsi="宋体" w:cs="宋体" w:hint="eastAsia"/>
          <w:sz w:val="24"/>
          <w:szCs w:val="24"/>
        </w:rPr>
        <w:t>管理规程，</w:t>
      </w:r>
      <w:r w:rsidR="005F7256">
        <w:rPr>
          <w:rFonts w:ascii="宋体" w:hAnsi="宋体" w:cs="宋体" w:hint="eastAsia"/>
          <w:sz w:val="24"/>
          <w:szCs w:val="24"/>
        </w:rPr>
        <w:t>维保</w:t>
      </w:r>
      <w:r>
        <w:rPr>
          <w:rFonts w:ascii="宋体" w:hAnsi="宋体" w:cs="宋体" w:hint="eastAsia"/>
          <w:sz w:val="24"/>
          <w:szCs w:val="24"/>
        </w:rPr>
        <w:t>管理规程应得到采购人认可。</w:t>
      </w:r>
    </w:p>
    <w:p w:rsidR="0029308A" w:rsidRDefault="00C55B19">
      <w:pPr>
        <w:spacing w:line="360" w:lineRule="auto"/>
        <w:ind w:right="70" w:firstLineChars="200" w:firstLine="480"/>
        <w:rPr>
          <w:rFonts w:ascii="宋体" w:hAnsi="宋体" w:cs="宋体"/>
          <w:sz w:val="24"/>
          <w:szCs w:val="24"/>
        </w:rPr>
      </w:pPr>
      <w:r>
        <w:rPr>
          <w:rFonts w:ascii="宋体" w:hAnsi="宋体" w:cs="宋体" w:hint="eastAsia"/>
          <w:sz w:val="24"/>
          <w:szCs w:val="24"/>
        </w:rPr>
        <w:t>1</w:t>
      </w:r>
      <w:r w:rsidR="007B5A67">
        <w:rPr>
          <w:rFonts w:ascii="宋体" w:hAnsi="宋体" w:cs="宋体" w:hint="eastAsia"/>
          <w:sz w:val="24"/>
          <w:szCs w:val="24"/>
        </w:rPr>
        <w:t>3</w:t>
      </w:r>
      <w:r>
        <w:rPr>
          <w:rFonts w:ascii="宋体" w:hAnsi="宋体" w:cs="宋体" w:hint="eastAsia"/>
          <w:sz w:val="24"/>
          <w:szCs w:val="24"/>
        </w:rPr>
        <w:t>）实事求是，科学</w:t>
      </w:r>
      <w:r w:rsidR="005F7256">
        <w:rPr>
          <w:rFonts w:ascii="宋体" w:hAnsi="宋体" w:cs="宋体" w:hint="eastAsia"/>
          <w:sz w:val="24"/>
          <w:szCs w:val="24"/>
        </w:rPr>
        <w:t>维保</w:t>
      </w:r>
      <w:r>
        <w:rPr>
          <w:rFonts w:ascii="宋体" w:hAnsi="宋体" w:cs="宋体" w:hint="eastAsia"/>
          <w:sz w:val="24"/>
          <w:szCs w:val="24"/>
        </w:rPr>
        <w:t>，对</w:t>
      </w:r>
      <w:r w:rsidR="005F7256">
        <w:rPr>
          <w:rFonts w:ascii="宋体" w:hAnsi="宋体" w:cs="宋体" w:hint="eastAsia"/>
          <w:sz w:val="24"/>
          <w:szCs w:val="24"/>
        </w:rPr>
        <w:t>维保结果</w:t>
      </w:r>
      <w:r>
        <w:rPr>
          <w:rFonts w:ascii="宋体" w:hAnsi="宋体" w:cs="宋体" w:hint="eastAsia"/>
          <w:sz w:val="24"/>
          <w:szCs w:val="24"/>
        </w:rPr>
        <w:t>不弄虚作假，接受采购人的监督检查和考核。</w:t>
      </w:r>
    </w:p>
    <w:p w:rsidR="0029308A" w:rsidRDefault="00C55B19">
      <w:pPr>
        <w:spacing w:line="360" w:lineRule="auto"/>
        <w:ind w:right="70" w:firstLineChars="200" w:firstLine="480"/>
        <w:rPr>
          <w:rFonts w:ascii="宋体" w:hAnsi="宋体" w:cs="宋体"/>
          <w:sz w:val="24"/>
          <w:szCs w:val="24"/>
        </w:rPr>
      </w:pPr>
      <w:r>
        <w:rPr>
          <w:rFonts w:ascii="宋体" w:hAnsi="宋体" w:cs="宋体" w:hint="eastAsia"/>
          <w:sz w:val="24"/>
          <w:szCs w:val="24"/>
        </w:rPr>
        <w:t>1</w:t>
      </w:r>
      <w:r w:rsidR="007B5A67">
        <w:rPr>
          <w:rFonts w:ascii="宋体" w:hAnsi="宋体" w:cs="宋体" w:hint="eastAsia"/>
          <w:sz w:val="24"/>
          <w:szCs w:val="24"/>
        </w:rPr>
        <w:t>4</w:t>
      </w:r>
      <w:r>
        <w:rPr>
          <w:rFonts w:ascii="宋体" w:hAnsi="宋体" w:cs="宋体" w:hint="eastAsia"/>
          <w:sz w:val="24"/>
          <w:szCs w:val="24"/>
        </w:rPr>
        <w:t>）对</w:t>
      </w:r>
      <w:r w:rsidR="005F7256">
        <w:rPr>
          <w:rFonts w:ascii="宋体" w:hAnsi="宋体" w:cs="宋体" w:hint="eastAsia"/>
          <w:sz w:val="24"/>
          <w:szCs w:val="24"/>
        </w:rPr>
        <w:t>维保</w:t>
      </w:r>
      <w:r>
        <w:rPr>
          <w:rFonts w:ascii="宋体" w:hAnsi="宋体" w:cs="宋体" w:hint="eastAsia"/>
          <w:sz w:val="24"/>
          <w:szCs w:val="24"/>
        </w:rPr>
        <w:t>服务中发现的问题，及时向采购人通报，可随时向采购人提出合理化建议。</w:t>
      </w:r>
    </w:p>
    <w:p w:rsidR="0029308A" w:rsidRDefault="00C55B19">
      <w:pPr>
        <w:spacing w:line="360" w:lineRule="auto"/>
        <w:ind w:right="70" w:firstLineChars="200" w:firstLine="480"/>
        <w:rPr>
          <w:rFonts w:ascii="宋体" w:hAnsi="宋体" w:cs="宋体"/>
          <w:sz w:val="24"/>
          <w:szCs w:val="24"/>
        </w:rPr>
      </w:pPr>
      <w:r>
        <w:rPr>
          <w:rFonts w:ascii="宋体" w:hAnsi="宋体" w:cs="宋体" w:hint="eastAsia"/>
          <w:sz w:val="24"/>
          <w:szCs w:val="24"/>
        </w:rPr>
        <w:t>1</w:t>
      </w:r>
      <w:r w:rsidR="007B5A67">
        <w:rPr>
          <w:rFonts w:ascii="宋体" w:hAnsi="宋体" w:cs="宋体" w:hint="eastAsia"/>
          <w:sz w:val="24"/>
          <w:szCs w:val="24"/>
        </w:rPr>
        <w:t>5</w:t>
      </w:r>
      <w:r>
        <w:rPr>
          <w:rFonts w:ascii="宋体" w:hAnsi="宋体" w:cs="宋体" w:hint="eastAsia"/>
          <w:sz w:val="24"/>
          <w:szCs w:val="24"/>
        </w:rPr>
        <w:t>）执行采购人</w:t>
      </w:r>
      <w:r w:rsidR="005F7256">
        <w:rPr>
          <w:rFonts w:ascii="宋体" w:hAnsi="宋体" w:cs="宋体" w:hint="eastAsia"/>
          <w:sz w:val="24"/>
          <w:szCs w:val="24"/>
        </w:rPr>
        <w:t>消防</w:t>
      </w:r>
      <w:r>
        <w:rPr>
          <w:rFonts w:ascii="宋体" w:hAnsi="宋体" w:cs="宋体" w:hint="eastAsia"/>
          <w:sz w:val="24"/>
          <w:szCs w:val="24"/>
        </w:rPr>
        <w:t>管理制度，对</w:t>
      </w:r>
      <w:r w:rsidR="005F7256">
        <w:rPr>
          <w:rFonts w:ascii="宋体" w:hAnsi="宋体" w:cs="宋体" w:hint="eastAsia"/>
          <w:sz w:val="24"/>
          <w:szCs w:val="24"/>
        </w:rPr>
        <w:t>消防隐患</w:t>
      </w:r>
      <w:r>
        <w:rPr>
          <w:rFonts w:ascii="宋体" w:hAnsi="宋体" w:cs="宋体" w:hint="eastAsia"/>
          <w:sz w:val="24"/>
          <w:szCs w:val="24"/>
        </w:rPr>
        <w:t>及时处理，按采购人要求及时填报工作票开展工作以及接收并消除</w:t>
      </w:r>
      <w:r w:rsidR="005F7256">
        <w:rPr>
          <w:rFonts w:ascii="宋体" w:hAnsi="宋体" w:cs="宋体" w:hint="eastAsia"/>
          <w:sz w:val="24"/>
          <w:szCs w:val="24"/>
        </w:rPr>
        <w:t>消防隐患</w:t>
      </w:r>
      <w:r>
        <w:rPr>
          <w:rFonts w:ascii="宋体" w:hAnsi="宋体" w:cs="宋体" w:hint="eastAsia"/>
          <w:sz w:val="24"/>
          <w:szCs w:val="24"/>
        </w:rPr>
        <w:t>。</w:t>
      </w:r>
    </w:p>
    <w:p w:rsidR="0029308A" w:rsidRDefault="00C55B19">
      <w:pPr>
        <w:spacing w:line="360" w:lineRule="auto"/>
        <w:ind w:right="70" w:firstLineChars="200" w:firstLine="480"/>
        <w:rPr>
          <w:rFonts w:ascii="宋体" w:hAnsi="宋体" w:cs="宋体"/>
          <w:sz w:val="24"/>
          <w:szCs w:val="24"/>
        </w:rPr>
      </w:pPr>
      <w:r>
        <w:rPr>
          <w:rFonts w:ascii="宋体" w:hAnsi="宋体" w:cs="宋体" w:hint="eastAsia"/>
          <w:sz w:val="24"/>
          <w:szCs w:val="24"/>
        </w:rPr>
        <w:t>1</w:t>
      </w:r>
      <w:r w:rsidR="007B5A67">
        <w:rPr>
          <w:rFonts w:ascii="宋体" w:hAnsi="宋体" w:cs="宋体" w:hint="eastAsia"/>
          <w:sz w:val="24"/>
          <w:szCs w:val="24"/>
        </w:rPr>
        <w:t>6</w:t>
      </w:r>
      <w:r>
        <w:rPr>
          <w:rFonts w:ascii="宋体" w:hAnsi="宋体" w:cs="宋体" w:hint="eastAsia"/>
          <w:sz w:val="24"/>
          <w:szCs w:val="24"/>
        </w:rPr>
        <w:t>）按照采购人规定对</w:t>
      </w:r>
      <w:r w:rsidR="005F7256">
        <w:rPr>
          <w:rFonts w:ascii="宋体" w:hAnsi="宋体" w:cs="宋体" w:hint="eastAsia"/>
          <w:sz w:val="24"/>
          <w:szCs w:val="24"/>
        </w:rPr>
        <w:t>消防设施</w:t>
      </w:r>
      <w:r>
        <w:rPr>
          <w:rFonts w:ascii="宋体" w:hAnsi="宋体" w:cs="宋体" w:hint="eastAsia"/>
          <w:sz w:val="24"/>
          <w:szCs w:val="24"/>
        </w:rPr>
        <w:t>进行保质保量巡检。接受采购人对</w:t>
      </w:r>
      <w:r w:rsidR="005F7256">
        <w:rPr>
          <w:rFonts w:ascii="宋体" w:hAnsi="宋体" w:cs="宋体" w:hint="eastAsia"/>
          <w:sz w:val="24"/>
          <w:szCs w:val="24"/>
        </w:rPr>
        <w:t>消防设施</w:t>
      </w:r>
      <w:r>
        <w:rPr>
          <w:rFonts w:ascii="宋体" w:hAnsi="宋体" w:cs="宋体" w:hint="eastAsia"/>
          <w:sz w:val="24"/>
          <w:szCs w:val="24"/>
        </w:rPr>
        <w:t>的定期或不定期抽检，抽检内容包括日常运行、维护记录、仪器维修记录及仪器校验、比对记录和设备台帐等。</w:t>
      </w:r>
    </w:p>
    <w:p w:rsidR="0029308A" w:rsidRDefault="00C55B19">
      <w:pPr>
        <w:spacing w:line="360" w:lineRule="auto"/>
        <w:ind w:right="70" w:firstLineChars="200" w:firstLine="480"/>
        <w:rPr>
          <w:rFonts w:ascii="宋体" w:hAnsi="宋体" w:cs="宋体"/>
          <w:sz w:val="24"/>
          <w:szCs w:val="24"/>
        </w:rPr>
      </w:pPr>
      <w:r>
        <w:rPr>
          <w:rFonts w:ascii="宋体" w:hAnsi="宋体" w:cs="宋体" w:hint="eastAsia"/>
          <w:sz w:val="24"/>
          <w:szCs w:val="24"/>
        </w:rPr>
        <w:t>1</w:t>
      </w:r>
      <w:r w:rsidR="007B5A67">
        <w:rPr>
          <w:rFonts w:ascii="宋体" w:hAnsi="宋体" w:cs="宋体" w:hint="eastAsia"/>
          <w:sz w:val="24"/>
          <w:szCs w:val="24"/>
        </w:rPr>
        <w:t>7</w:t>
      </w:r>
      <w:r>
        <w:rPr>
          <w:rFonts w:ascii="宋体" w:hAnsi="宋体" w:cs="宋体" w:hint="eastAsia"/>
          <w:sz w:val="24"/>
          <w:szCs w:val="24"/>
        </w:rPr>
        <w:t>）响应人</w:t>
      </w:r>
      <w:r w:rsidR="005F7256">
        <w:rPr>
          <w:rFonts w:ascii="宋体" w:hAnsi="宋体" w:cs="宋体" w:hint="eastAsia"/>
          <w:sz w:val="24"/>
          <w:szCs w:val="24"/>
        </w:rPr>
        <w:t>维保</w:t>
      </w:r>
      <w:r>
        <w:rPr>
          <w:rFonts w:ascii="宋体" w:hAnsi="宋体" w:cs="宋体" w:hint="eastAsia"/>
          <w:sz w:val="24"/>
          <w:szCs w:val="24"/>
        </w:rPr>
        <w:t>人员更换必须向采购人管理人员提出书面通知，征得采购人同意后方可更换。</w:t>
      </w:r>
    </w:p>
    <w:p w:rsidR="0029308A" w:rsidRDefault="00C55B19">
      <w:pPr>
        <w:spacing w:line="360" w:lineRule="auto"/>
        <w:ind w:right="70" w:firstLineChars="200" w:firstLine="480"/>
        <w:rPr>
          <w:rFonts w:ascii="宋体" w:hAnsi="宋体" w:cs="宋体"/>
          <w:sz w:val="24"/>
          <w:szCs w:val="24"/>
        </w:rPr>
      </w:pPr>
      <w:r>
        <w:rPr>
          <w:rFonts w:ascii="宋体" w:hAnsi="宋体" w:cs="宋体" w:hint="eastAsia"/>
          <w:sz w:val="24"/>
          <w:szCs w:val="24"/>
        </w:rPr>
        <w:t>1</w:t>
      </w:r>
      <w:r w:rsidR="007B5A67">
        <w:rPr>
          <w:rFonts w:ascii="宋体" w:hAnsi="宋体" w:cs="宋体" w:hint="eastAsia"/>
          <w:sz w:val="24"/>
          <w:szCs w:val="24"/>
        </w:rPr>
        <w:t>8</w:t>
      </w:r>
      <w:r>
        <w:rPr>
          <w:rFonts w:ascii="宋体" w:hAnsi="宋体" w:cs="宋体" w:hint="eastAsia"/>
          <w:sz w:val="24"/>
          <w:szCs w:val="24"/>
        </w:rPr>
        <w:t>）响应人发现故障或接到采购人故障通知后，须在1小时内响应，</w:t>
      </w:r>
      <w:r w:rsidR="005F7256">
        <w:rPr>
          <w:rFonts w:ascii="宋体" w:hAnsi="宋体" w:cs="宋体" w:hint="eastAsia"/>
          <w:sz w:val="24"/>
          <w:szCs w:val="24"/>
        </w:rPr>
        <w:t>24</w:t>
      </w:r>
      <w:r>
        <w:rPr>
          <w:rFonts w:ascii="宋体" w:hAnsi="宋体" w:cs="宋体" w:hint="eastAsia"/>
          <w:sz w:val="24"/>
          <w:szCs w:val="24"/>
        </w:rPr>
        <w:t>小时内到现场进行维修。一般故障排除时间不超过8小时，设备不超过24小时:主机故障不超过72小时，如若遇到当地没有备件需要向</w:t>
      </w:r>
      <w:r w:rsidR="007B5A67">
        <w:rPr>
          <w:rFonts w:ascii="宋体" w:hAnsi="宋体" w:cs="宋体" w:hint="eastAsia"/>
          <w:sz w:val="24"/>
          <w:szCs w:val="24"/>
        </w:rPr>
        <w:t>消防</w:t>
      </w:r>
      <w:r>
        <w:rPr>
          <w:rFonts w:ascii="宋体" w:hAnsi="宋体" w:cs="宋体" w:hint="eastAsia"/>
          <w:sz w:val="24"/>
          <w:szCs w:val="24"/>
        </w:rPr>
        <w:t>部门进行情况说明报告，由乙方进行报告说明，并盖公章说明情况。</w:t>
      </w:r>
    </w:p>
    <w:p w:rsidR="0029308A" w:rsidRDefault="00C55B19">
      <w:pPr>
        <w:spacing w:line="360" w:lineRule="auto"/>
        <w:ind w:right="70"/>
        <w:rPr>
          <w:rFonts w:ascii="宋体" w:hAnsi="宋体" w:cs="宋体"/>
          <w:sz w:val="24"/>
          <w:szCs w:val="24"/>
        </w:rPr>
      </w:pPr>
      <w:r>
        <w:rPr>
          <w:rFonts w:ascii="宋体" w:hAnsi="宋体" w:cs="宋体" w:hint="eastAsia"/>
          <w:sz w:val="24"/>
          <w:szCs w:val="24"/>
        </w:rPr>
        <w:t>5.2</w:t>
      </w:r>
      <w:r w:rsidR="007B5A67">
        <w:rPr>
          <w:rFonts w:ascii="宋体" w:hAnsi="宋体" w:cs="宋体" w:hint="eastAsia"/>
          <w:sz w:val="24"/>
          <w:szCs w:val="24"/>
        </w:rPr>
        <w:t>消防设施维护保养</w:t>
      </w:r>
      <w:r>
        <w:rPr>
          <w:rFonts w:ascii="宋体" w:hAnsi="宋体" w:cs="宋体" w:hint="eastAsia"/>
          <w:sz w:val="24"/>
          <w:szCs w:val="24"/>
        </w:rPr>
        <w:t>技术要求</w:t>
      </w:r>
    </w:p>
    <w:p w:rsidR="007B5A67" w:rsidRPr="007B5A67" w:rsidRDefault="007B5A67" w:rsidP="007B5952">
      <w:pPr>
        <w:spacing w:line="360" w:lineRule="auto"/>
        <w:ind w:right="70"/>
        <w:rPr>
          <w:rFonts w:ascii="宋体" w:hAnsi="宋体" w:cs="宋体"/>
          <w:sz w:val="24"/>
          <w:szCs w:val="24"/>
        </w:rPr>
      </w:pPr>
      <w:r w:rsidRPr="007B5A67">
        <w:rPr>
          <w:rFonts w:ascii="宋体" w:hAnsi="宋体" w:cs="宋体" w:hint="eastAsia"/>
          <w:sz w:val="24"/>
          <w:szCs w:val="24"/>
        </w:rPr>
        <w:t>1. 定期检查与测试</w:t>
      </w:r>
    </w:p>
    <w:p w:rsidR="007B5A67" w:rsidRPr="007B5A67" w:rsidRDefault="007B5A67" w:rsidP="007B5A67">
      <w:pPr>
        <w:spacing w:line="360" w:lineRule="auto"/>
        <w:ind w:right="70"/>
        <w:rPr>
          <w:rFonts w:ascii="宋体" w:hAnsi="宋体" w:cs="宋体"/>
          <w:sz w:val="24"/>
          <w:szCs w:val="24"/>
        </w:rPr>
      </w:pPr>
      <w:r w:rsidRPr="007B5A67">
        <w:rPr>
          <w:rFonts w:ascii="宋体" w:hAnsi="宋体" w:cs="宋体" w:hint="eastAsia"/>
          <w:sz w:val="24"/>
          <w:szCs w:val="24"/>
        </w:rPr>
        <w:t>火灾报警系统</w:t>
      </w:r>
      <w:r>
        <w:rPr>
          <w:rFonts w:ascii="宋体" w:hAnsi="宋体" w:cs="宋体" w:hint="eastAsia"/>
          <w:sz w:val="24"/>
          <w:szCs w:val="24"/>
        </w:rPr>
        <w:t>：</w:t>
      </w:r>
      <w:r w:rsidRPr="007B5A67">
        <w:rPr>
          <w:rFonts w:ascii="宋体" w:hAnsi="宋体" w:cs="宋体" w:hint="eastAsia"/>
          <w:sz w:val="24"/>
          <w:szCs w:val="24"/>
        </w:rPr>
        <w:t>定期测试感烟、感温探测器的敏感性；检查手动报警按钮的功能；核验警报器的音量和清晰度；确认中央控制面板的显示准确性。</w:t>
      </w:r>
    </w:p>
    <w:p w:rsidR="007B5A67" w:rsidRDefault="007B5A67" w:rsidP="007B5A67">
      <w:pPr>
        <w:spacing w:line="360" w:lineRule="auto"/>
        <w:ind w:right="70"/>
        <w:rPr>
          <w:rFonts w:ascii="宋体" w:hAnsi="宋体" w:cs="宋体"/>
          <w:sz w:val="24"/>
          <w:szCs w:val="24"/>
        </w:rPr>
      </w:pPr>
      <w:r w:rsidRPr="007B5A67">
        <w:rPr>
          <w:rFonts w:ascii="宋体" w:hAnsi="宋体" w:cs="宋体" w:hint="eastAsia"/>
          <w:sz w:val="24"/>
          <w:szCs w:val="24"/>
        </w:rPr>
        <w:t>灭火系统</w:t>
      </w:r>
      <w:r>
        <w:rPr>
          <w:rFonts w:ascii="宋体" w:hAnsi="宋体" w:cs="宋体" w:hint="eastAsia"/>
          <w:sz w:val="24"/>
          <w:szCs w:val="24"/>
        </w:rPr>
        <w:t>：</w:t>
      </w:r>
    </w:p>
    <w:p w:rsidR="007B5A67" w:rsidRDefault="007B5A67" w:rsidP="007B5A67">
      <w:pPr>
        <w:spacing w:line="360" w:lineRule="auto"/>
        <w:ind w:right="70"/>
        <w:rPr>
          <w:rFonts w:ascii="宋体" w:hAnsi="宋体" w:cs="宋体"/>
          <w:sz w:val="24"/>
          <w:szCs w:val="24"/>
        </w:rPr>
      </w:pPr>
      <w:r w:rsidRPr="007B5A67">
        <w:rPr>
          <w:rFonts w:ascii="宋体" w:hAnsi="宋体" w:cs="宋体" w:hint="eastAsia"/>
          <w:sz w:val="24"/>
          <w:szCs w:val="24"/>
        </w:rPr>
        <w:t>干粉灭火器：每月至少一次检查压力表指针位置，每年至少一次彻底清洗外壳，检查喷射管、压力阀等部件。</w:t>
      </w:r>
    </w:p>
    <w:p w:rsidR="007B5A67" w:rsidRDefault="007B5A67" w:rsidP="007B5A67">
      <w:pPr>
        <w:spacing w:line="360" w:lineRule="auto"/>
        <w:ind w:right="70"/>
        <w:rPr>
          <w:rFonts w:ascii="宋体" w:hAnsi="宋体" w:cs="宋体"/>
          <w:sz w:val="24"/>
          <w:szCs w:val="24"/>
        </w:rPr>
      </w:pPr>
      <w:r w:rsidRPr="007B5A67">
        <w:rPr>
          <w:rFonts w:ascii="宋体" w:hAnsi="宋体" w:cs="宋体" w:hint="eastAsia"/>
          <w:sz w:val="24"/>
          <w:szCs w:val="24"/>
        </w:rPr>
        <w:t>自动喷水灭火系统：检查水流指示器、湿式报警阀组的灵敏度；测试末端试水装置，确认排水通畅；检查供水管网的完整性和水压。</w:t>
      </w:r>
    </w:p>
    <w:p w:rsidR="007B5A67" w:rsidRPr="007B5A67" w:rsidRDefault="007B5A67" w:rsidP="007B5A67">
      <w:pPr>
        <w:spacing w:line="360" w:lineRule="auto"/>
        <w:ind w:right="70"/>
        <w:rPr>
          <w:rFonts w:ascii="宋体" w:hAnsi="宋体" w:cs="宋体"/>
          <w:sz w:val="24"/>
          <w:szCs w:val="24"/>
        </w:rPr>
      </w:pPr>
      <w:r w:rsidRPr="007B5A67">
        <w:rPr>
          <w:rFonts w:ascii="宋体" w:hAnsi="宋体" w:cs="宋体" w:hint="eastAsia"/>
          <w:sz w:val="24"/>
          <w:szCs w:val="24"/>
        </w:rPr>
        <w:t>应急疏散设施：检查应急灯和疏散指示标示的亮度和完整性；确保逃生门无障碍物阻挡，且易于开启。</w:t>
      </w:r>
    </w:p>
    <w:p w:rsidR="007B5A67" w:rsidRPr="007B5A67" w:rsidRDefault="007B5A67" w:rsidP="007B5A67">
      <w:pPr>
        <w:spacing w:line="360" w:lineRule="auto"/>
        <w:ind w:right="70"/>
        <w:rPr>
          <w:rFonts w:ascii="宋体" w:hAnsi="宋体" w:cs="宋体"/>
          <w:sz w:val="24"/>
          <w:szCs w:val="24"/>
        </w:rPr>
      </w:pPr>
      <w:r w:rsidRPr="007B5A67">
        <w:rPr>
          <w:rFonts w:ascii="宋体" w:hAnsi="宋体" w:cs="宋体" w:hint="eastAsia"/>
          <w:sz w:val="24"/>
          <w:szCs w:val="24"/>
        </w:rPr>
        <w:t>2. 清洁与防腐蚀处理</w:t>
      </w:r>
    </w:p>
    <w:p w:rsidR="007B5A67" w:rsidRPr="007B5A67" w:rsidRDefault="007B5A67" w:rsidP="007B5A67">
      <w:pPr>
        <w:spacing w:line="360" w:lineRule="auto"/>
        <w:ind w:right="70"/>
        <w:rPr>
          <w:rFonts w:ascii="宋体" w:hAnsi="宋体" w:cs="宋体"/>
          <w:sz w:val="24"/>
          <w:szCs w:val="24"/>
        </w:rPr>
      </w:pPr>
      <w:r w:rsidRPr="007B5A67">
        <w:rPr>
          <w:rFonts w:ascii="宋体" w:hAnsi="宋体" w:cs="宋体" w:hint="eastAsia"/>
          <w:sz w:val="24"/>
          <w:szCs w:val="24"/>
        </w:rPr>
        <w:lastRenderedPageBreak/>
        <w:t>清除消防设备表面的灰尘、污渍，尤其是感测器、镜头等敏感区域，以防误报或失灵。对金属构件进行防锈处理，涂抹适当的防护涂层，避免腐蚀影响机械性能。</w:t>
      </w:r>
    </w:p>
    <w:p w:rsidR="007B5A67" w:rsidRPr="007B5A67" w:rsidRDefault="007B5A67" w:rsidP="007B5A67">
      <w:pPr>
        <w:spacing w:line="360" w:lineRule="auto"/>
        <w:ind w:right="70"/>
        <w:rPr>
          <w:rFonts w:ascii="宋体" w:hAnsi="宋体" w:cs="宋体"/>
          <w:sz w:val="24"/>
          <w:szCs w:val="24"/>
        </w:rPr>
      </w:pPr>
      <w:r w:rsidRPr="007B5A67">
        <w:rPr>
          <w:rFonts w:ascii="宋体" w:hAnsi="宋体" w:cs="宋体" w:hint="eastAsia"/>
          <w:sz w:val="24"/>
          <w:szCs w:val="24"/>
        </w:rPr>
        <w:t>3. 功能测试与校准</w:t>
      </w:r>
    </w:p>
    <w:p w:rsidR="007B5A67" w:rsidRDefault="007B5A67" w:rsidP="007B5A67">
      <w:pPr>
        <w:spacing w:line="360" w:lineRule="auto"/>
        <w:ind w:right="70"/>
        <w:rPr>
          <w:rFonts w:ascii="宋体" w:hAnsi="宋体" w:cs="宋体"/>
          <w:sz w:val="24"/>
          <w:szCs w:val="24"/>
        </w:rPr>
      </w:pPr>
      <w:r w:rsidRPr="007B5A67">
        <w:rPr>
          <w:rFonts w:ascii="宋体" w:hAnsi="宋体" w:cs="宋体" w:hint="eastAsia"/>
          <w:sz w:val="24"/>
          <w:szCs w:val="24"/>
        </w:rPr>
        <w:t>测试联动功能，确保不同消防子系统间的相互协作顺畅。</w:t>
      </w:r>
    </w:p>
    <w:p w:rsidR="007B5A67" w:rsidRPr="007B5A67" w:rsidRDefault="007B5A67" w:rsidP="007B5A67">
      <w:pPr>
        <w:spacing w:line="360" w:lineRule="auto"/>
        <w:ind w:right="70"/>
        <w:rPr>
          <w:rFonts w:ascii="宋体" w:hAnsi="宋体" w:cs="宋体"/>
          <w:sz w:val="24"/>
          <w:szCs w:val="24"/>
        </w:rPr>
      </w:pPr>
      <w:r w:rsidRPr="007B5A67">
        <w:rPr>
          <w:rFonts w:ascii="宋体" w:hAnsi="宋体" w:cs="宋体" w:hint="eastAsia"/>
          <w:sz w:val="24"/>
          <w:szCs w:val="24"/>
        </w:rPr>
        <w:t>校准各类传感器，包括温度、烟雾、火焰感应器，确保测量结果精确无误。</w:t>
      </w:r>
    </w:p>
    <w:p w:rsidR="007B5A67" w:rsidRPr="007B5A67" w:rsidRDefault="007B5A67" w:rsidP="007B5A67">
      <w:pPr>
        <w:spacing w:line="360" w:lineRule="auto"/>
        <w:ind w:right="70"/>
        <w:rPr>
          <w:rFonts w:ascii="宋体" w:hAnsi="宋体" w:cs="宋体"/>
          <w:sz w:val="24"/>
          <w:szCs w:val="24"/>
        </w:rPr>
      </w:pPr>
      <w:r w:rsidRPr="007B5A67">
        <w:rPr>
          <w:rFonts w:ascii="宋体" w:hAnsi="宋体" w:cs="宋体" w:hint="eastAsia"/>
          <w:sz w:val="24"/>
          <w:szCs w:val="24"/>
        </w:rPr>
        <w:t>4. 备用电源与电池检查</w:t>
      </w:r>
    </w:p>
    <w:p w:rsidR="007B5A67" w:rsidRPr="007B5A67" w:rsidRDefault="007B5A67" w:rsidP="007B5A67">
      <w:pPr>
        <w:spacing w:line="360" w:lineRule="auto"/>
        <w:ind w:right="70"/>
        <w:rPr>
          <w:rFonts w:ascii="宋体" w:hAnsi="宋体" w:cs="宋体"/>
          <w:sz w:val="24"/>
          <w:szCs w:val="24"/>
        </w:rPr>
      </w:pPr>
      <w:r w:rsidRPr="007B5A67">
        <w:rPr>
          <w:rFonts w:ascii="宋体" w:hAnsi="宋体" w:cs="宋体" w:hint="eastAsia"/>
          <w:sz w:val="24"/>
          <w:szCs w:val="24"/>
        </w:rPr>
        <w:t>定期测试UPS不间断电源和备用发电机，确保供电系统能在主电网失效时立即切换。</w:t>
      </w:r>
    </w:p>
    <w:p w:rsidR="007B5A67" w:rsidRPr="007B5A67" w:rsidRDefault="007B5A67" w:rsidP="007B5A67">
      <w:pPr>
        <w:spacing w:line="360" w:lineRule="auto"/>
        <w:ind w:right="70"/>
        <w:rPr>
          <w:rFonts w:ascii="宋体" w:hAnsi="宋体" w:cs="宋体"/>
          <w:sz w:val="24"/>
          <w:szCs w:val="24"/>
        </w:rPr>
      </w:pPr>
      <w:r w:rsidRPr="007B5A67">
        <w:rPr>
          <w:rFonts w:ascii="宋体" w:hAnsi="宋体" w:cs="宋体" w:hint="eastAsia"/>
          <w:sz w:val="24"/>
          <w:szCs w:val="24"/>
        </w:rPr>
        <w:t>检查并更换电池组，无论是消防报警系统的后备电源还是应急灯具的内置电池，都要定期测试电量，及时更换老旧电池。</w:t>
      </w:r>
    </w:p>
    <w:p w:rsidR="007B5A67" w:rsidRDefault="007B5A67" w:rsidP="007B5A67">
      <w:pPr>
        <w:spacing w:line="360" w:lineRule="auto"/>
        <w:ind w:right="70"/>
        <w:rPr>
          <w:rFonts w:ascii="宋体" w:hAnsi="宋体" w:cs="宋体"/>
          <w:sz w:val="24"/>
          <w:szCs w:val="24"/>
        </w:rPr>
      </w:pPr>
      <w:r w:rsidRPr="007B5A67">
        <w:rPr>
          <w:rFonts w:ascii="宋体" w:hAnsi="宋体" w:cs="宋体" w:hint="eastAsia"/>
          <w:sz w:val="24"/>
          <w:szCs w:val="24"/>
        </w:rPr>
        <w:t>5. 软件与硬件升级</w:t>
      </w:r>
      <w:bookmarkStart w:id="7" w:name="_GoBack"/>
      <w:bookmarkEnd w:id="7"/>
    </w:p>
    <w:p w:rsidR="007B5A67" w:rsidRPr="007B5A67" w:rsidRDefault="007B5A67" w:rsidP="007B5A67">
      <w:pPr>
        <w:spacing w:line="360" w:lineRule="auto"/>
        <w:ind w:right="70"/>
        <w:rPr>
          <w:rFonts w:ascii="宋体" w:hAnsi="宋体" w:cs="宋体"/>
          <w:sz w:val="24"/>
          <w:szCs w:val="24"/>
        </w:rPr>
      </w:pPr>
      <w:r w:rsidRPr="007B5A67">
        <w:rPr>
          <w:rFonts w:ascii="宋体" w:hAnsi="宋体" w:cs="宋体" w:hint="eastAsia"/>
          <w:sz w:val="24"/>
          <w:szCs w:val="24"/>
        </w:rPr>
        <w:t>更新消防控制中心的软件版本，安装必要的补丁，以适应新的安全标准。</w:t>
      </w:r>
    </w:p>
    <w:p w:rsidR="007B5A67" w:rsidRPr="007B5A67" w:rsidRDefault="007B5A67" w:rsidP="007B5A67">
      <w:pPr>
        <w:spacing w:line="360" w:lineRule="auto"/>
        <w:ind w:right="70"/>
        <w:rPr>
          <w:rFonts w:ascii="宋体" w:hAnsi="宋体" w:cs="宋体"/>
          <w:sz w:val="24"/>
          <w:szCs w:val="24"/>
        </w:rPr>
      </w:pPr>
      <w:r w:rsidRPr="007B5A67">
        <w:rPr>
          <w:rFonts w:ascii="宋体" w:hAnsi="宋体" w:cs="宋体" w:hint="eastAsia"/>
          <w:sz w:val="24"/>
          <w:szCs w:val="24"/>
        </w:rPr>
        <w:t>更换陈旧的硬件设备，如控制器、通讯模块，以提升系统整体性能和兼容性。</w:t>
      </w:r>
    </w:p>
    <w:p w:rsidR="007B5A67" w:rsidRPr="007B5A67" w:rsidRDefault="007B5A67" w:rsidP="007B5A67">
      <w:pPr>
        <w:spacing w:line="360" w:lineRule="auto"/>
        <w:ind w:right="70"/>
        <w:rPr>
          <w:rFonts w:ascii="宋体" w:hAnsi="宋体" w:cs="宋体"/>
          <w:sz w:val="24"/>
          <w:szCs w:val="24"/>
        </w:rPr>
      </w:pPr>
      <w:r w:rsidRPr="007B5A67">
        <w:rPr>
          <w:rFonts w:ascii="宋体" w:hAnsi="宋体" w:cs="宋体" w:hint="eastAsia"/>
          <w:sz w:val="24"/>
          <w:szCs w:val="24"/>
        </w:rPr>
        <w:t>6. 专业培训与应急演练</w:t>
      </w:r>
    </w:p>
    <w:p w:rsidR="007B5A67" w:rsidRPr="007B5A67" w:rsidRDefault="007B5A67" w:rsidP="007B5A67">
      <w:pPr>
        <w:spacing w:line="360" w:lineRule="auto"/>
        <w:ind w:right="70"/>
        <w:rPr>
          <w:rFonts w:ascii="宋体" w:hAnsi="宋体" w:cs="宋体"/>
          <w:sz w:val="24"/>
          <w:szCs w:val="24"/>
        </w:rPr>
      </w:pPr>
      <w:r w:rsidRPr="007B5A67">
        <w:rPr>
          <w:rFonts w:ascii="宋体" w:hAnsi="宋体" w:cs="宋体" w:hint="eastAsia"/>
          <w:sz w:val="24"/>
          <w:szCs w:val="24"/>
        </w:rPr>
        <w:t>定期为维护人员提供专业培训，确保他们掌握最新维护技术和操作规程。</w:t>
      </w:r>
    </w:p>
    <w:p w:rsidR="007B5A67" w:rsidRPr="007B5A67" w:rsidRDefault="007B5A67" w:rsidP="007B5A67">
      <w:pPr>
        <w:spacing w:line="360" w:lineRule="auto"/>
        <w:ind w:right="70"/>
        <w:rPr>
          <w:rFonts w:ascii="宋体" w:hAnsi="宋体" w:cs="宋体"/>
          <w:sz w:val="24"/>
          <w:szCs w:val="24"/>
        </w:rPr>
      </w:pPr>
      <w:r w:rsidRPr="007B5A67">
        <w:rPr>
          <w:rFonts w:ascii="宋体" w:hAnsi="宋体" w:cs="宋体" w:hint="eastAsia"/>
          <w:sz w:val="24"/>
          <w:szCs w:val="24"/>
        </w:rPr>
        <w:t>组织模拟火灾应急演练，检验消防系统的实际响应能力，同时也锻炼参与者的应急处置技能。</w:t>
      </w:r>
    </w:p>
    <w:p w:rsidR="007B5A67" w:rsidRPr="007B5A67" w:rsidRDefault="007B5A67" w:rsidP="007B5A67">
      <w:pPr>
        <w:spacing w:line="360" w:lineRule="auto"/>
        <w:ind w:right="70"/>
        <w:rPr>
          <w:rFonts w:ascii="宋体" w:hAnsi="宋体" w:cs="宋体"/>
          <w:sz w:val="24"/>
          <w:szCs w:val="24"/>
        </w:rPr>
      </w:pPr>
      <w:r w:rsidRPr="007B5A67">
        <w:rPr>
          <w:rFonts w:ascii="宋体" w:hAnsi="宋体" w:cs="宋体" w:hint="eastAsia"/>
          <w:sz w:val="24"/>
          <w:szCs w:val="24"/>
        </w:rPr>
        <w:t>7. 文档记录与报告</w:t>
      </w:r>
    </w:p>
    <w:p w:rsidR="007B5A67" w:rsidRPr="007B5A67" w:rsidRDefault="007B5A67" w:rsidP="007B5A67">
      <w:pPr>
        <w:spacing w:line="360" w:lineRule="auto"/>
        <w:ind w:right="70"/>
        <w:rPr>
          <w:rFonts w:ascii="宋体" w:hAnsi="宋体" w:cs="宋体"/>
          <w:sz w:val="24"/>
          <w:szCs w:val="24"/>
        </w:rPr>
      </w:pPr>
      <w:r w:rsidRPr="007B5A67">
        <w:rPr>
          <w:rFonts w:ascii="宋体" w:hAnsi="宋体" w:cs="宋体" w:hint="eastAsia"/>
          <w:sz w:val="24"/>
          <w:szCs w:val="24"/>
        </w:rPr>
        <w:t>记录每次维护的具体日期、执行人、维护动作和发现的问题，形成完整的维护日志。</w:t>
      </w:r>
    </w:p>
    <w:p w:rsidR="007B5A67" w:rsidRPr="007B5A67" w:rsidRDefault="007B5A67" w:rsidP="007B5A67">
      <w:pPr>
        <w:spacing w:line="360" w:lineRule="auto"/>
        <w:ind w:right="70"/>
        <w:rPr>
          <w:rFonts w:ascii="宋体" w:hAnsi="宋体" w:cs="宋体"/>
          <w:sz w:val="24"/>
          <w:szCs w:val="24"/>
        </w:rPr>
      </w:pPr>
      <w:r w:rsidRPr="007B5A67">
        <w:rPr>
          <w:rFonts w:ascii="宋体" w:hAnsi="宋体" w:cs="宋体" w:hint="eastAsia"/>
          <w:sz w:val="24"/>
          <w:szCs w:val="24"/>
        </w:rPr>
        <w:t>编写详细报告，包括设备状况、存在的隐患、已采取的纠正措施及未来的维护建议。</w:t>
      </w:r>
    </w:p>
    <w:p w:rsidR="007B5A67" w:rsidRPr="007B5A67" w:rsidRDefault="007B5A67" w:rsidP="007B5952">
      <w:pPr>
        <w:spacing w:line="360" w:lineRule="auto"/>
        <w:ind w:right="70"/>
        <w:rPr>
          <w:rFonts w:ascii="宋体" w:hAnsi="宋体" w:cs="宋体"/>
          <w:sz w:val="24"/>
          <w:szCs w:val="24"/>
        </w:rPr>
      </w:pPr>
      <w:r w:rsidRPr="007B5A67">
        <w:rPr>
          <w:rFonts w:ascii="宋体" w:hAnsi="宋体" w:cs="宋体" w:hint="eastAsia"/>
          <w:sz w:val="24"/>
          <w:szCs w:val="24"/>
        </w:rPr>
        <w:t>8. 法规与标准遵守</w:t>
      </w:r>
    </w:p>
    <w:p w:rsidR="007B5952" w:rsidRDefault="007B5A67" w:rsidP="007B5952">
      <w:pPr>
        <w:spacing w:line="360" w:lineRule="auto"/>
        <w:ind w:right="70"/>
        <w:rPr>
          <w:rFonts w:ascii="宋体" w:hAnsi="宋体" w:cs="宋体"/>
          <w:sz w:val="24"/>
          <w:szCs w:val="24"/>
        </w:rPr>
      </w:pPr>
      <w:r w:rsidRPr="007B5A67">
        <w:rPr>
          <w:rFonts w:ascii="宋体" w:hAnsi="宋体" w:cs="宋体" w:hint="eastAsia"/>
          <w:sz w:val="24"/>
          <w:szCs w:val="24"/>
        </w:rPr>
        <w:t>不断审查并遵守最新的消防法规和国际标准的相关规定。</w:t>
      </w:r>
    </w:p>
    <w:p w:rsidR="007B5A67" w:rsidRPr="007B5A67" w:rsidRDefault="007B5A67" w:rsidP="007B5952">
      <w:pPr>
        <w:spacing w:line="360" w:lineRule="auto"/>
        <w:ind w:right="70"/>
        <w:rPr>
          <w:rFonts w:ascii="宋体" w:hAnsi="宋体" w:cs="宋体"/>
          <w:sz w:val="24"/>
          <w:szCs w:val="24"/>
        </w:rPr>
      </w:pPr>
      <w:r w:rsidRPr="007B5A67">
        <w:rPr>
          <w:rFonts w:ascii="宋体" w:hAnsi="宋体" w:cs="宋体" w:hint="eastAsia"/>
          <w:sz w:val="24"/>
          <w:szCs w:val="24"/>
        </w:rPr>
        <w:t>参加行业协会会议，获取行业动态，确保维护策略与时俱进。</w:t>
      </w:r>
    </w:p>
    <w:p w:rsidR="007B5A67" w:rsidRPr="007B5A67" w:rsidRDefault="007B5A67" w:rsidP="007B5952">
      <w:pPr>
        <w:spacing w:line="360" w:lineRule="auto"/>
        <w:ind w:right="70"/>
        <w:rPr>
          <w:rFonts w:ascii="宋体" w:hAnsi="宋体" w:cs="宋体"/>
          <w:sz w:val="24"/>
          <w:szCs w:val="24"/>
        </w:rPr>
      </w:pPr>
      <w:r w:rsidRPr="007B5A67">
        <w:rPr>
          <w:rFonts w:ascii="宋体" w:hAnsi="宋体" w:cs="宋体" w:hint="eastAsia"/>
          <w:sz w:val="24"/>
          <w:szCs w:val="24"/>
        </w:rPr>
        <w:t>9. 环境保护与资源节约</w:t>
      </w:r>
    </w:p>
    <w:p w:rsidR="007B5A67" w:rsidRPr="007B5A67" w:rsidRDefault="007B5A67" w:rsidP="007B5952">
      <w:pPr>
        <w:spacing w:line="360" w:lineRule="auto"/>
        <w:ind w:right="70"/>
        <w:rPr>
          <w:rFonts w:ascii="宋体" w:hAnsi="宋体" w:cs="宋体"/>
          <w:sz w:val="24"/>
          <w:szCs w:val="24"/>
        </w:rPr>
      </w:pPr>
      <w:r w:rsidRPr="007B5A67">
        <w:rPr>
          <w:rFonts w:ascii="宋体" w:hAnsi="宋体" w:cs="宋体" w:hint="eastAsia"/>
          <w:sz w:val="24"/>
          <w:szCs w:val="24"/>
        </w:rPr>
        <w:t>探索使用环保材料和可再生能源，减少消防设施的环境负担。</w:t>
      </w:r>
    </w:p>
    <w:p w:rsidR="007B5952" w:rsidRDefault="007B5A67" w:rsidP="007B5952">
      <w:pPr>
        <w:spacing w:line="360" w:lineRule="auto"/>
        <w:ind w:right="70"/>
        <w:rPr>
          <w:rFonts w:ascii="宋体" w:hAnsi="宋体" w:cs="宋体"/>
          <w:sz w:val="24"/>
          <w:szCs w:val="24"/>
        </w:rPr>
      </w:pPr>
      <w:r w:rsidRPr="007B5A67">
        <w:rPr>
          <w:rFonts w:ascii="宋体" w:hAnsi="宋体" w:cs="宋体" w:hint="eastAsia"/>
          <w:sz w:val="24"/>
          <w:szCs w:val="24"/>
        </w:rPr>
        <w:t>实行节能减排措施，如优化消防水泵运行模式，减少不必要的能源浪费。</w:t>
      </w:r>
    </w:p>
    <w:p w:rsidR="0029308A" w:rsidRDefault="00C55B19">
      <w:pPr>
        <w:pStyle w:val="2"/>
        <w:tabs>
          <w:tab w:val="left" w:pos="600"/>
        </w:tabs>
        <w:spacing w:beforeLines="50" w:before="156" w:after="0" w:line="360" w:lineRule="auto"/>
        <w:ind w:left="0" w:firstLineChars="200" w:firstLine="482"/>
        <w:jc w:val="both"/>
        <w:rPr>
          <w:rFonts w:ascii="宋体" w:hAnsi="宋体" w:cs="宋体"/>
          <w:sz w:val="24"/>
          <w:szCs w:val="24"/>
        </w:rPr>
      </w:pPr>
      <w:r>
        <w:rPr>
          <w:rFonts w:ascii="宋体" w:hAnsi="宋体" w:cs="宋体" w:hint="eastAsia"/>
          <w:sz w:val="24"/>
          <w:szCs w:val="24"/>
        </w:rPr>
        <w:t>六、考评</w:t>
      </w:r>
    </w:p>
    <w:p w:rsidR="0029308A" w:rsidRDefault="00C55B19">
      <w:pPr>
        <w:spacing w:line="360" w:lineRule="auto"/>
        <w:ind w:right="70" w:firstLineChars="200" w:firstLine="480"/>
        <w:rPr>
          <w:rFonts w:ascii="宋体" w:hAnsi="宋体" w:cs="宋体"/>
          <w:sz w:val="24"/>
          <w:szCs w:val="24"/>
        </w:rPr>
      </w:pPr>
      <w:r>
        <w:rPr>
          <w:rFonts w:ascii="宋体" w:hAnsi="宋体" w:cs="宋体" w:hint="eastAsia"/>
          <w:sz w:val="24"/>
          <w:szCs w:val="24"/>
        </w:rPr>
        <w:t>6.1 评价标准</w:t>
      </w:r>
    </w:p>
    <w:p w:rsidR="0029308A" w:rsidRDefault="00C55B19">
      <w:pPr>
        <w:spacing w:line="360" w:lineRule="auto"/>
        <w:ind w:right="70" w:firstLineChars="200" w:firstLine="480"/>
        <w:rPr>
          <w:rFonts w:ascii="宋体" w:hAnsi="宋体" w:cs="宋体"/>
          <w:sz w:val="24"/>
          <w:szCs w:val="24"/>
        </w:rPr>
      </w:pPr>
      <w:r>
        <w:rPr>
          <w:rFonts w:ascii="宋体" w:hAnsi="宋体" w:cs="宋体" w:hint="eastAsia"/>
          <w:sz w:val="24"/>
          <w:szCs w:val="24"/>
        </w:rPr>
        <w:t>1）响应人</w:t>
      </w:r>
      <w:r w:rsidR="007B5952">
        <w:rPr>
          <w:rFonts w:ascii="宋体" w:hAnsi="宋体" w:cs="宋体" w:hint="eastAsia"/>
          <w:sz w:val="24"/>
          <w:szCs w:val="24"/>
        </w:rPr>
        <w:t>维保</w:t>
      </w:r>
      <w:r>
        <w:rPr>
          <w:rFonts w:ascii="宋体" w:hAnsi="宋体" w:cs="宋体" w:hint="eastAsia"/>
          <w:sz w:val="24"/>
          <w:szCs w:val="24"/>
        </w:rPr>
        <w:t>人员定期进行本项目设备维护保养工作，确保所有设备能够稳定运行。</w:t>
      </w:r>
    </w:p>
    <w:p w:rsidR="0029308A" w:rsidRDefault="00C55B19">
      <w:pPr>
        <w:spacing w:line="360" w:lineRule="auto"/>
        <w:ind w:right="70" w:firstLineChars="200" w:firstLine="480"/>
        <w:rPr>
          <w:rFonts w:ascii="宋体" w:hAnsi="宋体" w:cs="宋体"/>
          <w:sz w:val="24"/>
          <w:szCs w:val="24"/>
        </w:rPr>
      </w:pPr>
      <w:r>
        <w:rPr>
          <w:rFonts w:ascii="宋体" w:hAnsi="宋体" w:cs="宋体" w:hint="eastAsia"/>
          <w:sz w:val="24"/>
          <w:szCs w:val="24"/>
        </w:rPr>
        <w:lastRenderedPageBreak/>
        <w:t>2）</w:t>
      </w:r>
      <w:r w:rsidR="007B5952">
        <w:rPr>
          <w:rFonts w:ascii="宋体" w:hAnsi="宋体" w:cs="宋体" w:hint="eastAsia"/>
          <w:sz w:val="24"/>
          <w:szCs w:val="24"/>
        </w:rPr>
        <w:t>维保</w:t>
      </w:r>
      <w:r>
        <w:rPr>
          <w:rFonts w:ascii="宋体" w:hAnsi="宋体" w:cs="宋体" w:hint="eastAsia"/>
          <w:sz w:val="24"/>
          <w:szCs w:val="24"/>
        </w:rPr>
        <w:t>工作必须有完整的记录，记录保存时间不少于一年。</w:t>
      </w:r>
    </w:p>
    <w:p w:rsidR="0029308A" w:rsidRDefault="00C55B19">
      <w:pPr>
        <w:spacing w:line="360" w:lineRule="auto"/>
        <w:ind w:right="70" w:firstLineChars="200" w:firstLine="480"/>
        <w:rPr>
          <w:rFonts w:ascii="宋体" w:hAnsi="宋体" w:cs="宋体"/>
          <w:sz w:val="24"/>
          <w:szCs w:val="24"/>
        </w:rPr>
      </w:pPr>
      <w:r>
        <w:rPr>
          <w:rFonts w:ascii="宋体" w:hAnsi="宋体" w:cs="宋体" w:hint="eastAsia"/>
          <w:sz w:val="24"/>
          <w:szCs w:val="24"/>
        </w:rPr>
        <w:t>3）项目完成后形成的过程资料、相关文件全部移交给采购人。</w:t>
      </w:r>
    </w:p>
    <w:p w:rsidR="0029308A" w:rsidRDefault="00C55B19">
      <w:pPr>
        <w:spacing w:line="360" w:lineRule="auto"/>
        <w:ind w:right="70" w:firstLineChars="200" w:firstLine="480"/>
        <w:rPr>
          <w:rFonts w:ascii="宋体" w:hAnsi="宋体" w:cs="宋体"/>
          <w:sz w:val="24"/>
          <w:szCs w:val="24"/>
        </w:rPr>
      </w:pPr>
      <w:bookmarkStart w:id="8" w:name="_Toc4394_WPSOffice_Level2"/>
      <w:bookmarkStart w:id="9" w:name="_Toc26769"/>
      <w:bookmarkStart w:id="10" w:name="_Toc16181_WPSOffice_Level2"/>
      <w:bookmarkStart w:id="11" w:name="_Toc6051_WPSOffice_Level2"/>
      <w:bookmarkStart w:id="12" w:name="_Toc4436_WPSOffice_Level2"/>
      <w:bookmarkStart w:id="13" w:name="_Toc20827"/>
      <w:r>
        <w:rPr>
          <w:rFonts w:ascii="宋体" w:hAnsi="宋体" w:cs="宋体" w:hint="eastAsia"/>
          <w:sz w:val="24"/>
          <w:szCs w:val="24"/>
        </w:rPr>
        <w:t>（2）考</w:t>
      </w:r>
      <w:bookmarkEnd w:id="8"/>
      <w:bookmarkEnd w:id="9"/>
      <w:bookmarkEnd w:id="10"/>
      <w:bookmarkEnd w:id="11"/>
      <w:bookmarkEnd w:id="12"/>
      <w:bookmarkEnd w:id="13"/>
      <w:r>
        <w:rPr>
          <w:rFonts w:ascii="宋体" w:hAnsi="宋体" w:cs="宋体" w:hint="eastAsia"/>
          <w:sz w:val="24"/>
          <w:szCs w:val="24"/>
        </w:rPr>
        <w:t>核</w:t>
      </w:r>
    </w:p>
    <w:p w:rsidR="0029308A" w:rsidRDefault="00C55B19">
      <w:pPr>
        <w:spacing w:line="360" w:lineRule="auto"/>
        <w:ind w:firstLineChars="200" w:firstLine="480"/>
        <w:rPr>
          <w:rFonts w:ascii="宋体" w:hAnsi="宋体" w:cs="宋体"/>
          <w:sz w:val="24"/>
          <w:szCs w:val="24"/>
        </w:rPr>
      </w:pPr>
      <w:r>
        <w:rPr>
          <w:rFonts w:ascii="宋体" w:hAnsi="宋体" w:cs="宋体" w:hint="eastAsia"/>
          <w:sz w:val="24"/>
          <w:szCs w:val="24"/>
        </w:rPr>
        <w:t>1）由于响应人消极对待</w:t>
      </w:r>
      <w:r w:rsidR="007B5952">
        <w:rPr>
          <w:rFonts w:ascii="宋体" w:hAnsi="宋体" w:cs="宋体" w:hint="eastAsia"/>
          <w:sz w:val="24"/>
          <w:szCs w:val="24"/>
        </w:rPr>
        <w:t>维保</w:t>
      </w:r>
      <w:r>
        <w:rPr>
          <w:rFonts w:ascii="宋体" w:hAnsi="宋体" w:cs="宋体" w:hint="eastAsia"/>
          <w:sz w:val="24"/>
          <w:szCs w:val="24"/>
        </w:rPr>
        <w:t>工作、</w:t>
      </w:r>
      <w:r w:rsidR="007B5952">
        <w:rPr>
          <w:rFonts w:ascii="宋体" w:hAnsi="宋体" w:cs="宋体" w:hint="eastAsia"/>
          <w:sz w:val="24"/>
          <w:szCs w:val="24"/>
        </w:rPr>
        <w:t>维保</w:t>
      </w:r>
      <w:r>
        <w:rPr>
          <w:rFonts w:ascii="宋体" w:hAnsi="宋体" w:cs="宋体" w:hint="eastAsia"/>
          <w:sz w:val="24"/>
          <w:szCs w:val="24"/>
        </w:rPr>
        <w:t>服务不当或</w:t>
      </w:r>
      <w:r w:rsidR="007B5952">
        <w:rPr>
          <w:rFonts w:ascii="宋体" w:hAnsi="宋体" w:cs="宋体" w:hint="eastAsia"/>
          <w:sz w:val="24"/>
          <w:szCs w:val="24"/>
        </w:rPr>
        <w:t>维保</w:t>
      </w:r>
      <w:r>
        <w:rPr>
          <w:rFonts w:ascii="宋体" w:hAnsi="宋体" w:cs="宋体" w:hint="eastAsia"/>
          <w:sz w:val="24"/>
          <w:szCs w:val="24"/>
        </w:rPr>
        <w:t>服务不及时（如提供的备件型号不符、备件质量差、材质不合格、无法安装使用等），造成设备停运、异常等，并且造成的后果由响应人负责，同时承担相应的经济、法律责任。</w:t>
      </w:r>
    </w:p>
    <w:p w:rsidR="0029308A" w:rsidRDefault="00C55B19">
      <w:pPr>
        <w:spacing w:line="360" w:lineRule="auto"/>
        <w:ind w:firstLineChars="200" w:firstLine="480"/>
        <w:rPr>
          <w:rFonts w:ascii="宋体" w:hAnsi="宋体" w:cs="宋体"/>
          <w:sz w:val="24"/>
          <w:szCs w:val="24"/>
        </w:rPr>
      </w:pPr>
      <w:r>
        <w:rPr>
          <w:rFonts w:ascii="宋体" w:hAnsi="宋体" w:cs="宋体" w:hint="eastAsia"/>
          <w:sz w:val="24"/>
          <w:szCs w:val="24"/>
        </w:rPr>
        <w:t>2）响应人没有按照本技术规范书及相关标准规范要求进行定期标定，考核响应人1000元/次；没有按按照本技术规范书及相关标准规范要求定期巡视，考核响应人100-500元/次；对于备件、耗材更换及巡视检查记录不全，考核响应人500元/项；对于标定记录、巡视记录等内容弄虚作假，记录时间与实际时间不符等行为，考核响应人5000元/次。</w:t>
      </w:r>
    </w:p>
    <w:p w:rsidR="0029308A" w:rsidRDefault="00C55B19">
      <w:pPr>
        <w:spacing w:line="360" w:lineRule="auto"/>
        <w:ind w:firstLineChars="200" w:firstLine="480"/>
        <w:rPr>
          <w:rFonts w:ascii="宋体" w:hAnsi="宋体" w:cs="宋体"/>
          <w:sz w:val="24"/>
          <w:szCs w:val="24"/>
        </w:rPr>
      </w:pPr>
      <w:r>
        <w:rPr>
          <w:rFonts w:ascii="宋体" w:hAnsi="宋体" w:cs="宋体" w:hint="eastAsia"/>
          <w:sz w:val="24"/>
          <w:szCs w:val="24"/>
        </w:rPr>
        <w:t>3）接到故障通知，响应人人员未在规定时间内到达现场进行处理，考核响应人300元/次。</w:t>
      </w:r>
    </w:p>
    <w:p w:rsidR="0029308A" w:rsidRDefault="00C55B19">
      <w:pPr>
        <w:spacing w:line="360" w:lineRule="auto"/>
        <w:ind w:firstLineChars="200" w:firstLine="480"/>
        <w:rPr>
          <w:rFonts w:ascii="宋体" w:hAnsi="宋体" w:cs="宋体"/>
          <w:sz w:val="24"/>
          <w:szCs w:val="24"/>
        </w:rPr>
      </w:pPr>
      <w:r>
        <w:rPr>
          <w:rFonts w:ascii="宋体" w:hAnsi="宋体" w:cs="宋体" w:hint="eastAsia"/>
          <w:sz w:val="24"/>
          <w:szCs w:val="24"/>
        </w:rPr>
        <w:t>4）对日常巡检或维护保养中发现的问题或故障，响应人人员未及时处理并记录，考核300元/次。</w:t>
      </w:r>
    </w:p>
    <w:p w:rsidR="0029308A" w:rsidRDefault="00C55B19">
      <w:pPr>
        <w:spacing w:line="360" w:lineRule="auto"/>
        <w:ind w:firstLineChars="200" w:firstLine="480"/>
        <w:rPr>
          <w:rFonts w:ascii="宋体" w:hAnsi="宋体" w:cs="宋体"/>
          <w:sz w:val="24"/>
          <w:szCs w:val="24"/>
        </w:rPr>
      </w:pPr>
      <w:r>
        <w:rPr>
          <w:rFonts w:ascii="宋体" w:hAnsi="宋体" w:cs="宋体" w:hint="eastAsia"/>
          <w:sz w:val="24"/>
          <w:szCs w:val="24"/>
        </w:rPr>
        <w:t>5）响应人所建立的技术档案不规范或记录不全，考核响应人100元/项。</w:t>
      </w:r>
    </w:p>
    <w:p w:rsidR="0029308A" w:rsidRDefault="00C55B19">
      <w:pPr>
        <w:spacing w:line="360" w:lineRule="auto"/>
        <w:ind w:firstLineChars="200" w:firstLine="480"/>
        <w:rPr>
          <w:rFonts w:ascii="宋体" w:hAnsi="宋体" w:cs="宋体"/>
          <w:sz w:val="24"/>
          <w:szCs w:val="24"/>
        </w:rPr>
      </w:pPr>
      <w:r>
        <w:rPr>
          <w:rFonts w:ascii="宋体" w:hAnsi="宋体" w:cs="宋体" w:hint="eastAsia"/>
          <w:sz w:val="24"/>
          <w:szCs w:val="24"/>
        </w:rPr>
        <w:t>6）响应人未能按照本技术规范书及相关标准规范要求对检测设备及基站进行卫生清扫和检查空调状态，考核50元/次。</w:t>
      </w:r>
    </w:p>
    <w:p w:rsidR="0029308A" w:rsidRDefault="00C55B19">
      <w:pPr>
        <w:spacing w:line="360" w:lineRule="auto"/>
        <w:ind w:firstLineChars="200" w:firstLine="480"/>
        <w:rPr>
          <w:rFonts w:ascii="宋体" w:hAnsi="宋体" w:cs="宋体"/>
          <w:sz w:val="24"/>
          <w:szCs w:val="24"/>
        </w:rPr>
      </w:pPr>
      <w:r>
        <w:rPr>
          <w:rFonts w:ascii="宋体" w:hAnsi="宋体" w:cs="宋体" w:hint="eastAsia"/>
          <w:sz w:val="24"/>
          <w:szCs w:val="24"/>
        </w:rPr>
        <w:t>7）响应人所派驻厂</w:t>
      </w:r>
      <w:r w:rsidR="007B5952">
        <w:rPr>
          <w:rFonts w:ascii="宋体" w:hAnsi="宋体" w:cs="宋体" w:hint="eastAsia"/>
          <w:sz w:val="24"/>
          <w:szCs w:val="24"/>
        </w:rPr>
        <w:t>维保</w:t>
      </w:r>
      <w:r>
        <w:rPr>
          <w:rFonts w:ascii="宋体" w:hAnsi="宋体" w:cs="宋体" w:hint="eastAsia"/>
          <w:sz w:val="24"/>
          <w:szCs w:val="24"/>
        </w:rPr>
        <w:t>人员需经培训合格，持证上岗，在其他</w:t>
      </w:r>
      <w:r w:rsidR="007B5952">
        <w:rPr>
          <w:rFonts w:ascii="宋体" w:hAnsi="宋体" w:cs="宋体" w:hint="eastAsia"/>
          <w:sz w:val="24"/>
          <w:szCs w:val="24"/>
        </w:rPr>
        <w:t>维保</w:t>
      </w:r>
      <w:r>
        <w:rPr>
          <w:rFonts w:ascii="宋体" w:hAnsi="宋体" w:cs="宋体" w:hint="eastAsia"/>
          <w:sz w:val="24"/>
          <w:szCs w:val="24"/>
        </w:rPr>
        <w:t>项目部工作1年以上，经采购人审核并通过入厂安全考试方可作为</w:t>
      </w:r>
      <w:r w:rsidR="007B5952">
        <w:rPr>
          <w:rFonts w:ascii="宋体" w:hAnsi="宋体" w:cs="宋体" w:hint="eastAsia"/>
          <w:sz w:val="24"/>
          <w:szCs w:val="24"/>
        </w:rPr>
        <w:t>维保</w:t>
      </w:r>
      <w:r>
        <w:rPr>
          <w:rFonts w:ascii="宋体" w:hAnsi="宋体" w:cs="宋体" w:hint="eastAsia"/>
          <w:sz w:val="24"/>
          <w:szCs w:val="24"/>
        </w:rPr>
        <w:t>人员进厂。采购人有权对响应人委派的</w:t>
      </w:r>
      <w:r w:rsidR="007B5952">
        <w:rPr>
          <w:rFonts w:ascii="宋体" w:hAnsi="宋体" w:cs="宋体" w:hint="eastAsia"/>
          <w:sz w:val="24"/>
          <w:szCs w:val="24"/>
        </w:rPr>
        <w:t>维保</w:t>
      </w:r>
      <w:r>
        <w:rPr>
          <w:rFonts w:ascii="宋体" w:hAnsi="宋体" w:cs="宋体" w:hint="eastAsia"/>
          <w:sz w:val="24"/>
          <w:szCs w:val="24"/>
        </w:rPr>
        <w:t>人员进行考试，要求响应人更换技能水平不足、无专业资格证、不服从安全管理及工作任务安排的驻厂</w:t>
      </w:r>
      <w:r w:rsidR="007B5952">
        <w:rPr>
          <w:rFonts w:ascii="宋体" w:hAnsi="宋体" w:cs="宋体" w:hint="eastAsia"/>
          <w:sz w:val="24"/>
          <w:szCs w:val="24"/>
        </w:rPr>
        <w:t>维保</w:t>
      </w:r>
      <w:r>
        <w:rPr>
          <w:rFonts w:ascii="宋体" w:hAnsi="宋体" w:cs="宋体" w:hint="eastAsia"/>
          <w:sz w:val="24"/>
          <w:szCs w:val="24"/>
        </w:rPr>
        <w:t>人员。响应人不得委派无工作经验的学员、未经培训的工作人员进厂，一经发现，考核响应人2000元/次。</w:t>
      </w:r>
    </w:p>
    <w:p w:rsidR="0029308A" w:rsidRDefault="00C55B19">
      <w:pPr>
        <w:spacing w:line="360" w:lineRule="auto"/>
        <w:ind w:firstLineChars="200" w:firstLine="480"/>
        <w:rPr>
          <w:rFonts w:ascii="宋体" w:hAnsi="宋体" w:cs="宋体"/>
          <w:sz w:val="24"/>
          <w:szCs w:val="24"/>
        </w:rPr>
      </w:pPr>
      <w:r>
        <w:rPr>
          <w:rFonts w:ascii="宋体" w:hAnsi="宋体" w:cs="宋体" w:hint="eastAsia"/>
          <w:sz w:val="24"/>
          <w:szCs w:val="24"/>
        </w:rPr>
        <w:t>8）响应人更换</w:t>
      </w:r>
      <w:r w:rsidR="007B5952">
        <w:rPr>
          <w:rFonts w:ascii="宋体" w:hAnsi="宋体" w:cs="宋体" w:hint="eastAsia"/>
          <w:sz w:val="24"/>
          <w:szCs w:val="24"/>
        </w:rPr>
        <w:t>维保</w:t>
      </w:r>
      <w:r>
        <w:rPr>
          <w:rFonts w:ascii="宋体" w:hAnsi="宋体" w:cs="宋体" w:hint="eastAsia"/>
          <w:sz w:val="24"/>
          <w:szCs w:val="24"/>
        </w:rPr>
        <w:t>人员或</w:t>
      </w:r>
      <w:r w:rsidR="007B5952">
        <w:rPr>
          <w:rFonts w:ascii="宋体" w:hAnsi="宋体" w:cs="宋体" w:hint="eastAsia"/>
          <w:sz w:val="24"/>
          <w:szCs w:val="24"/>
        </w:rPr>
        <w:t>维保</w:t>
      </w:r>
      <w:r>
        <w:rPr>
          <w:rFonts w:ascii="宋体" w:hAnsi="宋体" w:cs="宋体" w:hint="eastAsia"/>
          <w:sz w:val="24"/>
          <w:szCs w:val="24"/>
        </w:rPr>
        <w:t>人员请假需告知采购人管理人员并需做好工作交接后方可离开，如造成岗位空缺，考核响应人500元/天。</w:t>
      </w:r>
    </w:p>
    <w:p w:rsidR="0029308A" w:rsidRDefault="00C55B19">
      <w:pPr>
        <w:pStyle w:val="a7"/>
        <w:spacing w:line="360" w:lineRule="auto"/>
        <w:ind w:firstLineChars="200" w:firstLine="480"/>
        <w:rPr>
          <w:rFonts w:ascii="宋体" w:hAnsi="宋体" w:cs="宋体"/>
          <w:sz w:val="24"/>
          <w:szCs w:val="24"/>
        </w:rPr>
      </w:pPr>
      <w:r>
        <w:rPr>
          <w:rFonts w:ascii="宋体" w:hAnsi="宋体" w:cs="宋体" w:hint="eastAsia"/>
          <w:sz w:val="24"/>
          <w:szCs w:val="24"/>
        </w:rPr>
        <w:t>9）由响应人责任导致采购人设备、备件、材料或专用工具损坏丢失响应人按购买价格全额赔偿。</w:t>
      </w:r>
    </w:p>
    <w:p w:rsidR="0029308A" w:rsidRDefault="00C55B19">
      <w:pPr>
        <w:pStyle w:val="a7"/>
        <w:spacing w:line="360" w:lineRule="auto"/>
        <w:ind w:firstLineChars="200" w:firstLine="480"/>
        <w:rPr>
          <w:rFonts w:ascii="宋体" w:hAnsi="宋体" w:cs="宋体"/>
          <w:sz w:val="24"/>
          <w:szCs w:val="24"/>
        </w:rPr>
      </w:pPr>
      <w:r>
        <w:rPr>
          <w:rFonts w:ascii="宋体" w:hAnsi="宋体" w:cs="宋体" w:hint="eastAsia"/>
          <w:sz w:val="24"/>
          <w:szCs w:val="24"/>
        </w:rPr>
        <w:t>10）响应人需向驻厂</w:t>
      </w:r>
      <w:r w:rsidR="007B5952">
        <w:rPr>
          <w:rFonts w:ascii="宋体" w:hAnsi="宋体" w:cs="宋体" w:hint="eastAsia"/>
          <w:sz w:val="24"/>
          <w:szCs w:val="24"/>
        </w:rPr>
        <w:t>维保</w:t>
      </w:r>
      <w:r>
        <w:rPr>
          <w:rFonts w:ascii="宋体" w:hAnsi="宋体" w:cs="宋体" w:hint="eastAsia"/>
          <w:sz w:val="24"/>
          <w:szCs w:val="24"/>
        </w:rPr>
        <w:t>人员提供合格的工器具及防护用品，如安全帽、安全带、人字梯、带有活性炭过滤装置的有害气体防毒面具等，由于工器具不合格所出现的安全隐患及问题，将依据采购人安全管理办法进行考核。</w:t>
      </w:r>
    </w:p>
    <w:p w:rsidR="0029308A" w:rsidRDefault="00C55B19">
      <w:pPr>
        <w:pStyle w:val="a7"/>
        <w:spacing w:line="360" w:lineRule="auto"/>
        <w:ind w:firstLineChars="200" w:firstLine="480"/>
        <w:rPr>
          <w:rFonts w:ascii="宋体" w:hAnsi="宋体" w:cs="宋体"/>
          <w:sz w:val="24"/>
          <w:szCs w:val="24"/>
        </w:rPr>
      </w:pPr>
      <w:r>
        <w:rPr>
          <w:rFonts w:ascii="宋体" w:hAnsi="宋体" w:cs="宋体" w:hint="eastAsia"/>
          <w:sz w:val="24"/>
          <w:szCs w:val="24"/>
        </w:rPr>
        <w:lastRenderedPageBreak/>
        <w:t>11）</w:t>
      </w:r>
      <w:r>
        <w:rPr>
          <w:rFonts w:ascii="宋体" w:hAnsi="宋体" w:hint="eastAsia"/>
          <w:sz w:val="24"/>
          <w:szCs w:val="24"/>
        </w:rPr>
        <w:t>响应人不严格按照标准规范、</w:t>
      </w:r>
      <w:r w:rsidR="007B5952">
        <w:rPr>
          <w:rFonts w:ascii="宋体" w:hAnsi="宋体" w:hint="eastAsia"/>
          <w:sz w:val="24"/>
          <w:szCs w:val="24"/>
        </w:rPr>
        <w:t>消防</w:t>
      </w:r>
      <w:r>
        <w:rPr>
          <w:rFonts w:ascii="宋体" w:hAnsi="宋体" w:hint="eastAsia"/>
          <w:sz w:val="24"/>
          <w:szCs w:val="24"/>
        </w:rPr>
        <w:t>部门规定和本合同约定执行，被采购人或者</w:t>
      </w:r>
      <w:r w:rsidR="007B5952">
        <w:rPr>
          <w:rFonts w:ascii="宋体" w:hAnsi="宋体" w:hint="eastAsia"/>
          <w:sz w:val="24"/>
          <w:szCs w:val="24"/>
        </w:rPr>
        <w:t>消防</w:t>
      </w:r>
      <w:r>
        <w:rPr>
          <w:rFonts w:ascii="宋体" w:hAnsi="宋体" w:hint="eastAsia"/>
          <w:sz w:val="24"/>
          <w:szCs w:val="24"/>
        </w:rPr>
        <w:t>部门检查发现并证实，按照采购人相关规定要求考核。如造成</w:t>
      </w:r>
      <w:r w:rsidR="007B5952">
        <w:rPr>
          <w:rFonts w:ascii="宋体" w:hAnsi="宋体" w:hint="eastAsia"/>
          <w:sz w:val="24"/>
          <w:szCs w:val="24"/>
        </w:rPr>
        <w:t>消防</w:t>
      </w:r>
      <w:r>
        <w:rPr>
          <w:rFonts w:ascii="宋体" w:hAnsi="宋体" w:hint="eastAsia"/>
          <w:sz w:val="24"/>
          <w:szCs w:val="24"/>
        </w:rPr>
        <w:t>部门对采购人处罚的，具体响应人全额承担。</w:t>
      </w:r>
    </w:p>
    <w:p w:rsidR="0029308A" w:rsidRPr="00C64664" w:rsidRDefault="00C55B19" w:rsidP="00C64664">
      <w:pPr>
        <w:pStyle w:val="20"/>
        <w:rPr>
          <w:rFonts w:ascii="宋体" w:hAnsi="宋体" w:cs="宋体"/>
          <w:sz w:val="24"/>
          <w:szCs w:val="24"/>
        </w:rPr>
      </w:pPr>
      <w:r>
        <w:rPr>
          <w:rFonts w:ascii="宋体" w:hAnsi="宋体" w:cs="宋体" w:hint="eastAsia"/>
          <w:sz w:val="24"/>
          <w:szCs w:val="24"/>
        </w:rPr>
        <w:t>12）响应人与采购人签订</w:t>
      </w:r>
      <w:r w:rsidR="007B5952">
        <w:rPr>
          <w:rFonts w:ascii="宋体" w:hAnsi="宋体" w:cs="宋体" w:hint="eastAsia"/>
          <w:sz w:val="24"/>
          <w:szCs w:val="24"/>
        </w:rPr>
        <w:t>维保</w:t>
      </w:r>
      <w:r>
        <w:rPr>
          <w:rFonts w:ascii="宋体" w:hAnsi="宋体" w:cs="宋体" w:hint="eastAsia"/>
          <w:sz w:val="24"/>
          <w:szCs w:val="24"/>
        </w:rPr>
        <w:t>协议后，响应人须遵守采购人所制定的安全管理规定以及安全规程，严格执行“两票”制度，以保证响应人顺利安全的进行运维服务，响应人应接受采购人的监督检查。</w:t>
      </w:r>
    </w:p>
    <w:p w:rsidR="0029308A" w:rsidRDefault="00C55B19">
      <w:pPr>
        <w:spacing w:line="360" w:lineRule="auto"/>
        <w:rPr>
          <w:rFonts w:ascii="宋体" w:hAnsi="宋体" w:cs="宋体"/>
          <w:sz w:val="24"/>
          <w:szCs w:val="24"/>
        </w:rPr>
      </w:pPr>
      <w:r>
        <w:rPr>
          <w:rFonts w:ascii="宋体" w:hAnsi="宋体" w:cs="宋体" w:hint="eastAsia"/>
          <w:sz w:val="24"/>
          <w:szCs w:val="24"/>
        </w:rPr>
        <w:t>附件1：</w:t>
      </w:r>
      <w:r w:rsidR="001B0BAD">
        <w:rPr>
          <w:rFonts w:ascii="宋体" w:hAnsi="宋体" w:cs="宋体" w:hint="eastAsia"/>
          <w:sz w:val="24"/>
          <w:szCs w:val="24"/>
        </w:rPr>
        <w:t>消防维护保养</w:t>
      </w:r>
      <w:r>
        <w:rPr>
          <w:rFonts w:ascii="宋体" w:hAnsi="宋体" w:cs="宋体" w:hint="eastAsia"/>
          <w:sz w:val="24"/>
          <w:szCs w:val="24"/>
        </w:rPr>
        <w:t>计划</w:t>
      </w:r>
    </w:p>
    <w:tbl>
      <w:tblPr>
        <w:tblW w:w="0" w:type="auto"/>
        <w:tblLook w:val="04A0" w:firstRow="1" w:lastRow="0" w:firstColumn="1" w:lastColumn="0" w:noHBand="0" w:noVBand="1"/>
      </w:tblPr>
      <w:tblGrid>
        <w:gridCol w:w="546"/>
        <w:gridCol w:w="1856"/>
        <w:gridCol w:w="4480"/>
        <w:gridCol w:w="2404"/>
      </w:tblGrid>
      <w:tr w:rsidR="001B0BAD" w:rsidRPr="001B0BAD" w:rsidTr="001B0BAD">
        <w:trPr>
          <w:trHeight w:val="2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B0BAD" w:rsidRPr="001B0BAD" w:rsidRDefault="001B0BAD" w:rsidP="001B0BAD">
            <w:pPr>
              <w:widowControl/>
              <w:jc w:val="center"/>
              <w:rPr>
                <w:rFonts w:ascii="宋体" w:hAnsi="宋体" w:cs="宋体"/>
                <w:color w:val="000000"/>
                <w:kern w:val="0"/>
                <w:sz w:val="22"/>
                <w:szCs w:val="22"/>
              </w:rPr>
            </w:pPr>
            <w:r w:rsidRPr="001B0BAD">
              <w:rPr>
                <w:rFonts w:ascii="宋体" w:hAnsi="宋体" w:cs="宋体" w:hint="eastAsia"/>
                <w:color w:val="000000"/>
                <w:kern w:val="0"/>
                <w:sz w:val="22"/>
                <w:szCs w:val="22"/>
              </w:rPr>
              <w:t>序号</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B0BAD" w:rsidRPr="001B0BAD" w:rsidRDefault="001B0BAD" w:rsidP="001B0BAD">
            <w:pPr>
              <w:widowControl/>
              <w:jc w:val="center"/>
              <w:rPr>
                <w:rFonts w:ascii="宋体" w:hAnsi="宋体" w:cs="宋体"/>
                <w:color w:val="000000"/>
                <w:kern w:val="0"/>
                <w:sz w:val="22"/>
                <w:szCs w:val="22"/>
              </w:rPr>
            </w:pPr>
            <w:r w:rsidRPr="001B0BAD">
              <w:rPr>
                <w:rFonts w:ascii="宋体" w:hAnsi="宋体" w:cs="宋体" w:hint="eastAsia"/>
                <w:color w:val="000000"/>
                <w:kern w:val="0"/>
                <w:sz w:val="22"/>
                <w:szCs w:val="22"/>
              </w:rPr>
              <w:t>项目名称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B0BAD" w:rsidRPr="001B0BAD" w:rsidRDefault="001B0BAD" w:rsidP="001B0BAD">
            <w:pPr>
              <w:widowControl/>
              <w:jc w:val="center"/>
              <w:rPr>
                <w:rFonts w:ascii="宋体" w:hAnsi="宋体" w:cs="宋体"/>
                <w:color w:val="000000"/>
                <w:kern w:val="0"/>
                <w:sz w:val="22"/>
                <w:szCs w:val="22"/>
              </w:rPr>
            </w:pPr>
            <w:r w:rsidRPr="001B0BAD">
              <w:rPr>
                <w:rFonts w:ascii="宋体" w:hAnsi="宋体" w:cs="宋体" w:hint="eastAsia"/>
                <w:color w:val="000000"/>
                <w:kern w:val="0"/>
                <w:sz w:val="22"/>
                <w:szCs w:val="22"/>
              </w:rPr>
              <w:t>项目特征</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B0BAD" w:rsidRPr="001B0BAD" w:rsidRDefault="001B0BAD" w:rsidP="001B0BAD">
            <w:pPr>
              <w:widowControl/>
              <w:jc w:val="center"/>
              <w:rPr>
                <w:rFonts w:ascii="宋体" w:hAnsi="宋体" w:cs="宋体"/>
                <w:color w:val="000000"/>
                <w:kern w:val="0"/>
                <w:sz w:val="22"/>
                <w:szCs w:val="22"/>
              </w:rPr>
            </w:pPr>
            <w:r w:rsidRPr="001B0BAD">
              <w:rPr>
                <w:rFonts w:ascii="宋体" w:hAnsi="宋体" w:cs="宋体" w:hint="eastAsia"/>
                <w:color w:val="000000"/>
                <w:kern w:val="0"/>
                <w:sz w:val="22"/>
                <w:szCs w:val="22"/>
              </w:rPr>
              <w:t>工程内容</w:t>
            </w:r>
          </w:p>
        </w:tc>
      </w:tr>
      <w:tr w:rsidR="001B0BAD" w:rsidRPr="001B0BAD" w:rsidTr="001B0BAD">
        <w:trPr>
          <w:trHeight w:val="27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B0BAD" w:rsidRPr="001B0BAD" w:rsidRDefault="001B0BAD" w:rsidP="001B0BAD">
            <w:pPr>
              <w:widowControl/>
              <w:jc w:val="center"/>
              <w:rPr>
                <w:rFonts w:ascii="宋体" w:hAnsi="宋体" w:cs="宋体"/>
                <w:color w:val="000000"/>
                <w:kern w:val="0"/>
                <w:sz w:val="22"/>
                <w:szCs w:val="22"/>
              </w:rPr>
            </w:pPr>
            <w:r w:rsidRPr="001B0BAD">
              <w:rPr>
                <w:rFonts w:ascii="宋体" w:hAnsi="宋体" w:cs="宋体" w:hint="eastAsia"/>
                <w:color w:val="000000"/>
                <w:kern w:val="0"/>
                <w:sz w:val="22"/>
                <w:szCs w:val="22"/>
              </w:rPr>
              <w:t>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B0BAD" w:rsidRPr="001B0BAD" w:rsidRDefault="001B0BAD" w:rsidP="001B0BAD">
            <w:pPr>
              <w:widowControl/>
              <w:jc w:val="center"/>
              <w:rPr>
                <w:rFonts w:ascii="宋体" w:hAnsi="宋体" w:cs="宋体"/>
                <w:color w:val="000000"/>
                <w:kern w:val="0"/>
                <w:sz w:val="22"/>
                <w:szCs w:val="22"/>
              </w:rPr>
            </w:pPr>
            <w:r w:rsidRPr="001B0BAD">
              <w:rPr>
                <w:rFonts w:ascii="宋体" w:hAnsi="宋体" w:cs="宋体" w:hint="eastAsia"/>
                <w:color w:val="000000"/>
                <w:kern w:val="0"/>
                <w:sz w:val="22"/>
                <w:szCs w:val="22"/>
              </w:rPr>
              <w:t>火灾自动报警系统维护保养</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B0BAD" w:rsidRPr="001B0BAD" w:rsidRDefault="001B0BAD" w:rsidP="001B0BAD">
            <w:pPr>
              <w:widowControl/>
              <w:jc w:val="left"/>
              <w:rPr>
                <w:rFonts w:ascii="宋体" w:hAnsi="宋体" w:cs="宋体"/>
                <w:color w:val="000000"/>
                <w:kern w:val="0"/>
                <w:sz w:val="22"/>
                <w:szCs w:val="22"/>
              </w:rPr>
            </w:pPr>
            <w:r w:rsidRPr="001B0BAD">
              <w:rPr>
                <w:rFonts w:ascii="宋体" w:hAnsi="宋体" w:cs="宋体" w:hint="eastAsia"/>
                <w:color w:val="000000"/>
                <w:kern w:val="0"/>
                <w:sz w:val="22"/>
                <w:szCs w:val="22"/>
              </w:rPr>
              <w:t>火灾报警控制器、火灾报警探测器手动报警按钮，声光报警器、模块等设备维护保养</w:t>
            </w:r>
          </w:p>
        </w:tc>
        <w:tc>
          <w:tcPr>
            <w:tcW w:w="0" w:type="auto"/>
            <w:tcBorders>
              <w:top w:val="nil"/>
              <w:left w:val="nil"/>
              <w:bottom w:val="single" w:sz="4" w:space="0" w:color="auto"/>
              <w:right w:val="single" w:sz="4" w:space="0" w:color="auto"/>
            </w:tcBorders>
            <w:shd w:val="clear" w:color="auto" w:fill="auto"/>
            <w:vAlign w:val="center"/>
            <w:hideMark/>
          </w:tcPr>
          <w:p w:rsidR="001B0BAD" w:rsidRPr="001B0BAD" w:rsidRDefault="001B0BAD" w:rsidP="001B0BAD">
            <w:pPr>
              <w:widowControl/>
              <w:jc w:val="center"/>
              <w:rPr>
                <w:rFonts w:ascii="宋体" w:hAnsi="宋体" w:cs="宋体"/>
                <w:color w:val="000000"/>
                <w:kern w:val="0"/>
                <w:sz w:val="22"/>
                <w:szCs w:val="22"/>
              </w:rPr>
            </w:pPr>
            <w:r w:rsidRPr="001B0BAD">
              <w:rPr>
                <w:rFonts w:ascii="宋体" w:hAnsi="宋体" w:cs="宋体" w:hint="eastAsia"/>
                <w:color w:val="000000"/>
                <w:kern w:val="0"/>
                <w:sz w:val="22"/>
                <w:szCs w:val="22"/>
              </w:rPr>
              <w:t>对火灾报警系统进行月度检查试验</w:t>
            </w:r>
          </w:p>
        </w:tc>
      </w:tr>
      <w:tr w:rsidR="001B0BAD" w:rsidRPr="001B0BAD" w:rsidTr="001B0BAD">
        <w:trPr>
          <w:trHeight w:val="270"/>
        </w:trPr>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1B0BAD" w:rsidRPr="001B0BAD" w:rsidRDefault="001B0BAD" w:rsidP="001B0BAD">
            <w:pPr>
              <w:widowControl/>
              <w:jc w:val="center"/>
              <w:rPr>
                <w:rFonts w:ascii="宋体" w:hAnsi="宋体" w:cs="宋体"/>
                <w:color w:val="000000"/>
                <w:kern w:val="0"/>
                <w:sz w:val="22"/>
                <w:szCs w:val="22"/>
              </w:rPr>
            </w:pPr>
            <w:r w:rsidRPr="001B0BAD">
              <w:rPr>
                <w:rFonts w:ascii="宋体" w:hAnsi="宋体" w:cs="宋体" w:hint="eastAsia"/>
                <w:color w:val="000000"/>
                <w:kern w:val="0"/>
                <w:sz w:val="22"/>
                <w:szCs w:val="22"/>
              </w:rPr>
              <w:t>对火灾报警系统进行季度检查试验</w:t>
            </w:r>
          </w:p>
        </w:tc>
      </w:tr>
      <w:tr w:rsidR="001B0BAD" w:rsidRPr="001B0BAD" w:rsidTr="001B0BAD">
        <w:trPr>
          <w:trHeight w:val="270"/>
        </w:trPr>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1B0BAD" w:rsidRPr="001B0BAD" w:rsidRDefault="001B0BAD" w:rsidP="001B0BAD">
            <w:pPr>
              <w:widowControl/>
              <w:jc w:val="center"/>
              <w:rPr>
                <w:rFonts w:ascii="宋体" w:hAnsi="宋体" w:cs="宋体"/>
                <w:color w:val="000000"/>
                <w:kern w:val="0"/>
                <w:sz w:val="22"/>
                <w:szCs w:val="22"/>
              </w:rPr>
            </w:pPr>
            <w:r w:rsidRPr="001B0BAD">
              <w:rPr>
                <w:rFonts w:ascii="宋体" w:hAnsi="宋体" w:cs="宋体" w:hint="eastAsia"/>
                <w:color w:val="000000"/>
                <w:kern w:val="0"/>
                <w:sz w:val="22"/>
                <w:szCs w:val="22"/>
              </w:rPr>
              <w:t>对火灾报警系统进行年度检查试验</w:t>
            </w:r>
          </w:p>
        </w:tc>
      </w:tr>
      <w:tr w:rsidR="001B0BAD" w:rsidRPr="001B0BAD" w:rsidTr="001B0BAD">
        <w:trPr>
          <w:trHeight w:val="27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B0BAD" w:rsidRPr="001B0BAD" w:rsidRDefault="001B0BAD" w:rsidP="001B0BAD">
            <w:pPr>
              <w:widowControl/>
              <w:jc w:val="center"/>
              <w:rPr>
                <w:rFonts w:ascii="宋体" w:hAnsi="宋体" w:cs="宋体"/>
                <w:color w:val="000000"/>
                <w:kern w:val="0"/>
                <w:sz w:val="22"/>
                <w:szCs w:val="22"/>
              </w:rPr>
            </w:pPr>
            <w:r w:rsidRPr="001B0BAD">
              <w:rPr>
                <w:rFonts w:ascii="宋体" w:hAnsi="宋体" w:cs="宋体" w:hint="eastAsia"/>
                <w:color w:val="000000"/>
                <w:kern w:val="0"/>
                <w:sz w:val="22"/>
                <w:szCs w:val="22"/>
              </w:rPr>
              <w:t>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B0BAD" w:rsidRPr="001B0BAD" w:rsidRDefault="001B0BAD" w:rsidP="001B0BAD">
            <w:pPr>
              <w:widowControl/>
              <w:jc w:val="center"/>
              <w:rPr>
                <w:rFonts w:ascii="宋体" w:hAnsi="宋体" w:cs="宋体"/>
                <w:color w:val="000000"/>
                <w:kern w:val="0"/>
                <w:sz w:val="22"/>
                <w:szCs w:val="22"/>
              </w:rPr>
            </w:pPr>
            <w:r w:rsidRPr="001B0BAD">
              <w:rPr>
                <w:rFonts w:ascii="宋体" w:hAnsi="宋体" w:cs="宋体" w:hint="eastAsia"/>
                <w:color w:val="000000"/>
                <w:kern w:val="0"/>
                <w:sz w:val="22"/>
                <w:szCs w:val="22"/>
              </w:rPr>
              <w:t>消防广播系统维护保养</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B0BAD" w:rsidRPr="001B0BAD" w:rsidRDefault="001B0BAD" w:rsidP="001B0BAD">
            <w:pPr>
              <w:widowControl/>
              <w:jc w:val="left"/>
              <w:rPr>
                <w:rFonts w:ascii="宋体" w:hAnsi="宋体" w:cs="宋体"/>
                <w:color w:val="000000"/>
                <w:kern w:val="0"/>
                <w:sz w:val="22"/>
                <w:szCs w:val="22"/>
              </w:rPr>
            </w:pPr>
            <w:r w:rsidRPr="001B0BAD">
              <w:rPr>
                <w:rFonts w:ascii="宋体" w:hAnsi="宋体" w:cs="宋体" w:hint="eastAsia"/>
                <w:color w:val="000000"/>
                <w:kern w:val="0"/>
                <w:sz w:val="22"/>
                <w:szCs w:val="22"/>
              </w:rPr>
              <w:t>对广播主机、音箱等设备的维护保养</w:t>
            </w:r>
          </w:p>
        </w:tc>
        <w:tc>
          <w:tcPr>
            <w:tcW w:w="0" w:type="auto"/>
            <w:tcBorders>
              <w:top w:val="nil"/>
              <w:left w:val="nil"/>
              <w:bottom w:val="single" w:sz="4" w:space="0" w:color="auto"/>
              <w:right w:val="single" w:sz="4" w:space="0" w:color="auto"/>
            </w:tcBorders>
            <w:shd w:val="clear" w:color="auto" w:fill="auto"/>
            <w:vAlign w:val="center"/>
            <w:hideMark/>
          </w:tcPr>
          <w:p w:rsidR="001B0BAD" w:rsidRPr="001B0BAD" w:rsidRDefault="001B0BAD" w:rsidP="001B0BAD">
            <w:pPr>
              <w:widowControl/>
              <w:jc w:val="center"/>
              <w:rPr>
                <w:rFonts w:ascii="宋体" w:hAnsi="宋体" w:cs="宋体"/>
                <w:color w:val="000000"/>
                <w:kern w:val="0"/>
                <w:sz w:val="22"/>
                <w:szCs w:val="22"/>
              </w:rPr>
            </w:pPr>
            <w:r w:rsidRPr="001B0BAD">
              <w:rPr>
                <w:rFonts w:ascii="宋体" w:hAnsi="宋体" w:cs="宋体" w:hint="eastAsia"/>
                <w:color w:val="000000"/>
                <w:kern w:val="0"/>
                <w:sz w:val="22"/>
                <w:szCs w:val="22"/>
              </w:rPr>
              <w:t>对消防广播系统进行月度检查试验</w:t>
            </w:r>
          </w:p>
        </w:tc>
      </w:tr>
      <w:tr w:rsidR="001B0BAD" w:rsidRPr="001B0BAD" w:rsidTr="001B0BAD">
        <w:trPr>
          <w:trHeight w:val="270"/>
        </w:trPr>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1B0BAD" w:rsidRPr="001B0BAD" w:rsidRDefault="001B0BAD" w:rsidP="001B0BAD">
            <w:pPr>
              <w:widowControl/>
              <w:jc w:val="center"/>
              <w:rPr>
                <w:rFonts w:ascii="宋体" w:hAnsi="宋体" w:cs="宋体"/>
                <w:color w:val="000000"/>
                <w:kern w:val="0"/>
                <w:sz w:val="22"/>
                <w:szCs w:val="22"/>
              </w:rPr>
            </w:pPr>
            <w:r w:rsidRPr="001B0BAD">
              <w:rPr>
                <w:rFonts w:ascii="宋体" w:hAnsi="宋体" w:cs="宋体" w:hint="eastAsia"/>
                <w:color w:val="000000"/>
                <w:kern w:val="0"/>
                <w:sz w:val="22"/>
                <w:szCs w:val="22"/>
              </w:rPr>
              <w:t>对消防广播系统进行季度检查试验</w:t>
            </w:r>
          </w:p>
        </w:tc>
      </w:tr>
      <w:tr w:rsidR="001B0BAD" w:rsidRPr="001B0BAD" w:rsidTr="001B0BAD">
        <w:trPr>
          <w:trHeight w:val="270"/>
        </w:trPr>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1B0BAD" w:rsidRPr="001B0BAD" w:rsidRDefault="001B0BAD" w:rsidP="001B0BAD">
            <w:pPr>
              <w:widowControl/>
              <w:jc w:val="center"/>
              <w:rPr>
                <w:rFonts w:ascii="宋体" w:hAnsi="宋体" w:cs="宋体"/>
                <w:color w:val="000000"/>
                <w:kern w:val="0"/>
                <w:sz w:val="22"/>
                <w:szCs w:val="22"/>
              </w:rPr>
            </w:pPr>
            <w:r w:rsidRPr="001B0BAD">
              <w:rPr>
                <w:rFonts w:ascii="宋体" w:hAnsi="宋体" w:cs="宋体" w:hint="eastAsia"/>
                <w:color w:val="000000"/>
                <w:kern w:val="0"/>
                <w:sz w:val="22"/>
                <w:szCs w:val="22"/>
              </w:rPr>
              <w:t>对消防广播系统进行年度检查试验</w:t>
            </w:r>
          </w:p>
        </w:tc>
      </w:tr>
      <w:tr w:rsidR="001B0BAD" w:rsidRPr="001B0BAD" w:rsidTr="001B0BAD">
        <w:trPr>
          <w:trHeight w:val="27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B0BAD" w:rsidRPr="001B0BAD" w:rsidRDefault="001B0BAD" w:rsidP="001B0BAD">
            <w:pPr>
              <w:widowControl/>
              <w:jc w:val="center"/>
              <w:rPr>
                <w:rFonts w:ascii="宋体" w:hAnsi="宋体" w:cs="宋体"/>
                <w:color w:val="000000"/>
                <w:kern w:val="0"/>
                <w:sz w:val="22"/>
                <w:szCs w:val="22"/>
              </w:rPr>
            </w:pPr>
            <w:r w:rsidRPr="001B0BAD">
              <w:rPr>
                <w:rFonts w:ascii="宋体" w:hAnsi="宋体" w:cs="宋体" w:hint="eastAsia"/>
                <w:color w:val="000000"/>
                <w:kern w:val="0"/>
                <w:sz w:val="22"/>
                <w:szCs w:val="22"/>
              </w:rPr>
              <w:t>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B0BAD" w:rsidRPr="001B0BAD" w:rsidRDefault="001B0BAD" w:rsidP="001B0BAD">
            <w:pPr>
              <w:widowControl/>
              <w:jc w:val="center"/>
              <w:rPr>
                <w:rFonts w:ascii="宋体" w:hAnsi="宋体" w:cs="宋体"/>
                <w:color w:val="000000"/>
                <w:kern w:val="0"/>
                <w:sz w:val="22"/>
                <w:szCs w:val="22"/>
              </w:rPr>
            </w:pPr>
            <w:r w:rsidRPr="001B0BAD">
              <w:rPr>
                <w:rFonts w:ascii="宋体" w:hAnsi="宋体" w:cs="宋体" w:hint="eastAsia"/>
                <w:color w:val="000000"/>
                <w:kern w:val="0"/>
                <w:sz w:val="22"/>
                <w:szCs w:val="22"/>
              </w:rPr>
              <w:t>消防电话系统维护保养</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B0BAD" w:rsidRPr="001B0BAD" w:rsidRDefault="001B0BAD" w:rsidP="001B0BAD">
            <w:pPr>
              <w:widowControl/>
              <w:jc w:val="left"/>
              <w:rPr>
                <w:rFonts w:ascii="宋体" w:hAnsi="宋体" w:cs="宋体"/>
                <w:color w:val="000000"/>
                <w:kern w:val="0"/>
                <w:sz w:val="22"/>
                <w:szCs w:val="22"/>
              </w:rPr>
            </w:pPr>
            <w:r w:rsidRPr="001B0BAD">
              <w:rPr>
                <w:rFonts w:ascii="宋体" w:hAnsi="宋体" w:cs="宋体" w:hint="eastAsia"/>
                <w:color w:val="000000"/>
                <w:kern w:val="0"/>
                <w:sz w:val="22"/>
                <w:szCs w:val="22"/>
              </w:rPr>
              <w:t>对电话主机、电话分机、电话插孔等设备的维护保养</w:t>
            </w:r>
          </w:p>
        </w:tc>
        <w:tc>
          <w:tcPr>
            <w:tcW w:w="0" w:type="auto"/>
            <w:tcBorders>
              <w:top w:val="nil"/>
              <w:left w:val="nil"/>
              <w:bottom w:val="single" w:sz="4" w:space="0" w:color="auto"/>
              <w:right w:val="single" w:sz="4" w:space="0" w:color="auto"/>
            </w:tcBorders>
            <w:shd w:val="clear" w:color="auto" w:fill="auto"/>
            <w:vAlign w:val="center"/>
            <w:hideMark/>
          </w:tcPr>
          <w:p w:rsidR="001B0BAD" w:rsidRPr="001B0BAD" w:rsidRDefault="001B0BAD" w:rsidP="001B0BAD">
            <w:pPr>
              <w:widowControl/>
              <w:jc w:val="center"/>
              <w:rPr>
                <w:rFonts w:ascii="宋体" w:hAnsi="宋体" w:cs="宋体"/>
                <w:color w:val="000000"/>
                <w:kern w:val="0"/>
                <w:sz w:val="22"/>
                <w:szCs w:val="22"/>
              </w:rPr>
            </w:pPr>
            <w:r w:rsidRPr="001B0BAD">
              <w:rPr>
                <w:rFonts w:ascii="宋体" w:hAnsi="宋体" w:cs="宋体" w:hint="eastAsia"/>
                <w:color w:val="000000"/>
                <w:kern w:val="0"/>
                <w:sz w:val="22"/>
                <w:szCs w:val="22"/>
              </w:rPr>
              <w:t>对消防电话系统进行月度检查试验</w:t>
            </w:r>
          </w:p>
        </w:tc>
      </w:tr>
      <w:tr w:rsidR="001B0BAD" w:rsidRPr="001B0BAD" w:rsidTr="001B0BAD">
        <w:trPr>
          <w:trHeight w:val="270"/>
        </w:trPr>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1B0BAD" w:rsidRPr="001B0BAD" w:rsidRDefault="001B0BAD" w:rsidP="001B0BAD">
            <w:pPr>
              <w:widowControl/>
              <w:jc w:val="center"/>
              <w:rPr>
                <w:rFonts w:ascii="宋体" w:hAnsi="宋体" w:cs="宋体"/>
                <w:color w:val="000000"/>
                <w:kern w:val="0"/>
                <w:sz w:val="22"/>
                <w:szCs w:val="22"/>
              </w:rPr>
            </w:pPr>
            <w:r w:rsidRPr="001B0BAD">
              <w:rPr>
                <w:rFonts w:ascii="宋体" w:hAnsi="宋体" w:cs="宋体" w:hint="eastAsia"/>
                <w:color w:val="000000"/>
                <w:kern w:val="0"/>
                <w:sz w:val="22"/>
                <w:szCs w:val="22"/>
              </w:rPr>
              <w:t>对消防电话系统进行季度检查试验</w:t>
            </w:r>
          </w:p>
        </w:tc>
      </w:tr>
      <w:tr w:rsidR="001B0BAD" w:rsidRPr="001B0BAD" w:rsidTr="001B0BAD">
        <w:trPr>
          <w:trHeight w:val="270"/>
        </w:trPr>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1B0BAD" w:rsidRPr="001B0BAD" w:rsidRDefault="001B0BAD" w:rsidP="001B0BAD">
            <w:pPr>
              <w:widowControl/>
              <w:jc w:val="center"/>
              <w:rPr>
                <w:rFonts w:ascii="宋体" w:hAnsi="宋体" w:cs="宋体"/>
                <w:color w:val="000000"/>
                <w:kern w:val="0"/>
                <w:sz w:val="22"/>
                <w:szCs w:val="22"/>
              </w:rPr>
            </w:pPr>
            <w:r w:rsidRPr="001B0BAD">
              <w:rPr>
                <w:rFonts w:ascii="宋体" w:hAnsi="宋体" w:cs="宋体" w:hint="eastAsia"/>
                <w:color w:val="000000"/>
                <w:kern w:val="0"/>
                <w:sz w:val="22"/>
                <w:szCs w:val="22"/>
              </w:rPr>
              <w:t>对消防电话系统进行年度检查试验</w:t>
            </w:r>
          </w:p>
        </w:tc>
      </w:tr>
      <w:tr w:rsidR="001B0BAD" w:rsidRPr="001B0BAD" w:rsidTr="001B0BAD">
        <w:trPr>
          <w:trHeight w:val="27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B0BAD" w:rsidRPr="001B0BAD" w:rsidRDefault="001B0BAD" w:rsidP="001B0BAD">
            <w:pPr>
              <w:widowControl/>
              <w:jc w:val="center"/>
              <w:rPr>
                <w:rFonts w:ascii="宋体" w:hAnsi="宋体" w:cs="宋体"/>
                <w:color w:val="000000"/>
                <w:kern w:val="0"/>
                <w:sz w:val="22"/>
                <w:szCs w:val="22"/>
              </w:rPr>
            </w:pPr>
            <w:r w:rsidRPr="001B0BAD">
              <w:rPr>
                <w:rFonts w:ascii="宋体" w:hAnsi="宋体" w:cs="宋体" w:hint="eastAsia"/>
                <w:color w:val="000000"/>
                <w:kern w:val="0"/>
                <w:sz w:val="22"/>
                <w:szCs w:val="22"/>
              </w:rPr>
              <w:t>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B0BAD" w:rsidRPr="001B0BAD" w:rsidRDefault="001B0BAD" w:rsidP="001B0BAD">
            <w:pPr>
              <w:widowControl/>
              <w:jc w:val="center"/>
              <w:rPr>
                <w:rFonts w:ascii="宋体" w:hAnsi="宋体" w:cs="宋体"/>
                <w:color w:val="000000"/>
                <w:kern w:val="0"/>
                <w:sz w:val="22"/>
                <w:szCs w:val="22"/>
              </w:rPr>
            </w:pPr>
            <w:r w:rsidRPr="001B0BAD">
              <w:rPr>
                <w:rFonts w:ascii="宋体" w:hAnsi="宋体" w:cs="宋体" w:hint="eastAsia"/>
                <w:color w:val="000000"/>
                <w:kern w:val="0"/>
                <w:sz w:val="22"/>
                <w:szCs w:val="22"/>
              </w:rPr>
              <w:t>可燃气体探测系统维护保养</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B0BAD" w:rsidRPr="001B0BAD" w:rsidRDefault="001B0BAD" w:rsidP="001B0BAD">
            <w:pPr>
              <w:widowControl/>
              <w:jc w:val="left"/>
              <w:rPr>
                <w:rFonts w:ascii="宋体" w:hAnsi="宋体" w:cs="宋体"/>
                <w:color w:val="000000"/>
                <w:kern w:val="0"/>
                <w:sz w:val="22"/>
                <w:szCs w:val="22"/>
              </w:rPr>
            </w:pPr>
            <w:r w:rsidRPr="001B0BAD">
              <w:rPr>
                <w:rFonts w:ascii="宋体" w:hAnsi="宋体" w:cs="宋体" w:hint="eastAsia"/>
                <w:color w:val="000000"/>
                <w:kern w:val="0"/>
                <w:sz w:val="22"/>
                <w:szCs w:val="22"/>
              </w:rPr>
              <w:t>对可燃气体控制器、探测器，放气指示灯等设备的维护保养</w:t>
            </w:r>
          </w:p>
        </w:tc>
        <w:tc>
          <w:tcPr>
            <w:tcW w:w="0" w:type="auto"/>
            <w:tcBorders>
              <w:top w:val="nil"/>
              <w:left w:val="nil"/>
              <w:bottom w:val="single" w:sz="4" w:space="0" w:color="auto"/>
              <w:right w:val="single" w:sz="4" w:space="0" w:color="auto"/>
            </w:tcBorders>
            <w:shd w:val="clear" w:color="auto" w:fill="auto"/>
            <w:vAlign w:val="center"/>
            <w:hideMark/>
          </w:tcPr>
          <w:p w:rsidR="001B0BAD" w:rsidRPr="001B0BAD" w:rsidRDefault="001B0BAD" w:rsidP="001B0BAD">
            <w:pPr>
              <w:widowControl/>
              <w:jc w:val="center"/>
              <w:rPr>
                <w:rFonts w:ascii="宋体" w:hAnsi="宋体" w:cs="宋体"/>
                <w:color w:val="000000"/>
                <w:kern w:val="0"/>
                <w:sz w:val="22"/>
                <w:szCs w:val="22"/>
              </w:rPr>
            </w:pPr>
            <w:r w:rsidRPr="001B0BAD">
              <w:rPr>
                <w:rFonts w:ascii="宋体" w:hAnsi="宋体" w:cs="宋体" w:hint="eastAsia"/>
                <w:color w:val="000000"/>
                <w:kern w:val="0"/>
                <w:sz w:val="22"/>
                <w:szCs w:val="22"/>
              </w:rPr>
              <w:t>对可燃气体系统进行月度检查试验</w:t>
            </w:r>
          </w:p>
        </w:tc>
      </w:tr>
      <w:tr w:rsidR="001B0BAD" w:rsidRPr="001B0BAD" w:rsidTr="001B0BAD">
        <w:trPr>
          <w:trHeight w:val="270"/>
        </w:trPr>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1B0BAD" w:rsidRPr="001B0BAD" w:rsidRDefault="001B0BAD" w:rsidP="001B0BAD">
            <w:pPr>
              <w:widowControl/>
              <w:jc w:val="center"/>
              <w:rPr>
                <w:rFonts w:ascii="宋体" w:hAnsi="宋体" w:cs="宋体"/>
                <w:color w:val="000000"/>
                <w:kern w:val="0"/>
                <w:sz w:val="22"/>
                <w:szCs w:val="22"/>
              </w:rPr>
            </w:pPr>
            <w:r w:rsidRPr="001B0BAD">
              <w:rPr>
                <w:rFonts w:ascii="宋体" w:hAnsi="宋体" w:cs="宋体" w:hint="eastAsia"/>
                <w:color w:val="000000"/>
                <w:kern w:val="0"/>
                <w:sz w:val="22"/>
                <w:szCs w:val="22"/>
              </w:rPr>
              <w:t>对可燃气体系统进行季度检查试验</w:t>
            </w:r>
          </w:p>
        </w:tc>
      </w:tr>
      <w:tr w:rsidR="001B0BAD" w:rsidRPr="001B0BAD" w:rsidTr="001B0BAD">
        <w:trPr>
          <w:trHeight w:val="270"/>
        </w:trPr>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1B0BAD" w:rsidRPr="001B0BAD" w:rsidRDefault="001B0BAD" w:rsidP="001B0BAD">
            <w:pPr>
              <w:widowControl/>
              <w:jc w:val="center"/>
              <w:rPr>
                <w:rFonts w:ascii="宋体" w:hAnsi="宋体" w:cs="宋体"/>
                <w:color w:val="000000"/>
                <w:kern w:val="0"/>
                <w:sz w:val="22"/>
                <w:szCs w:val="22"/>
              </w:rPr>
            </w:pPr>
            <w:r w:rsidRPr="001B0BAD">
              <w:rPr>
                <w:rFonts w:ascii="宋体" w:hAnsi="宋体" w:cs="宋体" w:hint="eastAsia"/>
                <w:color w:val="000000"/>
                <w:kern w:val="0"/>
                <w:sz w:val="22"/>
                <w:szCs w:val="22"/>
              </w:rPr>
              <w:t>对可燃气体系统进行年度检查试验</w:t>
            </w:r>
          </w:p>
        </w:tc>
      </w:tr>
      <w:tr w:rsidR="001B0BAD" w:rsidRPr="001B0BAD" w:rsidTr="001B0BAD">
        <w:trPr>
          <w:trHeight w:val="27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B0BAD" w:rsidRPr="001B0BAD" w:rsidRDefault="001B0BAD" w:rsidP="001B0BAD">
            <w:pPr>
              <w:widowControl/>
              <w:jc w:val="center"/>
              <w:rPr>
                <w:rFonts w:ascii="宋体" w:hAnsi="宋体" w:cs="宋体"/>
                <w:color w:val="000000"/>
                <w:kern w:val="0"/>
                <w:sz w:val="22"/>
                <w:szCs w:val="22"/>
              </w:rPr>
            </w:pPr>
            <w:r w:rsidRPr="001B0BAD">
              <w:rPr>
                <w:rFonts w:ascii="宋体" w:hAnsi="宋体" w:cs="宋体" w:hint="eastAsia"/>
                <w:color w:val="000000"/>
                <w:kern w:val="0"/>
                <w:sz w:val="22"/>
                <w:szCs w:val="22"/>
              </w:rPr>
              <w:t>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B0BAD" w:rsidRPr="001B0BAD" w:rsidRDefault="001B0BAD" w:rsidP="001B0BAD">
            <w:pPr>
              <w:widowControl/>
              <w:jc w:val="center"/>
              <w:rPr>
                <w:rFonts w:ascii="宋体" w:hAnsi="宋体" w:cs="宋体"/>
                <w:color w:val="000000"/>
                <w:kern w:val="0"/>
                <w:sz w:val="22"/>
                <w:szCs w:val="22"/>
              </w:rPr>
            </w:pPr>
            <w:r w:rsidRPr="001B0BAD">
              <w:rPr>
                <w:rFonts w:ascii="宋体" w:hAnsi="宋体" w:cs="宋体" w:hint="eastAsia"/>
                <w:color w:val="000000"/>
                <w:kern w:val="0"/>
                <w:sz w:val="22"/>
                <w:szCs w:val="22"/>
              </w:rPr>
              <w:t>红外火焰探测器维护保养</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B0BAD" w:rsidRPr="001B0BAD" w:rsidRDefault="001B0BAD" w:rsidP="001B0BAD">
            <w:pPr>
              <w:widowControl/>
              <w:jc w:val="left"/>
              <w:rPr>
                <w:rFonts w:ascii="宋体" w:hAnsi="宋体" w:cs="宋体"/>
                <w:color w:val="000000"/>
                <w:kern w:val="0"/>
                <w:sz w:val="22"/>
                <w:szCs w:val="22"/>
              </w:rPr>
            </w:pPr>
            <w:r w:rsidRPr="001B0BAD">
              <w:rPr>
                <w:rFonts w:ascii="宋体" w:hAnsi="宋体" w:cs="宋体" w:hint="eastAsia"/>
                <w:color w:val="000000"/>
                <w:kern w:val="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1B0BAD" w:rsidRPr="001B0BAD" w:rsidRDefault="001B0BAD" w:rsidP="001B0BAD">
            <w:pPr>
              <w:widowControl/>
              <w:jc w:val="center"/>
              <w:rPr>
                <w:rFonts w:ascii="宋体" w:hAnsi="宋体" w:cs="宋体"/>
                <w:color w:val="000000"/>
                <w:kern w:val="0"/>
                <w:sz w:val="22"/>
                <w:szCs w:val="22"/>
              </w:rPr>
            </w:pPr>
            <w:r w:rsidRPr="001B0BAD">
              <w:rPr>
                <w:rFonts w:ascii="宋体" w:hAnsi="宋体" w:cs="宋体" w:hint="eastAsia"/>
                <w:color w:val="000000"/>
                <w:kern w:val="0"/>
                <w:sz w:val="22"/>
                <w:szCs w:val="22"/>
              </w:rPr>
              <w:t>对火焰探测器进行月度检查试验</w:t>
            </w:r>
          </w:p>
        </w:tc>
      </w:tr>
      <w:tr w:rsidR="001B0BAD" w:rsidRPr="001B0BAD" w:rsidTr="001B0BAD">
        <w:trPr>
          <w:trHeight w:val="270"/>
        </w:trPr>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1B0BAD" w:rsidRPr="001B0BAD" w:rsidRDefault="001B0BAD" w:rsidP="001B0BAD">
            <w:pPr>
              <w:widowControl/>
              <w:jc w:val="center"/>
              <w:rPr>
                <w:rFonts w:ascii="宋体" w:hAnsi="宋体" w:cs="宋体"/>
                <w:color w:val="000000"/>
                <w:kern w:val="0"/>
                <w:sz w:val="22"/>
                <w:szCs w:val="22"/>
              </w:rPr>
            </w:pPr>
            <w:r w:rsidRPr="001B0BAD">
              <w:rPr>
                <w:rFonts w:ascii="宋体" w:hAnsi="宋体" w:cs="宋体" w:hint="eastAsia"/>
                <w:color w:val="000000"/>
                <w:kern w:val="0"/>
                <w:sz w:val="22"/>
                <w:szCs w:val="22"/>
              </w:rPr>
              <w:t>对火焰探测器进行季度检查试验</w:t>
            </w:r>
          </w:p>
        </w:tc>
      </w:tr>
      <w:tr w:rsidR="001B0BAD" w:rsidRPr="001B0BAD" w:rsidTr="001B0BAD">
        <w:trPr>
          <w:trHeight w:val="270"/>
        </w:trPr>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1B0BAD" w:rsidRPr="001B0BAD" w:rsidRDefault="001B0BAD" w:rsidP="001B0BAD">
            <w:pPr>
              <w:widowControl/>
              <w:jc w:val="center"/>
              <w:rPr>
                <w:rFonts w:ascii="宋体" w:hAnsi="宋体" w:cs="宋体"/>
                <w:color w:val="000000"/>
                <w:kern w:val="0"/>
                <w:sz w:val="22"/>
                <w:szCs w:val="22"/>
              </w:rPr>
            </w:pPr>
            <w:r w:rsidRPr="001B0BAD">
              <w:rPr>
                <w:rFonts w:ascii="宋体" w:hAnsi="宋体" w:cs="宋体" w:hint="eastAsia"/>
                <w:color w:val="000000"/>
                <w:kern w:val="0"/>
                <w:sz w:val="22"/>
                <w:szCs w:val="22"/>
              </w:rPr>
              <w:t>对火焰探测器进行年</w:t>
            </w:r>
            <w:r w:rsidRPr="001B0BAD">
              <w:rPr>
                <w:rFonts w:ascii="宋体" w:hAnsi="宋体" w:cs="宋体" w:hint="eastAsia"/>
                <w:color w:val="000000"/>
                <w:kern w:val="0"/>
                <w:sz w:val="22"/>
                <w:szCs w:val="22"/>
              </w:rPr>
              <w:lastRenderedPageBreak/>
              <w:t>度检查试验</w:t>
            </w:r>
          </w:p>
        </w:tc>
      </w:tr>
      <w:tr w:rsidR="001B0BAD" w:rsidRPr="001B0BAD" w:rsidTr="001B0BAD">
        <w:trPr>
          <w:trHeight w:val="27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B0BAD" w:rsidRPr="001B0BAD" w:rsidRDefault="001B0BAD" w:rsidP="001B0BAD">
            <w:pPr>
              <w:widowControl/>
              <w:jc w:val="center"/>
              <w:rPr>
                <w:rFonts w:ascii="宋体" w:hAnsi="宋体" w:cs="宋体"/>
                <w:color w:val="000000"/>
                <w:kern w:val="0"/>
                <w:sz w:val="22"/>
                <w:szCs w:val="22"/>
              </w:rPr>
            </w:pPr>
            <w:r w:rsidRPr="001B0BAD">
              <w:rPr>
                <w:rFonts w:ascii="宋体" w:hAnsi="宋体" w:cs="宋体" w:hint="eastAsia"/>
                <w:color w:val="000000"/>
                <w:kern w:val="0"/>
                <w:sz w:val="22"/>
                <w:szCs w:val="22"/>
              </w:rPr>
              <w:lastRenderedPageBreak/>
              <w:t>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B0BAD" w:rsidRPr="001B0BAD" w:rsidRDefault="001B0BAD" w:rsidP="001B0BAD">
            <w:pPr>
              <w:widowControl/>
              <w:jc w:val="center"/>
              <w:rPr>
                <w:rFonts w:ascii="宋体" w:hAnsi="宋体" w:cs="宋体"/>
                <w:color w:val="000000"/>
                <w:kern w:val="0"/>
                <w:sz w:val="22"/>
                <w:szCs w:val="22"/>
              </w:rPr>
            </w:pPr>
            <w:r w:rsidRPr="001B0BAD">
              <w:rPr>
                <w:rFonts w:ascii="宋体" w:hAnsi="宋体" w:cs="宋体" w:hint="eastAsia"/>
                <w:color w:val="000000"/>
                <w:kern w:val="0"/>
                <w:sz w:val="22"/>
                <w:szCs w:val="22"/>
              </w:rPr>
              <w:t>消防供水设备维护保养</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B0BAD" w:rsidRPr="001B0BAD" w:rsidRDefault="001B0BAD" w:rsidP="001B0BAD">
            <w:pPr>
              <w:widowControl/>
              <w:jc w:val="left"/>
              <w:rPr>
                <w:rFonts w:ascii="宋体" w:hAnsi="宋体" w:cs="宋体"/>
                <w:color w:val="000000"/>
                <w:kern w:val="0"/>
                <w:sz w:val="22"/>
                <w:szCs w:val="22"/>
              </w:rPr>
            </w:pPr>
            <w:r w:rsidRPr="001B0BAD">
              <w:rPr>
                <w:rFonts w:ascii="宋体" w:hAnsi="宋体" w:cs="宋体" w:hint="eastAsia"/>
                <w:color w:val="000000"/>
                <w:kern w:val="0"/>
                <w:sz w:val="22"/>
                <w:szCs w:val="22"/>
              </w:rPr>
              <w:t>消防泵房、稳压泵房内的，增压、稳压设备；管道及阀门的维护保养</w:t>
            </w:r>
          </w:p>
        </w:tc>
        <w:tc>
          <w:tcPr>
            <w:tcW w:w="0" w:type="auto"/>
            <w:tcBorders>
              <w:top w:val="nil"/>
              <w:left w:val="nil"/>
              <w:bottom w:val="single" w:sz="4" w:space="0" w:color="auto"/>
              <w:right w:val="single" w:sz="4" w:space="0" w:color="auto"/>
            </w:tcBorders>
            <w:shd w:val="clear" w:color="auto" w:fill="auto"/>
            <w:vAlign w:val="center"/>
            <w:hideMark/>
          </w:tcPr>
          <w:p w:rsidR="001B0BAD" w:rsidRPr="001B0BAD" w:rsidRDefault="001B0BAD" w:rsidP="001B0BAD">
            <w:pPr>
              <w:widowControl/>
              <w:jc w:val="center"/>
              <w:rPr>
                <w:rFonts w:ascii="宋体" w:hAnsi="宋体" w:cs="宋体"/>
                <w:color w:val="000000"/>
                <w:kern w:val="0"/>
                <w:sz w:val="22"/>
                <w:szCs w:val="22"/>
              </w:rPr>
            </w:pPr>
            <w:r w:rsidRPr="001B0BAD">
              <w:rPr>
                <w:rFonts w:ascii="宋体" w:hAnsi="宋体" w:cs="宋体" w:hint="eastAsia"/>
                <w:color w:val="000000"/>
                <w:kern w:val="0"/>
                <w:sz w:val="22"/>
                <w:szCs w:val="22"/>
              </w:rPr>
              <w:t>对消防水泵进行月度检查试验</w:t>
            </w:r>
          </w:p>
        </w:tc>
      </w:tr>
      <w:tr w:rsidR="001B0BAD" w:rsidRPr="001B0BAD" w:rsidTr="001B0BAD">
        <w:trPr>
          <w:trHeight w:val="270"/>
        </w:trPr>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1B0BAD" w:rsidRPr="001B0BAD" w:rsidRDefault="001B0BAD" w:rsidP="001B0BAD">
            <w:pPr>
              <w:widowControl/>
              <w:jc w:val="center"/>
              <w:rPr>
                <w:rFonts w:ascii="宋体" w:hAnsi="宋体" w:cs="宋体"/>
                <w:color w:val="000000"/>
                <w:kern w:val="0"/>
                <w:sz w:val="22"/>
                <w:szCs w:val="22"/>
              </w:rPr>
            </w:pPr>
            <w:r w:rsidRPr="001B0BAD">
              <w:rPr>
                <w:rFonts w:ascii="宋体" w:hAnsi="宋体" w:cs="宋体" w:hint="eastAsia"/>
                <w:color w:val="000000"/>
                <w:kern w:val="0"/>
                <w:sz w:val="22"/>
                <w:szCs w:val="22"/>
              </w:rPr>
              <w:t>对消防水泵进行季度检查试验</w:t>
            </w:r>
          </w:p>
        </w:tc>
      </w:tr>
      <w:tr w:rsidR="001B0BAD" w:rsidRPr="001B0BAD" w:rsidTr="001B0BAD">
        <w:trPr>
          <w:trHeight w:val="270"/>
        </w:trPr>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1B0BAD" w:rsidRPr="001B0BAD" w:rsidRDefault="001B0BAD" w:rsidP="001B0BAD">
            <w:pPr>
              <w:widowControl/>
              <w:jc w:val="center"/>
              <w:rPr>
                <w:rFonts w:ascii="宋体" w:hAnsi="宋体" w:cs="宋体"/>
                <w:color w:val="000000"/>
                <w:kern w:val="0"/>
                <w:sz w:val="22"/>
                <w:szCs w:val="22"/>
              </w:rPr>
            </w:pPr>
            <w:r w:rsidRPr="001B0BAD">
              <w:rPr>
                <w:rFonts w:ascii="宋体" w:hAnsi="宋体" w:cs="宋体" w:hint="eastAsia"/>
                <w:color w:val="000000"/>
                <w:kern w:val="0"/>
                <w:sz w:val="22"/>
                <w:szCs w:val="22"/>
              </w:rPr>
              <w:t>对消防水泵进行年度检查试验</w:t>
            </w:r>
          </w:p>
        </w:tc>
      </w:tr>
      <w:tr w:rsidR="001B0BAD" w:rsidRPr="001B0BAD" w:rsidTr="001B0BAD">
        <w:trPr>
          <w:trHeight w:val="270"/>
        </w:trPr>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1B0BAD" w:rsidRPr="001B0BAD" w:rsidRDefault="001B0BAD" w:rsidP="001B0BAD">
            <w:pPr>
              <w:widowControl/>
              <w:jc w:val="center"/>
              <w:rPr>
                <w:rFonts w:ascii="宋体" w:hAnsi="宋体" w:cs="宋体"/>
                <w:color w:val="000000"/>
                <w:kern w:val="0"/>
                <w:sz w:val="22"/>
                <w:szCs w:val="22"/>
              </w:rPr>
            </w:pPr>
            <w:r w:rsidRPr="001B0BAD">
              <w:rPr>
                <w:rFonts w:ascii="宋体" w:hAnsi="宋体" w:cs="宋体" w:hint="eastAsia"/>
                <w:color w:val="000000"/>
                <w:kern w:val="0"/>
                <w:sz w:val="22"/>
                <w:szCs w:val="22"/>
              </w:rPr>
              <w:t>对操作控制柜进行月度检查试</w:t>
            </w:r>
          </w:p>
        </w:tc>
      </w:tr>
      <w:tr w:rsidR="001B0BAD" w:rsidRPr="001B0BAD" w:rsidTr="001B0BAD">
        <w:trPr>
          <w:trHeight w:val="270"/>
        </w:trPr>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1B0BAD" w:rsidRPr="001B0BAD" w:rsidRDefault="001B0BAD" w:rsidP="001B0BAD">
            <w:pPr>
              <w:widowControl/>
              <w:jc w:val="center"/>
              <w:rPr>
                <w:rFonts w:ascii="宋体" w:hAnsi="宋体" w:cs="宋体"/>
                <w:color w:val="000000"/>
                <w:kern w:val="0"/>
                <w:sz w:val="22"/>
                <w:szCs w:val="22"/>
              </w:rPr>
            </w:pPr>
            <w:r w:rsidRPr="001B0BAD">
              <w:rPr>
                <w:rFonts w:ascii="宋体" w:hAnsi="宋体" w:cs="宋体" w:hint="eastAsia"/>
                <w:color w:val="000000"/>
                <w:kern w:val="0"/>
                <w:sz w:val="22"/>
                <w:szCs w:val="22"/>
              </w:rPr>
              <w:t>对操作控制柜进行季度检查试</w:t>
            </w:r>
          </w:p>
        </w:tc>
      </w:tr>
      <w:tr w:rsidR="001B0BAD" w:rsidRPr="001B0BAD" w:rsidTr="001B0BAD">
        <w:trPr>
          <w:trHeight w:val="270"/>
        </w:trPr>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1B0BAD" w:rsidRPr="001B0BAD" w:rsidRDefault="001B0BAD" w:rsidP="001B0BAD">
            <w:pPr>
              <w:widowControl/>
              <w:jc w:val="center"/>
              <w:rPr>
                <w:rFonts w:ascii="宋体" w:hAnsi="宋体" w:cs="宋体"/>
                <w:color w:val="000000"/>
                <w:kern w:val="0"/>
                <w:sz w:val="22"/>
                <w:szCs w:val="22"/>
              </w:rPr>
            </w:pPr>
            <w:r w:rsidRPr="001B0BAD">
              <w:rPr>
                <w:rFonts w:ascii="宋体" w:hAnsi="宋体" w:cs="宋体" w:hint="eastAsia"/>
                <w:color w:val="000000"/>
                <w:kern w:val="0"/>
                <w:sz w:val="22"/>
                <w:szCs w:val="22"/>
              </w:rPr>
              <w:t>对操作控制柜进行年度检查试</w:t>
            </w:r>
          </w:p>
        </w:tc>
      </w:tr>
      <w:tr w:rsidR="001B0BAD" w:rsidRPr="001B0BAD" w:rsidTr="001B0BAD">
        <w:trPr>
          <w:trHeight w:val="270"/>
        </w:trPr>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1B0BAD" w:rsidRPr="001B0BAD" w:rsidRDefault="001B0BAD" w:rsidP="001B0BAD">
            <w:pPr>
              <w:widowControl/>
              <w:jc w:val="center"/>
              <w:rPr>
                <w:rFonts w:ascii="宋体" w:hAnsi="宋体" w:cs="宋体"/>
                <w:color w:val="000000"/>
                <w:kern w:val="0"/>
                <w:sz w:val="22"/>
                <w:szCs w:val="22"/>
              </w:rPr>
            </w:pPr>
            <w:r w:rsidRPr="001B0BAD">
              <w:rPr>
                <w:rFonts w:ascii="宋体" w:hAnsi="宋体" w:cs="宋体" w:hint="eastAsia"/>
                <w:color w:val="000000"/>
                <w:kern w:val="0"/>
                <w:sz w:val="22"/>
                <w:szCs w:val="22"/>
              </w:rPr>
              <w:t>对阀门、压力表、管路等进行月度检查试</w:t>
            </w:r>
          </w:p>
        </w:tc>
      </w:tr>
      <w:tr w:rsidR="001B0BAD" w:rsidRPr="001B0BAD" w:rsidTr="001B0BAD">
        <w:trPr>
          <w:trHeight w:val="270"/>
        </w:trPr>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1B0BAD" w:rsidRPr="001B0BAD" w:rsidRDefault="001B0BAD" w:rsidP="001B0BAD">
            <w:pPr>
              <w:widowControl/>
              <w:jc w:val="center"/>
              <w:rPr>
                <w:rFonts w:ascii="宋体" w:hAnsi="宋体" w:cs="宋体"/>
                <w:color w:val="000000"/>
                <w:kern w:val="0"/>
                <w:sz w:val="22"/>
                <w:szCs w:val="22"/>
              </w:rPr>
            </w:pPr>
            <w:r w:rsidRPr="001B0BAD">
              <w:rPr>
                <w:rFonts w:ascii="宋体" w:hAnsi="宋体" w:cs="宋体" w:hint="eastAsia"/>
                <w:color w:val="000000"/>
                <w:kern w:val="0"/>
                <w:sz w:val="22"/>
                <w:szCs w:val="22"/>
              </w:rPr>
              <w:t>对阀门、压力表、管路等进行季度检查试</w:t>
            </w:r>
          </w:p>
        </w:tc>
      </w:tr>
      <w:tr w:rsidR="001B0BAD" w:rsidRPr="001B0BAD" w:rsidTr="001B0BAD">
        <w:trPr>
          <w:trHeight w:val="270"/>
        </w:trPr>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1B0BAD" w:rsidRPr="001B0BAD" w:rsidRDefault="001B0BAD" w:rsidP="001B0BAD">
            <w:pPr>
              <w:widowControl/>
              <w:jc w:val="center"/>
              <w:rPr>
                <w:rFonts w:ascii="宋体" w:hAnsi="宋体" w:cs="宋体"/>
                <w:color w:val="000000"/>
                <w:kern w:val="0"/>
                <w:sz w:val="22"/>
                <w:szCs w:val="22"/>
              </w:rPr>
            </w:pPr>
            <w:r w:rsidRPr="001B0BAD">
              <w:rPr>
                <w:rFonts w:ascii="宋体" w:hAnsi="宋体" w:cs="宋体" w:hint="eastAsia"/>
                <w:color w:val="000000"/>
                <w:kern w:val="0"/>
                <w:sz w:val="22"/>
                <w:szCs w:val="22"/>
              </w:rPr>
              <w:t>对阀门、压力表、管路等进行年度检查试</w:t>
            </w:r>
          </w:p>
        </w:tc>
      </w:tr>
      <w:tr w:rsidR="001B0BAD" w:rsidRPr="001B0BAD" w:rsidTr="001B0BAD">
        <w:trPr>
          <w:trHeight w:val="27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B0BAD" w:rsidRPr="001B0BAD" w:rsidRDefault="001B0BAD" w:rsidP="001B0BAD">
            <w:pPr>
              <w:widowControl/>
              <w:jc w:val="center"/>
              <w:rPr>
                <w:rFonts w:ascii="宋体" w:hAnsi="宋体" w:cs="宋体"/>
                <w:color w:val="000000"/>
                <w:kern w:val="0"/>
                <w:sz w:val="22"/>
                <w:szCs w:val="22"/>
              </w:rPr>
            </w:pPr>
            <w:r w:rsidRPr="001B0BAD">
              <w:rPr>
                <w:rFonts w:ascii="宋体" w:hAnsi="宋体" w:cs="宋体" w:hint="eastAsia"/>
                <w:color w:val="000000"/>
                <w:kern w:val="0"/>
                <w:sz w:val="22"/>
                <w:szCs w:val="22"/>
              </w:rPr>
              <w:t>7</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B0BAD" w:rsidRPr="001B0BAD" w:rsidRDefault="001B0BAD" w:rsidP="001B0BAD">
            <w:pPr>
              <w:widowControl/>
              <w:jc w:val="center"/>
              <w:rPr>
                <w:rFonts w:ascii="宋体" w:hAnsi="宋体" w:cs="宋体"/>
                <w:color w:val="000000"/>
                <w:kern w:val="0"/>
                <w:sz w:val="22"/>
                <w:szCs w:val="22"/>
              </w:rPr>
            </w:pPr>
            <w:r w:rsidRPr="001B0BAD">
              <w:rPr>
                <w:rFonts w:ascii="宋体" w:hAnsi="宋体" w:cs="宋体" w:hint="eastAsia"/>
                <w:color w:val="000000"/>
                <w:kern w:val="0"/>
                <w:sz w:val="22"/>
                <w:szCs w:val="22"/>
              </w:rPr>
              <w:t>消火栓系统维护保养</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B0BAD" w:rsidRPr="001B0BAD" w:rsidRDefault="001B0BAD" w:rsidP="001B0BAD">
            <w:pPr>
              <w:widowControl/>
              <w:jc w:val="left"/>
              <w:rPr>
                <w:rFonts w:ascii="宋体" w:hAnsi="宋体" w:cs="宋体"/>
                <w:color w:val="000000"/>
                <w:kern w:val="0"/>
                <w:sz w:val="22"/>
                <w:szCs w:val="22"/>
              </w:rPr>
            </w:pPr>
            <w:r w:rsidRPr="001B0BAD">
              <w:rPr>
                <w:rFonts w:ascii="宋体" w:hAnsi="宋体" w:cs="宋体" w:hint="eastAsia"/>
                <w:color w:val="000000"/>
                <w:kern w:val="0"/>
                <w:sz w:val="22"/>
                <w:szCs w:val="22"/>
              </w:rPr>
              <w:t>室内消火栓的消火栓箱及箱内水枪、水带、卷盘等配件；按钮等的维护保养。</w:t>
            </w:r>
            <w:r w:rsidRPr="001B0BAD">
              <w:rPr>
                <w:rFonts w:ascii="宋体" w:hAnsi="宋体" w:cs="宋体" w:hint="eastAsia"/>
                <w:color w:val="000000"/>
                <w:kern w:val="0"/>
                <w:sz w:val="22"/>
                <w:szCs w:val="22"/>
              </w:rPr>
              <w:br/>
              <w:t>室外消火栓井及井内阀门、等的维护保养</w:t>
            </w:r>
            <w:r w:rsidRPr="001B0BAD">
              <w:rPr>
                <w:rFonts w:ascii="宋体" w:hAnsi="宋体" w:cs="宋体" w:hint="eastAsia"/>
                <w:color w:val="000000"/>
                <w:kern w:val="0"/>
                <w:sz w:val="22"/>
                <w:szCs w:val="22"/>
              </w:rPr>
              <w:br/>
              <w:t>室内外消火栓管路及其阀门的维护保养</w:t>
            </w:r>
          </w:p>
        </w:tc>
        <w:tc>
          <w:tcPr>
            <w:tcW w:w="0" w:type="auto"/>
            <w:tcBorders>
              <w:top w:val="nil"/>
              <w:left w:val="nil"/>
              <w:bottom w:val="single" w:sz="4" w:space="0" w:color="auto"/>
              <w:right w:val="single" w:sz="4" w:space="0" w:color="auto"/>
            </w:tcBorders>
            <w:shd w:val="clear" w:color="auto" w:fill="auto"/>
            <w:vAlign w:val="center"/>
            <w:hideMark/>
          </w:tcPr>
          <w:p w:rsidR="001B0BAD" w:rsidRPr="001B0BAD" w:rsidRDefault="001B0BAD" w:rsidP="001B0BAD">
            <w:pPr>
              <w:widowControl/>
              <w:jc w:val="center"/>
              <w:rPr>
                <w:rFonts w:ascii="宋体" w:hAnsi="宋体" w:cs="宋体"/>
                <w:color w:val="000000"/>
                <w:kern w:val="0"/>
                <w:sz w:val="22"/>
                <w:szCs w:val="22"/>
              </w:rPr>
            </w:pPr>
            <w:r w:rsidRPr="001B0BAD">
              <w:rPr>
                <w:rFonts w:ascii="宋体" w:hAnsi="宋体" w:cs="宋体" w:hint="eastAsia"/>
                <w:color w:val="000000"/>
                <w:kern w:val="0"/>
                <w:sz w:val="22"/>
                <w:szCs w:val="22"/>
              </w:rPr>
              <w:t>对室内消防栓进行月度检查试验</w:t>
            </w:r>
          </w:p>
        </w:tc>
      </w:tr>
      <w:tr w:rsidR="001B0BAD" w:rsidRPr="001B0BAD" w:rsidTr="001B0BAD">
        <w:trPr>
          <w:trHeight w:val="270"/>
        </w:trPr>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1B0BAD" w:rsidRPr="001B0BAD" w:rsidRDefault="001B0BAD" w:rsidP="001B0BAD">
            <w:pPr>
              <w:widowControl/>
              <w:jc w:val="center"/>
              <w:rPr>
                <w:rFonts w:ascii="宋体" w:hAnsi="宋体" w:cs="宋体"/>
                <w:color w:val="000000"/>
                <w:kern w:val="0"/>
                <w:sz w:val="22"/>
                <w:szCs w:val="22"/>
              </w:rPr>
            </w:pPr>
            <w:r w:rsidRPr="001B0BAD">
              <w:rPr>
                <w:rFonts w:ascii="宋体" w:hAnsi="宋体" w:cs="宋体" w:hint="eastAsia"/>
                <w:color w:val="000000"/>
                <w:kern w:val="0"/>
                <w:sz w:val="22"/>
                <w:szCs w:val="22"/>
              </w:rPr>
              <w:t>对室内消防栓进行季度检查试验</w:t>
            </w:r>
          </w:p>
        </w:tc>
      </w:tr>
      <w:tr w:rsidR="001B0BAD" w:rsidRPr="001B0BAD" w:rsidTr="001B0BAD">
        <w:trPr>
          <w:trHeight w:val="270"/>
        </w:trPr>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1B0BAD" w:rsidRPr="001B0BAD" w:rsidRDefault="001B0BAD" w:rsidP="001B0BAD">
            <w:pPr>
              <w:widowControl/>
              <w:jc w:val="center"/>
              <w:rPr>
                <w:rFonts w:ascii="宋体" w:hAnsi="宋体" w:cs="宋体"/>
                <w:color w:val="000000"/>
                <w:kern w:val="0"/>
                <w:sz w:val="22"/>
                <w:szCs w:val="22"/>
              </w:rPr>
            </w:pPr>
            <w:r w:rsidRPr="001B0BAD">
              <w:rPr>
                <w:rFonts w:ascii="宋体" w:hAnsi="宋体" w:cs="宋体" w:hint="eastAsia"/>
                <w:color w:val="000000"/>
                <w:kern w:val="0"/>
                <w:sz w:val="22"/>
                <w:szCs w:val="22"/>
              </w:rPr>
              <w:t>对室内消防栓进行年度检查试验</w:t>
            </w:r>
          </w:p>
        </w:tc>
      </w:tr>
      <w:tr w:rsidR="001B0BAD" w:rsidRPr="001B0BAD" w:rsidTr="001B0BAD">
        <w:trPr>
          <w:trHeight w:val="270"/>
        </w:trPr>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1B0BAD" w:rsidRPr="001B0BAD" w:rsidRDefault="001B0BAD" w:rsidP="001B0BAD">
            <w:pPr>
              <w:widowControl/>
              <w:jc w:val="center"/>
              <w:rPr>
                <w:rFonts w:ascii="宋体" w:hAnsi="宋体" w:cs="宋体"/>
                <w:color w:val="000000"/>
                <w:kern w:val="0"/>
                <w:sz w:val="22"/>
                <w:szCs w:val="22"/>
              </w:rPr>
            </w:pPr>
            <w:r w:rsidRPr="001B0BAD">
              <w:rPr>
                <w:rFonts w:ascii="宋体" w:hAnsi="宋体" w:cs="宋体" w:hint="eastAsia"/>
                <w:color w:val="000000"/>
                <w:kern w:val="0"/>
                <w:sz w:val="22"/>
                <w:szCs w:val="22"/>
              </w:rPr>
              <w:t>对室外消防栓进行月度检查试验</w:t>
            </w:r>
          </w:p>
        </w:tc>
      </w:tr>
      <w:tr w:rsidR="001B0BAD" w:rsidRPr="001B0BAD" w:rsidTr="001B0BAD">
        <w:trPr>
          <w:trHeight w:val="270"/>
        </w:trPr>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1B0BAD" w:rsidRPr="001B0BAD" w:rsidRDefault="001B0BAD" w:rsidP="001B0BAD">
            <w:pPr>
              <w:widowControl/>
              <w:jc w:val="center"/>
              <w:rPr>
                <w:rFonts w:ascii="宋体" w:hAnsi="宋体" w:cs="宋体"/>
                <w:color w:val="000000"/>
                <w:kern w:val="0"/>
                <w:sz w:val="22"/>
                <w:szCs w:val="22"/>
              </w:rPr>
            </w:pPr>
            <w:r w:rsidRPr="001B0BAD">
              <w:rPr>
                <w:rFonts w:ascii="宋体" w:hAnsi="宋体" w:cs="宋体" w:hint="eastAsia"/>
                <w:color w:val="000000"/>
                <w:kern w:val="0"/>
                <w:sz w:val="22"/>
                <w:szCs w:val="22"/>
              </w:rPr>
              <w:t>对室外消防栓进行季度检查试验</w:t>
            </w:r>
          </w:p>
        </w:tc>
      </w:tr>
      <w:tr w:rsidR="001B0BAD" w:rsidRPr="001B0BAD" w:rsidTr="001B0BAD">
        <w:trPr>
          <w:trHeight w:val="270"/>
        </w:trPr>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1B0BAD" w:rsidRPr="001B0BAD" w:rsidRDefault="001B0BAD" w:rsidP="001B0BAD">
            <w:pPr>
              <w:widowControl/>
              <w:jc w:val="center"/>
              <w:rPr>
                <w:rFonts w:ascii="宋体" w:hAnsi="宋体" w:cs="宋体"/>
                <w:color w:val="000000"/>
                <w:kern w:val="0"/>
                <w:sz w:val="22"/>
                <w:szCs w:val="22"/>
              </w:rPr>
            </w:pPr>
            <w:r w:rsidRPr="001B0BAD">
              <w:rPr>
                <w:rFonts w:ascii="宋体" w:hAnsi="宋体" w:cs="宋体" w:hint="eastAsia"/>
                <w:color w:val="000000"/>
                <w:kern w:val="0"/>
                <w:sz w:val="22"/>
                <w:szCs w:val="22"/>
              </w:rPr>
              <w:t>对室外消防栓进行年度检查试验</w:t>
            </w:r>
          </w:p>
        </w:tc>
      </w:tr>
      <w:tr w:rsidR="001B0BAD" w:rsidRPr="001B0BAD" w:rsidTr="001B0BAD">
        <w:trPr>
          <w:trHeight w:val="270"/>
        </w:trPr>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1B0BAD" w:rsidRPr="001B0BAD" w:rsidRDefault="001B0BAD" w:rsidP="001B0BAD">
            <w:pPr>
              <w:widowControl/>
              <w:jc w:val="center"/>
              <w:rPr>
                <w:rFonts w:ascii="宋体" w:hAnsi="宋体" w:cs="宋体"/>
                <w:color w:val="000000"/>
                <w:kern w:val="0"/>
                <w:sz w:val="22"/>
                <w:szCs w:val="22"/>
              </w:rPr>
            </w:pPr>
            <w:r w:rsidRPr="001B0BAD">
              <w:rPr>
                <w:rFonts w:ascii="宋体" w:hAnsi="宋体" w:cs="宋体" w:hint="eastAsia"/>
                <w:color w:val="000000"/>
                <w:kern w:val="0"/>
                <w:sz w:val="22"/>
                <w:szCs w:val="22"/>
              </w:rPr>
              <w:t>对消防阀门进行月度检查试验</w:t>
            </w:r>
          </w:p>
        </w:tc>
      </w:tr>
      <w:tr w:rsidR="001B0BAD" w:rsidRPr="001B0BAD" w:rsidTr="001B0BAD">
        <w:trPr>
          <w:trHeight w:val="270"/>
        </w:trPr>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1B0BAD" w:rsidRPr="001B0BAD" w:rsidRDefault="001B0BAD" w:rsidP="001B0BAD">
            <w:pPr>
              <w:widowControl/>
              <w:jc w:val="center"/>
              <w:rPr>
                <w:rFonts w:ascii="宋体" w:hAnsi="宋体" w:cs="宋体"/>
                <w:color w:val="000000"/>
                <w:kern w:val="0"/>
                <w:sz w:val="22"/>
                <w:szCs w:val="22"/>
              </w:rPr>
            </w:pPr>
            <w:r w:rsidRPr="001B0BAD">
              <w:rPr>
                <w:rFonts w:ascii="宋体" w:hAnsi="宋体" w:cs="宋体" w:hint="eastAsia"/>
                <w:color w:val="000000"/>
                <w:kern w:val="0"/>
                <w:sz w:val="22"/>
                <w:szCs w:val="22"/>
              </w:rPr>
              <w:t>对消防阀门进行季度检查试验</w:t>
            </w:r>
          </w:p>
        </w:tc>
      </w:tr>
      <w:tr w:rsidR="001B0BAD" w:rsidRPr="001B0BAD" w:rsidTr="001B0BAD">
        <w:trPr>
          <w:trHeight w:val="270"/>
        </w:trPr>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1B0BAD" w:rsidRPr="001B0BAD" w:rsidRDefault="001B0BAD" w:rsidP="001B0BAD">
            <w:pPr>
              <w:widowControl/>
              <w:jc w:val="center"/>
              <w:rPr>
                <w:rFonts w:ascii="宋体" w:hAnsi="宋体" w:cs="宋体"/>
                <w:color w:val="000000"/>
                <w:kern w:val="0"/>
                <w:sz w:val="22"/>
                <w:szCs w:val="22"/>
              </w:rPr>
            </w:pPr>
            <w:r w:rsidRPr="001B0BAD">
              <w:rPr>
                <w:rFonts w:ascii="宋体" w:hAnsi="宋体" w:cs="宋体" w:hint="eastAsia"/>
                <w:color w:val="000000"/>
                <w:kern w:val="0"/>
                <w:sz w:val="22"/>
                <w:szCs w:val="22"/>
              </w:rPr>
              <w:t>对消防阀门进行年度检查试验</w:t>
            </w:r>
          </w:p>
        </w:tc>
      </w:tr>
      <w:tr w:rsidR="001B0BAD" w:rsidRPr="001B0BAD" w:rsidTr="001B0BAD">
        <w:trPr>
          <w:trHeight w:val="27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B0BAD" w:rsidRPr="001B0BAD" w:rsidRDefault="001B0BAD" w:rsidP="001B0BAD">
            <w:pPr>
              <w:widowControl/>
              <w:jc w:val="center"/>
              <w:rPr>
                <w:rFonts w:ascii="宋体" w:hAnsi="宋体" w:cs="宋体"/>
                <w:color w:val="000000"/>
                <w:kern w:val="0"/>
                <w:sz w:val="22"/>
                <w:szCs w:val="22"/>
              </w:rPr>
            </w:pPr>
            <w:r w:rsidRPr="001B0BAD">
              <w:rPr>
                <w:rFonts w:ascii="宋体" w:hAnsi="宋体" w:cs="宋体" w:hint="eastAsia"/>
                <w:color w:val="000000"/>
                <w:kern w:val="0"/>
                <w:sz w:val="22"/>
                <w:szCs w:val="22"/>
              </w:rPr>
              <w:t>8</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B0BAD" w:rsidRPr="001B0BAD" w:rsidRDefault="001B0BAD" w:rsidP="001B0BAD">
            <w:pPr>
              <w:widowControl/>
              <w:jc w:val="center"/>
              <w:rPr>
                <w:rFonts w:ascii="宋体" w:hAnsi="宋体" w:cs="宋体"/>
                <w:color w:val="000000"/>
                <w:kern w:val="0"/>
                <w:sz w:val="22"/>
                <w:szCs w:val="22"/>
              </w:rPr>
            </w:pPr>
            <w:r w:rsidRPr="001B0BAD">
              <w:rPr>
                <w:rFonts w:ascii="宋体" w:hAnsi="宋体" w:cs="宋体" w:hint="eastAsia"/>
                <w:color w:val="000000"/>
                <w:kern w:val="0"/>
                <w:sz w:val="22"/>
                <w:szCs w:val="22"/>
              </w:rPr>
              <w:t>自动喷水灭火系统维护保养</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B0BAD" w:rsidRPr="001B0BAD" w:rsidRDefault="001B0BAD" w:rsidP="001B0BAD">
            <w:pPr>
              <w:widowControl/>
              <w:jc w:val="left"/>
              <w:rPr>
                <w:rFonts w:ascii="宋体" w:hAnsi="宋体" w:cs="宋体"/>
                <w:color w:val="000000"/>
                <w:kern w:val="0"/>
                <w:sz w:val="22"/>
                <w:szCs w:val="22"/>
              </w:rPr>
            </w:pPr>
            <w:r w:rsidRPr="001B0BAD">
              <w:rPr>
                <w:rFonts w:ascii="宋体" w:hAnsi="宋体" w:cs="宋体" w:hint="eastAsia"/>
                <w:color w:val="000000"/>
                <w:kern w:val="0"/>
                <w:sz w:val="22"/>
                <w:szCs w:val="22"/>
              </w:rPr>
              <w:t>喷淋系统的喷头，信号阀水流指示、末端试水装置及其管路等系统组件的维护保养</w:t>
            </w:r>
            <w:r w:rsidRPr="001B0BAD">
              <w:rPr>
                <w:rFonts w:ascii="宋体" w:hAnsi="宋体" w:cs="宋体" w:hint="eastAsia"/>
                <w:color w:val="000000"/>
                <w:kern w:val="0"/>
                <w:sz w:val="22"/>
                <w:szCs w:val="22"/>
              </w:rPr>
              <w:br/>
              <w:t>报警阀及相关管路阀门附件的维护保养</w:t>
            </w:r>
          </w:p>
        </w:tc>
        <w:tc>
          <w:tcPr>
            <w:tcW w:w="0" w:type="auto"/>
            <w:tcBorders>
              <w:top w:val="nil"/>
              <w:left w:val="nil"/>
              <w:bottom w:val="single" w:sz="4" w:space="0" w:color="auto"/>
              <w:right w:val="single" w:sz="4" w:space="0" w:color="auto"/>
            </w:tcBorders>
            <w:shd w:val="clear" w:color="auto" w:fill="auto"/>
            <w:vAlign w:val="center"/>
            <w:hideMark/>
          </w:tcPr>
          <w:p w:rsidR="001B0BAD" w:rsidRPr="001B0BAD" w:rsidRDefault="001B0BAD" w:rsidP="001B0BAD">
            <w:pPr>
              <w:widowControl/>
              <w:jc w:val="center"/>
              <w:rPr>
                <w:rFonts w:ascii="宋体" w:hAnsi="宋体" w:cs="宋体"/>
                <w:color w:val="000000"/>
                <w:kern w:val="0"/>
                <w:sz w:val="22"/>
                <w:szCs w:val="22"/>
              </w:rPr>
            </w:pPr>
            <w:r w:rsidRPr="001B0BAD">
              <w:rPr>
                <w:rFonts w:ascii="宋体" w:hAnsi="宋体" w:cs="宋体" w:hint="eastAsia"/>
                <w:color w:val="000000"/>
                <w:kern w:val="0"/>
                <w:sz w:val="22"/>
                <w:szCs w:val="22"/>
              </w:rPr>
              <w:t>对喷淋系统组件进行月度检查试验</w:t>
            </w:r>
          </w:p>
        </w:tc>
      </w:tr>
      <w:tr w:rsidR="001B0BAD" w:rsidRPr="001B0BAD" w:rsidTr="001B0BAD">
        <w:trPr>
          <w:trHeight w:val="270"/>
        </w:trPr>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1B0BAD" w:rsidRPr="001B0BAD" w:rsidRDefault="001B0BAD" w:rsidP="001B0BAD">
            <w:pPr>
              <w:widowControl/>
              <w:jc w:val="center"/>
              <w:rPr>
                <w:rFonts w:ascii="宋体" w:hAnsi="宋体" w:cs="宋体"/>
                <w:color w:val="000000"/>
                <w:kern w:val="0"/>
                <w:sz w:val="22"/>
                <w:szCs w:val="22"/>
              </w:rPr>
            </w:pPr>
            <w:r w:rsidRPr="001B0BAD">
              <w:rPr>
                <w:rFonts w:ascii="宋体" w:hAnsi="宋体" w:cs="宋体" w:hint="eastAsia"/>
                <w:color w:val="000000"/>
                <w:kern w:val="0"/>
                <w:sz w:val="22"/>
                <w:szCs w:val="22"/>
              </w:rPr>
              <w:t>对喷淋系统组件进行季度检查试验</w:t>
            </w:r>
          </w:p>
        </w:tc>
      </w:tr>
      <w:tr w:rsidR="001B0BAD" w:rsidRPr="001B0BAD" w:rsidTr="001B0BAD">
        <w:trPr>
          <w:trHeight w:val="270"/>
        </w:trPr>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1B0BAD" w:rsidRPr="001B0BAD" w:rsidRDefault="001B0BAD" w:rsidP="001B0BAD">
            <w:pPr>
              <w:widowControl/>
              <w:jc w:val="center"/>
              <w:rPr>
                <w:rFonts w:ascii="宋体" w:hAnsi="宋体" w:cs="宋体"/>
                <w:color w:val="000000"/>
                <w:kern w:val="0"/>
                <w:sz w:val="22"/>
                <w:szCs w:val="22"/>
              </w:rPr>
            </w:pPr>
            <w:r w:rsidRPr="001B0BAD">
              <w:rPr>
                <w:rFonts w:ascii="宋体" w:hAnsi="宋体" w:cs="宋体" w:hint="eastAsia"/>
                <w:color w:val="000000"/>
                <w:kern w:val="0"/>
                <w:sz w:val="22"/>
                <w:szCs w:val="22"/>
              </w:rPr>
              <w:t>对喷淋系统组件进行年度检查试验</w:t>
            </w:r>
          </w:p>
        </w:tc>
      </w:tr>
      <w:tr w:rsidR="001B0BAD" w:rsidRPr="001B0BAD" w:rsidTr="001B0BAD">
        <w:trPr>
          <w:trHeight w:val="270"/>
        </w:trPr>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1B0BAD" w:rsidRPr="001B0BAD" w:rsidRDefault="001B0BAD" w:rsidP="001B0BAD">
            <w:pPr>
              <w:widowControl/>
              <w:jc w:val="center"/>
              <w:rPr>
                <w:rFonts w:ascii="宋体" w:hAnsi="宋体" w:cs="宋体"/>
                <w:color w:val="000000"/>
                <w:kern w:val="0"/>
                <w:sz w:val="22"/>
                <w:szCs w:val="22"/>
              </w:rPr>
            </w:pPr>
            <w:r w:rsidRPr="001B0BAD">
              <w:rPr>
                <w:rFonts w:ascii="宋体" w:hAnsi="宋体" w:cs="宋体" w:hint="eastAsia"/>
                <w:color w:val="000000"/>
                <w:kern w:val="0"/>
                <w:sz w:val="22"/>
                <w:szCs w:val="22"/>
              </w:rPr>
              <w:t>对报警阀进行月度检</w:t>
            </w:r>
            <w:r w:rsidRPr="001B0BAD">
              <w:rPr>
                <w:rFonts w:ascii="宋体" w:hAnsi="宋体" w:cs="宋体" w:hint="eastAsia"/>
                <w:color w:val="000000"/>
                <w:kern w:val="0"/>
                <w:sz w:val="22"/>
                <w:szCs w:val="22"/>
              </w:rPr>
              <w:lastRenderedPageBreak/>
              <w:t>查试验</w:t>
            </w:r>
          </w:p>
        </w:tc>
      </w:tr>
      <w:tr w:rsidR="001B0BAD" w:rsidRPr="001B0BAD" w:rsidTr="001B0BAD">
        <w:trPr>
          <w:trHeight w:val="270"/>
        </w:trPr>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1B0BAD" w:rsidRPr="001B0BAD" w:rsidRDefault="001B0BAD" w:rsidP="001B0BAD">
            <w:pPr>
              <w:widowControl/>
              <w:jc w:val="center"/>
              <w:rPr>
                <w:rFonts w:ascii="宋体" w:hAnsi="宋体" w:cs="宋体"/>
                <w:color w:val="000000"/>
                <w:kern w:val="0"/>
                <w:sz w:val="22"/>
                <w:szCs w:val="22"/>
              </w:rPr>
            </w:pPr>
            <w:r w:rsidRPr="001B0BAD">
              <w:rPr>
                <w:rFonts w:ascii="宋体" w:hAnsi="宋体" w:cs="宋体" w:hint="eastAsia"/>
                <w:color w:val="000000"/>
                <w:kern w:val="0"/>
                <w:sz w:val="22"/>
                <w:szCs w:val="22"/>
              </w:rPr>
              <w:t>对报警阀进行季度检查试验</w:t>
            </w:r>
          </w:p>
        </w:tc>
      </w:tr>
      <w:tr w:rsidR="001B0BAD" w:rsidRPr="001B0BAD" w:rsidTr="001B0BAD">
        <w:trPr>
          <w:trHeight w:val="270"/>
        </w:trPr>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1B0BAD" w:rsidRPr="001B0BAD" w:rsidRDefault="001B0BAD" w:rsidP="001B0BAD">
            <w:pPr>
              <w:widowControl/>
              <w:jc w:val="center"/>
              <w:rPr>
                <w:rFonts w:ascii="宋体" w:hAnsi="宋体" w:cs="宋体"/>
                <w:color w:val="000000"/>
                <w:kern w:val="0"/>
                <w:sz w:val="22"/>
                <w:szCs w:val="22"/>
              </w:rPr>
            </w:pPr>
            <w:r w:rsidRPr="001B0BAD">
              <w:rPr>
                <w:rFonts w:ascii="宋体" w:hAnsi="宋体" w:cs="宋体" w:hint="eastAsia"/>
                <w:color w:val="000000"/>
                <w:kern w:val="0"/>
                <w:sz w:val="22"/>
                <w:szCs w:val="22"/>
              </w:rPr>
              <w:t>对报警阀进行年度检查试验</w:t>
            </w:r>
          </w:p>
        </w:tc>
      </w:tr>
      <w:tr w:rsidR="001B0BAD" w:rsidRPr="001B0BAD" w:rsidTr="001B0BAD">
        <w:trPr>
          <w:trHeight w:val="27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B0BAD" w:rsidRPr="001B0BAD" w:rsidRDefault="001B0BAD" w:rsidP="001B0BAD">
            <w:pPr>
              <w:widowControl/>
              <w:jc w:val="center"/>
              <w:rPr>
                <w:rFonts w:ascii="宋体" w:hAnsi="宋体" w:cs="宋体"/>
                <w:color w:val="000000"/>
                <w:kern w:val="0"/>
                <w:sz w:val="22"/>
                <w:szCs w:val="22"/>
              </w:rPr>
            </w:pPr>
            <w:r w:rsidRPr="001B0BAD">
              <w:rPr>
                <w:rFonts w:ascii="宋体" w:hAnsi="宋体" w:cs="宋体" w:hint="eastAsia"/>
                <w:color w:val="000000"/>
                <w:kern w:val="0"/>
                <w:sz w:val="22"/>
                <w:szCs w:val="22"/>
              </w:rPr>
              <w:t>9</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B0BAD" w:rsidRPr="001B0BAD" w:rsidRDefault="001B0BAD" w:rsidP="001B0BAD">
            <w:pPr>
              <w:widowControl/>
              <w:jc w:val="center"/>
              <w:rPr>
                <w:rFonts w:ascii="宋体" w:hAnsi="宋体" w:cs="宋体"/>
                <w:color w:val="000000"/>
                <w:kern w:val="0"/>
                <w:sz w:val="22"/>
                <w:szCs w:val="22"/>
              </w:rPr>
            </w:pPr>
            <w:r w:rsidRPr="001B0BAD">
              <w:rPr>
                <w:rFonts w:ascii="宋体" w:hAnsi="宋体" w:cs="宋体" w:hint="eastAsia"/>
                <w:color w:val="000000"/>
                <w:kern w:val="0"/>
                <w:sz w:val="22"/>
                <w:szCs w:val="22"/>
              </w:rPr>
              <w:t>消防水炮系统维护保养</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B0BAD" w:rsidRPr="001B0BAD" w:rsidRDefault="001B0BAD" w:rsidP="001B0BAD">
            <w:pPr>
              <w:widowControl/>
              <w:jc w:val="center"/>
              <w:rPr>
                <w:rFonts w:ascii="宋体" w:hAnsi="宋体" w:cs="宋体"/>
                <w:color w:val="000000"/>
                <w:kern w:val="0"/>
                <w:sz w:val="22"/>
                <w:szCs w:val="22"/>
              </w:rPr>
            </w:pPr>
            <w:r w:rsidRPr="001B0BAD">
              <w:rPr>
                <w:rFonts w:ascii="宋体" w:hAnsi="宋体" w:cs="宋体" w:hint="eastAsia"/>
                <w:color w:val="000000"/>
                <w:kern w:val="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1B0BAD" w:rsidRPr="001B0BAD" w:rsidRDefault="001B0BAD" w:rsidP="001B0BAD">
            <w:pPr>
              <w:widowControl/>
              <w:jc w:val="center"/>
              <w:rPr>
                <w:rFonts w:ascii="宋体" w:hAnsi="宋体" w:cs="宋体"/>
                <w:color w:val="000000"/>
                <w:kern w:val="0"/>
                <w:sz w:val="22"/>
                <w:szCs w:val="22"/>
              </w:rPr>
            </w:pPr>
            <w:r w:rsidRPr="001B0BAD">
              <w:rPr>
                <w:rFonts w:ascii="宋体" w:hAnsi="宋体" w:cs="宋体" w:hint="eastAsia"/>
                <w:color w:val="000000"/>
                <w:kern w:val="0"/>
                <w:sz w:val="22"/>
                <w:szCs w:val="22"/>
              </w:rPr>
              <w:t>对水炮系统组件进行月度检查试验</w:t>
            </w:r>
          </w:p>
        </w:tc>
      </w:tr>
      <w:tr w:rsidR="001B0BAD" w:rsidRPr="001B0BAD" w:rsidTr="001B0BAD">
        <w:trPr>
          <w:trHeight w:val="270"/>
        </w:trPr>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1B0BAD" w:rsidRPr="001B0BAD" w:rsidRDefault="001B0BAD" w:rsidP="001B0BAD">
            <w:pPr>
              <w:widowControl/>
              <w:jc w:val="center"/>
              <w:rPr>
                <w:rFonts w:ascii="宋体" w:hAnsi="宋体" w:cs="宋体"/>
                <w:color w:val="000000"/>
                <w:kern w:val="0"/>
                <w:sz w:val="22"/>
                <w:szCs w:val="22"/>
              </w:rPr>
            </w:pPr>
            <w:r w:rsidRPr="001B0BAD">
              <w:rPr>
                <w:rFonts w:ascii="宋体" w:hAnsi="宋体" w:cs="宋体" w:hint="eastAsia"/>
                <w:color w:val="000000"/>
                <w:kern w:val="0"/>
                <w:sz w:val="22"/>
                <w:szCs w:val="22"/>
              </w:rPr>
              <w:t>对水炮系统组件进行季度检查试验</w:t>
            </w:r>
          </w:p>
        </w:tc>
      </w:tr>
      <w:tr w:rsidR="001B0BAD" w:rsidRPr="001B0BAD" w:rsidTr="001B0BAD">
        <w:trPr>
          <w:trHeight w:val="270"/>
        </w:trPr>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1B0BAD" w:rsidRPr="001B0BAD" w:rsidRDefault="001B0BAD" w:rsidP="001B0BAD">
            <w:pPr>
              <w:widowControl/>
              <w:jc w:val="center"/>
              <w:rPr>
                <w:rFonts w:ascii="宋体" w:hAnsi="宋体" w:cs="宋体"/>
                <w:color w:val="000000"/>
                <w:kern w:val="0"/>
                <w:sz w:val="22"/>
                <w:szCs w:val="22"/>
              </w:rPr>
            </w:pPr>
            <w:r w:rsidRPr="001B0BAD">
              <w:rPr>
                <w:rFonts w:ascii="宋体" w:hAnsi="宋体" w:cs="宋体" w:hint="eastAsia"/>
                <w:color w:val="000000"/>
                <w:kern w:val="0"/>
                <w:sz w:val="22"/>
                <w:szCs w:val="22"/>
              </w:rPr>
              <w:t>对水炮系统组件进行年度检查试验</w:t>
            </w:r>
          </w:p>
        </w:tc>
      </w:tr>
      <w:tr w:rsidR="001B0BAD" w:rsidRPr="001B0BAD" w:rsidTr="001B0BAD">
        <w:trPr>
          <w:trHeight w:val="270"/>
        </w:trPr>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1B0BAD" w:rsidRPr="001B0BAD" w:rsidRDefault="001B0BAD" w:rsidP="001B0BAD">
            <w:pPr>
              <w:widowControl/>
              <w:jc w:val="center"/>
              <w:rPr>
                <w:rFonts w:ascii="宋体" w:hAnsi="宋体" w:cs="宋体"/>
                <w:color w:val="000000"/>
                <w:kern w:val="0"/>
                <w:sz w:val="22"/>
                <w:szCs w:val="22"/>
              </w:rPr>
            </w:pPr>
            <w:r w:rsidRPr="001B0BAD">
              <w:rPr>
                <w:rFonts w:ascii="宋体" w:hAnsi="宋体" w:cs="宋体" w:hint="eastAsia"/>
                <w:color w:val="000000"/>
                <w:kern w:val="0"/>
                <w:sz w:val="22"/>
                <w:szCs w:val="22"/>
              </w:rPr>
              <w:t>对水炮进行月度检查试验</w:t>
            </w:r>
          </w:p>
        </w:tc>
      </w:tr>
      <w:tr w:rsidR="001B0BAD" w:rsidRPr="001B0BAD" w:rsidTr="001B0BAD">
        <w:trPr>
          <w:trHeight w:val="270"/>
        </w:trPr>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1B0BAD" w:rsidRPr="001B0BAD" w:rsidRDefault="001B0BAD" w:rsidP="001B0BAD">
            <w:pPr>
              <w:widowControl/>
              <w:jc w:val="center"/>
              <w:rPr>
                <w:rFonts w:ascii="宋体" w:hAnsi="宋体" w:cs="宋体"/>
                <w:color w:val="000000"/>
                <w:kern w:val="0"/>
                <w:sz w:val="22"/>
                <w:szCs w:val="22"/>
              </w:rPr>
            </w:pPr>
            <w:r w:rsidRPr="001B0BAD">
              <w:rPr>
                <w:rFonts w:ascii="宋体" w:hAnsi="宋体" w:cs="宋体" w:hint="eastAsia"/>
                <w:color w:val="000000"/>
                <w:kern w:val="0"/>
                <w:sz w:val="22"/>
                <w:szCs w:val="22"/>
              </w:rPr>
              <w:t>对水炮进行季度检查试验</w:t>
            </w:r>
          </w:p>
        </w:tc>
      </w:tr>
      <w:tr w:rsidR="001B0BAD" w:rsidRPr="001B0BAD" w:rsidTr="001B0BAD">
        <w:trPr>
          <w:trHeight w:val="270"/>
        </w:trPr>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1B0BAD" w:rsidRPr="001B0BAD" w:rsidRDefault="001B0BAD" w:rsidP="001B0BAD">
            <w:pPr>
              <w:widowControl/>
              <w:jc w:val="center"/>
              <w:rPr>
                <w:rFonts w:ascii="宋体" w:hAnsi="宋体" w:cs="宋体"/>
                <w:color w:val="000000"/>
                <w:kern w:val="0"/>
                <w:sz w:val="22"/>
                <w:szCs w:val="22"/>
              </w:rPr>
            </w:pPr>
            <w:r w:rsidRPr="001B0BAD">
              <w:rPr>
                <w:rFonts w:ascii="宋体" w:hAnsi="宋体" w:cs="宋体" w:hint="eastAsia"/>
                <w:color w:val="000000"/>
                <w:kern w:val="0"/>
                <w:sz w:val="22"/>
                <w:szCs w:val="22"/>
              </w:rPr>
              <w:t>对水炮进行年度检查试验</w:t>
            </w:r>
          </w:p>
        </w:tc>
      </w:tr>
      <w:tr w:rsidR="001B0BAD" w:rsidRPr="001B0BAD" w:rsidTr="001B0BAD">
        <w:trPr>
          <w:trHeight w:val="270"/>
        </w:trPr>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1B0BAD" w:rsidRPr="001B0BAD" w:rsidRDefault="001B0BAD" w:rsidP="001B0BAD">
            <w:pPr>
              <w:widowControl/>
              <w:jc w:val="center"/>
              <w:rPr>
                <w:rFonts w:ascii="宋体" w:hAnsi="宋体" w:cs="宋体"/>
                <w:color w:val="000000"/>
                <w:kern w:val="0"/>
                <w:sz w:val="22"/>
                <w:szCs w:val="22"/>
              </w:rPr>
            </w:pPr>
            <w:r w:rsidRPr="001B0BAD">
              <w:rPr>
                <w:rFonts w:ascii="宋体" w:hAnsi="宋体" w:cs="宋体" w:hint="eastAsia"/>
                <w:color w:val="000000"/>
                <w:kern w:val="0"/>
                <w:sz w:val="22"/>
                <w:szCs w:val="22"/>
              </w:rPr>
              <w:t>对水炮现场操作盘进行月度检查试验</w:t>
            </w:r>
          </w:p>
        </w:tc>
      </w:tr>
      <w:tr w:rsidR="001B0BAD" w:rsidRPr="001B0BAD" w:rsidTr="001B0BAD">
        <w:trPr>
          <w:trHeight w:val="270"/>
        </w:trPr>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1B0BAD" w:rsidRPr="001B0BAD" w:rsidRDefault="001B0BAD" w:rsidP="001B0BAD">
            <w:pPr>
              <w:widowControl/>
              <w:jc w:val="center"/>
              <w:rPr>
                <w:rFonts w:ascii="宋体" w:hAnsi="宋体" w:cs="宋体"/>
                <w:color w:val="000000"/>
                <w:kern w:val="0"/>
                <w:sz w:val="22"/>
                <w:szCs w:val="22"/>
              </w:rPr>
            </w:pPr>
            <w:r w:rsidRPr="001B0BAD">
              <w:rPr>
                <w:rFonts w:ascii="宋体" w:hAnsi="宋体" w:cs="宋体" w:hint="eastAsia"/>
                <w:color w:val="000000"/>
                <w:kern w:val="0"/>
                <w:sz w:val="22"/>
                <w:szCs w:val="22"/>
              </w:rPr>
              <w:t>对水炮现场操作盘进行季度检查试验</w:t>
            </w:r>
          </w:p>
        </w:tc>
      </w:tr>
      <w:tr w:rsidR="001B0BAD" w:rsidRPr="001B0BAD" w:rsidTr="001B0BAD">
        <w:trPr>
          <w:trHeight w:val="270"/>
        </w:trPr>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1B0BAD" w:rsidRPr="001B0BAD" w:rsidRDefault="001B0BAD" w:rsidP="001B0BAD">
            <w:pPr>
              <w:widowControl/>
              <w:jc w:val="center"/>
              <w:rPr>
                <w:rFonts w:ascii="宋体" w:hAnsi="宋体" w:cs="宋体"/>
                <w:color w:val="000000"/>
                <w:kern w:val="0"/>
                <w:sz w:val="22"/>
                <w:szCs w:val="22"/>
              </w:rPr>
            </w:pPr>
            <w:r w:rsidRPr="001B0BAD">
              <w:rPr>
                <w:rFonts w:ascii="宋体" w:hAnsi="宋体" w:cs="宋体" w:hint="eastAsia"/>
                <w:color w:val="000000"/>
                <w:kern w:val="0"/>
                <w:sz w:val="22"/>
                <w:szCs w:val="22"/>
              </w:rPr>
              <w:t>对水炮现场操作盘进行年度检查试验</w:t>
            </w:r>
          </w:p>
        </w:tc>
      </w:tr>
      <w:tr w:rsidR="001B0BAD" w:rsidRPr="001B0BAD" w:rsidTr="001B0BAD">
        <w:trPr>
          <w:trHeight w:val="27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B0BAD" w:rsidRPr="001B0BAD" w:rsidRDefault="001B0BAD" w:rsidP="001B0BAD">
            <w:pPr>
              <w:widowControl/>
              <w:jc w:val="center"/>
              <w:rPr>
                <w:rFonts w:ascii="宋体" w:hAnsi="宋体" w:cs="宋体"/>
                <w:color w:val="000000"/>
                <w:kern w:val="0"/>
                <w:sz w:val="22"/>
                <w:szCs w:val="22"/>
              </w:rPr>
            </w:pPr>
            <w:r w:rsidRPr="001B0BAD">
              <w:rPr>
                <w:rFonts w:ascii="宋体" w:hAnsi="宋体" w:cs="宋体" w:hint="eastAsia"/>
                <w:color w:val="000000"/>
                <w:kern w:val="0"/>
                <w:sz w:val="22"/>
                <w:szCs w:val="22"/>
              </w:rPr>
              <w:t>10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B0BAD" w:rsidRPr="001B0BAD" w:rsidRDefault="001B0BAD" w:rsidP="001B0BAD">
            <w:pPr>
              <w:widowControl/>
              <w:jc w:val="center"/>
              <w:rPr>
                <w:rFonts w:ascii="宋体" w:hAnsi="宋体" w:cs="宋体"/>
                <w:color w:val="000000"/>
                <w:kern w:val="0"/>
                <w:sz w:val="22"/>
                <w:szCs w:val="22"/>
              </w:rPr>
            </w:pPr>
            <w:r w:rsidRPr="001B0BAD">
              <w:rPr>
                <w:rFonts w:ascii="宋体" w:hAnsi="宋体" w:cs="宋体" w:hint="eastAsia"/>
                <w:color w:val="000000"/>
                <w:kern w:val="0"/>
                <w:sz w:val="22"/>
                <w:szCs w:val="22"/>
              </w:rPr>
              <w:t>消防水泵接合器的维护保养</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B0BAD" w:rsidRPr="001B0BAD" w:rsidRDefault="001B0BAD" w:rsidP="001B0BAD">
            <w:pPr>
              <w:widowControl/>
              <w:jc w:val="center"/>
              <w:rPr>
                <w:rFonts w:ascii="宋体" w:hAnsi="宋体" w:cs="宋体"/>
                <w:color w:val="000000"/>
                <w:kern w:val="0"/>
                <w:sz w:val="22"/>
                <w:szCs w:val="22"/>
              </w:rPr>
            </w:pPr>
            <w:r w:rsidRPr="001B0BAD">
              <w:rPr>
                <w:rFonts w:ascii="宋体" w:hAnsi="宋体" w:cs="宋体" w:hint="eastAsia"/>
                <w:color w:val="000000"/>
                <w:kern w:val="0"/>
                <w:sz w:val="22"/>
                <w:szCs w:val="22"/>
              </w:rPr>
              <w:t>对各建筑、各系统的消防水泵接合器进行维护保养</w:t>
            </w:r>
          </w:p>
        </w:tc>
        <w:tc>
          <w:tcPr>
            <w:tcW w:w="0" w:type="auto"/>
            <w:tcBorders>
              <w:top w:val="nil"/>
              <w:left w:val="nil"/>
              <w:bottom w:val="single" w:sz="4" w:space="0" w:color="auto"/>
              <w:right w:val="single" w:sz="4" w:space="0" w:color="auto"/>
            </w:tcBorders>
            <w:shd w:val="clear" w:color="auto" w:fill="auto"/>
            <w:vAlign w:val="center"/>
            <w:hideMark/>
          </w:tcPr>
          <w:p w:rsidR="001B0BAD" w:rsidRPr="001B0BAD" w:rsidRDefault="001B0BAD" w:rsidP="001B0BAD">
            <w:pPr>
              <w:widowControl/>
              <w:jc w:val="center"/>
              <w:rPr>
                <w:rFonts w:ascii="宋体" w:hAnsi="宋体" w:cs="宋体"/>
                <w:color w:val="000000"/>
                <w:kern w:val="0"/>
                <w:sz w:val="22"/>
                <w:szCs w:val="22"/>
              </w:rPr>
            </w:pPr>
            <w:r w:rsidRPr="001B0BAD">
              <w:rPr>
                <w:rFonts w:ascii="宋体" w:hAnsi="宋体" w:cs="宋体" w:hint="eastAsia"/>
                <w:color w:val="000000"/>
                <w:kern w:val="0"/>
                <w:sz w:val="22"/>
                <w:szCs w:val="22"/>
              </w:rPr>
              <w:t>对消防水泵接合器进行月度检查试验</w:t>
            </w:r>
          </w:p>
        </w:tc>
      </w:tr>
      <w:tr w:rsidR="001B0BAD" w:rsidRPr="001B0BAD" w:rsidTr="001B0BAD">
        <w:trPr>
          <w:trHeight w:val="270"/>
        </w:trPr>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1B0BAD" w:rsidRPr="001B0BAD" w:rsidRDefault="001B0BAD" w:rsidP="001B0BAD">
            <w:pPr>
              <w:widowControl/>
              <w:jc w:val="center"/>
              <w:rPr>
                <w:rFonts w:ascii="宋体" w:hAnsi="宋体" w:cs="宋体"/>
                <w:color w:val="000000"/>
                <w:kern w:val="0"/>
                <w:sz w:val="22"/>
                <w:szCs w:val="22"/>
              </w:rPr>
            </w:pPr>
            <w:r w:rsidRPr="001B0BAD">
              <w:rPr>
                <w:rFonts w:ascii="宋体" w:hAnsi="宋体" w:cs="宋体" w:hint="eastAsia"/>
                <w:color w:val="000000"/>
                <w:kern w:val="0"/>
                <w:sz w:val="22"/>
                <w:szCs w:val="22"/>
              </w:rPr>
              <w:t>对消防水泵接合器进行季度检查试验</w:t>
            </w:r>
          </w:p>
        </w:tc>
      </w:tr>
      <w:tr w:rsidR="001B0BAD" w:rsidRPr="001B0BAD" w:rsidTr="001B0BAD">
        <w:trPr>
          <w:trHeight w:val="270"/>
        </w:trPr>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1B0BAD" w:rsidRPr="001B0BAD" w:rsidRDefault="001B0BAD" w:rsidP="001B0BAD">
            <w:pPr>
              <w:widowControl/>
              <w:jc w:val="center"/>
              <w:rPr>
                <w:rFonts w:ascii="宋体" w:hAnsi="宋体" w:cs="宋体"/>
                <w:color w:val="000000"/>
                <w:kern w:val="0"/>
                <w:sz w:val="22"/>
                <w:szCs w:val="22"/>
              </w:rPr>
            </w:pPr>
            <w:r w:rsidRPr="001B0BAD">
              <w:rPr>
                <w:rFonts w:ascii="宋体" w:hAnsi="宋体" w:cs="宋体" w:hint="eastAsia"/>
                <w:color w:val="000000"/>
                <w:kern w:val="0"/>
                <w:sz w:val="22"/>
                <w:szCs w:val="22"/>
              </w:rPr>
              <w:t>对消防水泵接合器进行年度检查试验</w:t>
            </w:r>
          </w:p>
        </w:tc>
      </w:tr>
      <w:tr w:rsidR="001B0BAD" w:rsidRPr="001B0BAD" w:rsidTr="001B0BAD">
        <w:trPr>
          <w:trHeight w:val="27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B0BAD" w:rsidRPr="001B0BAD" w:rsidRDefault="001B0BAD" w:rsidP="001B0BAD">
            <w:pPr>
              <w:widowControl/>
              <w:jc w:val="center"/>
              <w:rPr>
                <w:rFonts w:ascii="宋体" w:hAnsi="宋体" w:cs="宋体"/>
                <w:color w:val="000000"/>
                <w:kern w:val="0"/>
                <w:sz w:val="22"/>
                <w:szCs w:val="22"/>
              </w:rPr>
            </w:pPr>
            <w:r w:rsidRPr="001B0BAD">
              <w:rPr>
                <w:rFonts w:ascii="宋体" w:hAnsi="宋体" w:cs="宋体" w:hint="eastAsia"/>
                <w:color w:val="000000"/>
                <w:kern w:val="0"/>
                <w:sz w:val="22"/>
                <w:szCs w:val="22"/>
              </w:rPr>
              <w:t>11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B0BAD" w:rsidRPr="001B0BAD" w:rsidRDefault="001B0BAD" w:rsidP="001B0BAD">
            <w:pPr>
              <w:widowControl/>
              <w:jc w:val="center"/>
              <w:rPr>
                <w:rFonts w:ascii="宋体" w:hAnsi="宋体" w:cs="宋体"/>
                <w:color w:val="000000"/>
                <w:kern w:val="0"/>
                <w:sz w:val="22"/>
                <w:szCs w:val="22"/>
              </w:rPr>
            </w:pPr>
            <w:r w:rsidRPr="001B0BAD">
              <w:rPr>
                <w:rFonts w:ascii="宋体" w:hAnsi="宋体" w:cs="宋体" w:hint="eastAsia"/>
                <w:color w:val="000000"/>
                <w:kern w:val="0"/>
                <w:sz w:val="22"/>
                <w:szCs w:val="22"/>
              </w:rPr>
              <w:t>防排烟系统维护保养</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B0BAD" w:rsidRPr="001B0BAD" w:rsidRDefault="001B0BAD" w:rsidP="001B0BAD">
            <w:pPr>
              <w:widowControl/>
              <w:jc w:val="left"/>
              <w:rPr>
                <w:rFonts w:ascii="宋体" w:hAnsi="宋体" w:cs="宋体"/>
                <w:color w:val="000000"/>
                <w:kern w:val="0"/>
                <w:sz w:val="22"/>
                <w:szCs w:val="22"/>
              </w:rPr>
            </w:pPr>
            <w:r w:rsidRPr="001B0BAD">
              <w:rPr>
                <w:rFonts w:ascii="宋体" w:hAnsi="宋体" w:cs="宋体" w:hint="eastAsia"/>
                <w:color w:val="000000"/>
                <w:kern w:val="0"/>
                <w:sz w:val="22"/>
                <w:szCs w:val="22"/>
              </w:rPr>
              <w:t>风机、风机控制柜、风阀的维护保养</w:t>
            </w:r>
          </w:p>
        </w:tc>
        <w:tc>
          <w:tcPr>
            <w:tcW w:w="0" w:type="auto"/>
            <w:tcBorders>
              <w:top w:val="nil"/>
              <w:left w:val="nil"/>
              <w:bottom w:val="single" w:sz="4" w:space="0" w:color="auto"/>
              <w:right w:val="single" w:sz="4" w:space="0" w:color="auto"/>
            </w:tcBorders>
            <w:shd w:val="clear" w:color="auto" w:fill="auto"/>
            <w:vAlign w:val="center"/>
            <w:hideMark/>
          </w:tcPr>
          <w:p w:rsidR="001B0BAD" w:rsidRPr="001B0BAD" w:rsidRDefault="001B0BAD" w:rsidP="001B0BAD">
            <w:pPr>
              <w:widowControl/>
              <w:jc w:val="center"/>
              <w:rPr>
                <w:rFonts w:ascii="宋体" w:hAnsi="宋体" w:cs="宋体"/>
                <w:color w:val="000000"/>
                <w:kern w:val="0"/>
                <w:sz w:val="22"/>
                <w:szCs w:val="22"/>
              </w:rPr>
            </w:pPr>
            <w:r w:rsidRPr="001B0BAD">
              <w:rPr>
                <w:rFonts w:ascii="宋体" w:hAnsi="宋体" w:cs="宋体" w:hint="eastAsia"/>
                <w:color w:val="000000"/>
                <w:kern w:val="0"/>
                <w:sz w:val="22"/>
                <w:szCs w:val="22"/>
              </w:rPr>
              <w:t>对风机进行月度检查试验</w:t>
            </w:r>
          </w:p>
        </w:tc>
      </w:tr>
      <w:tr w:rsidR="001B0BAD" w:rsidRPr="001B0BAD" w:rsidTr="001B0BAD">
        <w:trPr>
          <w:trHeight w:val="270"/>
        </w:trPr>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1B0BAD" w:rsidRPr="001B0BAD" w:rsidRDefault="001B0BAD" w:rsidP="001B0BAD">
            <w:pPr>
              <w:widowControl/>
              <w:jc w:val="center"/>
              <w:rPr>
                <w:rFonts w:ascii="宋体" w:hAnsi="宋体" w:cs="宋体"/>
                <w:color w:val="000000"/>
                <w:kern w:val="0"/>
                <w:sz w:val="22"/>
                <w:szCs w:val="22"/>
              </w:rPr>
            </w:pPr>
            <w:r w:rsidRPr="001B0BAD">
              <w:rPr>
                <w:rFonts w:ascii="宋体" w:hAnsi="宋体" w:cs="宋体" w:hint="eastAsia"/>
                <w:color w:val="000000"/>
                <w:kern w:val="0"/>
                <w:sz w:val="22"/>
                <w:szCs w:val="22"/>
              </w:rPr>
              <w:t>对风机进行季度检查试验</w:t>
            </w:r>
          </w:p>
        </w:tc>
      </w:tr>
      <w:tr w:rsidR="001B0BAD" w:rsidRPr="001B0BAD" w:rsidTr="001B0BAD">
        <w:trPr>
          <w:trHeight w:val="270"/>
        </w:trPr>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1B0BAD" w:rsidRPr="001B0BAD" w:rsidRDefault="001B0BAD" w:rsidP="001B0BAD">
            <w:pPr>
              <w:widowControl/>
              <w:jc w:val="center"/>
              <w:rPr>
                <w:rFonts w:ascii="宋体" w:hAnsi="宋体" w:cs="宋体"/>
                <w:color w:val="000000"/>
                <w:kern w:val="0"/>
                <w:sz w:val="22"/>
                <w:szCs w:val="22"/>
              </w:rPr>
            </w:pPr>
            <w:r w:rsidRPr="001B0BAD">
              <w:rPr>
                <w:rFonts w:ascii="宋体" w:hAnsi="宋体" w:cs="宋体" w:hint="eastAsia"/>
                <w:color w:val="000000"/>
                <w:kern w:val="0"/>
                <w:sz w:val="22"/>
                <w:szCs w:val="22"/>
              </w:rPr>
              <w:t>对风机进行年度检查试验</w:t>
            </w:r>
          </w:p>
        </w:tc>
      </w:tr>
      <w:tr w:rsidR="001B0BAD" w:rsidRPr="001B0BAD" w:rsidTr="001B0BAD">
        <w:trPr>
          <w:trHeight w:val="270"/>
        </w:trPr>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1B0BAD" w:rsidRPr="001B0BAD" w:rsidRDefault="001B0BAD" w:rsidP="001B0BAD">
            <w:pPr>
              <w:widowControl/>
              <w:jc w:val="center"/>
              <w:rPr>
                <w:rFonts w:ascii="宋体" w:hAnsi="宋体" w:cs="宋体"/>
                <w:color w:val="000000"/>
                <w:kern w:val="0"/>
                <w:sz w:val="22"/>
                <w:szCs w:val="22"/>
              </w:rPr>
            </w:pPr>
            <w:r w:rsidRPr="001B0BAD">
              <w:rPr>
                <w:rFonts w:ascii="宋体" w:hAnsi="宋体" w:cs="宋体" w:hint="eastAsia"/>
                <w:color w:val="000000"/>
                <w:kern w:val="0"/>
                <w:sz w:val="22"/>
                <w:szCs w:val="22"/>
              </w:rPr>
              <w:t>对操作控制柜进行月度检查试验</w:t>
            </w:r>
          </w:p>
        </w:tc>
      </w:tr>
      <w:tr w:rsidR="001B0BAD" w:rsidRPr="001B0BAD" w:rsidTr="001B0BAD">
        <w:trPr>
          <w:trHeight w:val="270"/>
        </w:trPr>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1B0BAD" w:rsidRPr="001B0BAD" w:rsidRDefault="001B0BAD" w:rsidP="001B0BAD">
            <w:pPr>
              <w:widowControl/>
              <w:jc w:val="center"/>
              <w:rPr>
                <w:rFonts w:ascii="宋体" w:hAnsi="宋体" w:cs="宋体"/>
                <w:color w:val="000000"/>
                <w:kern w:val="0"/>
                <w:sz w:val="22"/>
                <w:szCs w:val="22"/>
              </w:rPr>
            </w:pPr>
            <w:r w:rsidRPr="001B0BAD">
              <w:rPr>
                <w:rFonts w:ascii="宋体" w:hAnsi="宋体" w:cs="宋体" w:hint="eastAsia"/>
                <w:color w:val="000000"/>
                <w:kern w:val="0"/>
                <w:sz w:val="22"/>
                <w:szCs w:val="22"/>
              </w:rPr>
              <w:t>对操作控制柜进行季度检查试验</w:t>
            </w:r>
          </w:p>
        </w:tc>
      </w:tr>
      <w:tr w:rsidR="001B0BAD" w:rsidRPr="001B0BAD" w:rsidTr="001B0BAD">
        <w:trPr>
          <w:trHeight w:val="270"/>
        </w:trPr>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1B0BAD" w:rsidRPr="001B0BAD" w:rsidRDefault="001B0BAD" w:rsidP="001B0BAD">
            <w:pPr>
              <w:widowControl/>
              <w:jc w:val="center"/>
              <w:rPr>
                <w:rFonts w:ascii="宋体" w:hAnsi="宋体" w:cs="宋体"/>
                <w:color w:val="000000"/>
                <w:kern w:val="0"/>
                <w:sz w:val="22"/>
                <w:szCs w:val="22"/>
              </w:rPr>
            </w:pPr>
            <w:r w:rsidRPr="001B0BAD">
              <w:rPr>
                <w:rFonts w:ascii="宋体" w:hAnsi="宋体" w:cs="宋体" w:hint="eastAsia"/>
                <w:color w:val="000000"/>
                <w:kern w:val="0"/>
                <w:sz w:val="22"/>
                <w:szCs w:val="22"/>
              </w:rPr>
              <w:t>对操作控制柜进行年度检查试验</w:t>
            </w:r>
          </w:p>
        </w:tc>
      </w:tr>
      <w:tr w:rsidR="001B0BAD" w:rsidRPr="001B0BAD" w:rsidTr="001B0BAD">
        <w:trPr>
          <w:trHeight w:val="270"/>
        </w:trPr>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1B0BAD" w:rsidRPr="001B0BAD" w:rsidRDefault="001B0BAD" w:rsidP="001B0BAD">
            <w:pPr>
              <w:widowControl/>
              <w:jc w:val="center"/>
              <w:rPr>
                <w:rFonts w:ascii="宋体" w:hAnsi="宋体" w:cs="宋体"/>
                <w:color w:val="000000"/>
                <w:kern w:val="0"/>
                <w:sz w:val="22"/>
                <w:szCs w:val="22"/>
              </w:rPr>
            </w:pPr>
            <w:r w:rsidRPr="001B0BAD">
              <w:rPr>
                <w:rFonts w:ascii="宋体" w:hAnsi="宋体" w:cs="宋体" w:hint="eastAsia"/>
                <w:color w:val="000000"/>
                <w:kern w:val="0"/>
                <w:sz w:val="22"/>
                <w:szCs w:val="22"/>
              </w:rPr>
              <w:t>对风阀进行月度检查试验</w:t>
            </w:r>
          </w:p>
        </w:tc>
      </w:tr>
      <w:tr w:rsidR="001B0BAD" w:rsidRPr="001B0BAD" w:rsidTr="001B0BAD">
        <w:trPr>
          <w:trHeight w:val="270"/>
        </w:trPr>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1B0BAD" w:rsidRPr="001B0BAD" w:rsidRDefault="001B0BAD" w:rsidP="001B0BAD">
            <w:pPr>
              <w:widowControl/>
              <w:jc w:val="center"/>
              <w:rPr>
                <w:rFonts w:ascii="宋体" w:hAnsi="宋体" w:cs="宋体"/>
                <w:color w:val="000000"/>
                <w:kern w:val="0"/>
                <w:sz w:val="22"/>
                <w:szCs w:val="22"/>
              </w:rPr>
            </w:pPr>
            <w:r w:rsidRPr="001B0BAD">
              <w:rPr>
                <w:rFonts w:ascii="宋体" w:hAnsi="宋体" w:cs="宋体" w:hint="eastAsia"/>
                <w:color w:val="000000"/>
                <w:kern w:val="0"/>
                <w:sz w:val="22"/>
                <w:szCs w:val="22"/>
              </w:rPr>
              <w:t>对风阀进行季度检查</w:t>
            </w:r>
            <w:r w:rsidRPr="001B0BAD">
              <w:rPr>
                <w:rFonts w:ascii="宋体" w:hAnsi="宋体" w:cs="宋体" w:hint="eastAsia"/>
                <w:color w:val="000000"/>
                <w:kern w:val="0"/>
                <w:sz w:val="22"/>
                <w:szCs w:val="22"/>
              </w:rPr>
              <w:lastRenderedPageBreak/>
              <w:t>试验</w:t>
            </w:r>
          </w:p>
        </w:tc>
      </w:tr>
      <w:tr w:rsidR="001B0BAD" w:rsidRPr="001B0BAD" w:rsidTr="001B0BAD">
        <w:trPr>
          <w:trHeight w:val="270"/>
        </w:trPr>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1B0BAD" w:rsidRPr="001B0BAD" w:rsidRDefault="001B0BAD" w:rsidP="001B0BAD">
            <w:pPr>
              <w:widowControl/>
              <w:jc w:val="center"/>
              <w:rPr>
                <w:rFonts w:ascii="宋体" w:hAnsi="宋体" w:cs="宋体"/>
                <w:color w:val="000000"/>
                <w:kern w:val="0"/>
                <w:sz w:val="22"/>
                <w:szCs w:val="22"/>
              </w:rPr>
            </w:pPr>
            <w:r w:rsidRPr="001B0BAD">
              <w:rPr>
                <w:rFonts w:ascii="宋体" w:hAnsi="宋体" w:cs="宋体" w:hint="eastAsia"/>
                <w:color w:val="000000"/>
                <w:kern w:val="0"/>
                <w:sz w:val="22"/>
                <w:szCs w:val="22"/>
              </w:rPr>
              <w:t>对风阀进行年度检查试验</w:t>
            </w:r>
          </w:p>
        </w:tc>
      </w:tr>
      <w:tr w:rsidR="001B0BAD" w:rsidRPr="001B0BAD" w:rsidTr="001B0BAD">
        <w:trPr>
          <w:trHeight w:val="27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B0BAD" w:rsidRPr="001B0BAD" w:rsidRDefault="001B0BAD" w:rsidP="001B0BAD">
            <w:pPr>
              <w:widowControl/>
              <w:jc w:val="center"/>
              <w:rPr>
                <w:rFonts w:ascii="宋体" w:hAnsi="宋体" w:cs="宋体"/>
                <w:color w:val="000000"/>
                <w:kern w:val="0"/>
                <w:sz w:val="22"/>
                <w:szCs w:val="22"/>
              </w:rPr>
            </w:pPr>
            <w:r w:rsidRPr="001B0BAD">
              <w:rPr>
                <w:rFonts w:ascii="宋体" w:hAnsi="宋体" w:cs="宋体" w:hint="eastAsia"/>
                <w:color w:val="000000"/>
                <w:kern w:val="0"/>
                <w:sz w:val="22"/>
                <w:szCs w:val="22"/>
              </w:rPr>
              <w:t>12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B0BAD" w:rsidRPr="001B0BAD" w:rsidRDefault="001B0BAD" w:rsidP="001B0BAD">
            <w:pPr>
              <w:widowControl/>
              <w:jc w:val="center"/>
              <w:rPr>
                <w:rFonts w:ascii="宋体" w:hAnsi="宋体" w:cs="宋体"/>
                <w:color w:val="000000"/>
                <w:kern w:val="0"/>
                <w:sz w:val="22"/>
                <w:szCs w:val="22"/>
              </w:rPr>
            </w:pPr>
            <w:r w:rsidRPr="001B0BAD">
              <w:rPr>
                <w:rFonts w:ascii="宋体" w:hAnsi="宋体" w:cs="宋体" w:hint="eastAsia"/>
                <w:color w:val="000000"/>
                <w:kern w:val="0"/>
                <w:sz w:val="22"/>
                <w:szCs w:val="22"/>
              </w:rPr>
              <w:t>应急照明疏散指示系统维护保养</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B0BAD" w:rsidRPr="001B0BAD" w:rsidRDefault="001B0BAD" w:rsidP="001B0BAD">
            <w:pPr>
              <w:widowControl/>
              <w:jc w:val="left"/>
              <w:rPr>
                <w:rFonts w:ascii="宋体" w:hAnsi="宋体" w:cs="宋体"/>
                <w:color w:val="000000"/>
                <w:kern w:val="0"/>
                <w:sz w:val="22"/>
                <w:szCs w:val="22"/>
              </w:rPr>
            </w:pPr>
            <w:r w:rsidRPr="001B0BAD">
              <w:rPr>
                <w:rFonts w:ascii="宋体" w:hAnsi="宋体" w:cs="宋体" w:hint="eastAsia"/>
                <w:color w:val="000000"/>
                <w:kern w:val="0"/>
                <w:sz w:val="22"/>
                <w:szCs w:val="22"/>
              </w:rPr>
              <w:t>应急照明控制柜、应急电源、应急配电箱等电源控制设备的维护保养</w:t>
            </w:r>
            <w:r w:rsidRPr="001B0BAD">
              <w:rPr>
                <w:rFonts w:ascii="宋体" w:hAnsi="宋体" w:cs="宋体" w:hint="eastAsia"/>
                <w:color w:val="000000"/>
                <w:kern w:val="0"/>
                <w:sz w:val="22"/>
                <w:szCs w:val="22"/>
              </w:rPr>
              <w:br/>
              <w:t>应急照明灯具的维护保养</w:t>
            </w:r>
          </w:p>
        </w:tc>
        <w:tc>
          <w:tcPr>
            <w:tcW w:w="0" w:type="auto"/>
            <w:tcBorders>
              <w:top w:val="nil"/>
              <w:left w:val="nil"/>
              <w:bottom w:val="single" w:sz="4" w:space="0" w:color="auto"/>
              <w:right w:val="single" w:sz="4" w:space="0" w:color="auto"/>
            </w:tcBorders>
            <w:shd w:val="clear" w:color="auto" w:fill="auto"/>
            <w:vAlign w:val="center"/>
            <w:hideMark/>
          </w:tcPr>
          <w:p w:rsidR="001B0BAD" w:rsidRPr="001B0BAD" w:rsidRDefault="001B0BAD" w:rsidP="001B0BAD">
            <w:pPr>
              <w:widowControl/>
              <w:jc w:val="center"/>
              <w:rPr>
                <w:rFonts w:ascii="宋体" w:hAnsi="宋体" w:cs="宋体"/>
                <w:color w:val="000000"/>
                <w:kern w:val="0"/>
                <w:sz w:val="22"/>
                <w:szCs w:val="22"/>
              </w:rPr>
            </w:pPr>
            <w:r w:rsidRPr="001B0BAD">
              <w:rPr>
                <w:rFonts w:ascii="宋体" w:hAnsi="宋体" w:cs="宋体" w:hint="eastAsia"/>
                <w:color w:val="000000"/>
                <w:kern w:val="0"/>
                <w:sz w:val="22"/>
                <w:szCs w:val="22"/>
              </w:rPr>
              <w:t>对电源控制设备进行月度检查试验</w:t>
            </w:r>
          </w:p>
        </w:tc>
      </w:tr>
      <w:tr w:rsidR="001B0BAD" w:rsidRPr="001B0BAD" w:rsidTr="001B0BAD">
        <w:trPr>
          <w:trHeight w:val="270"/>
        </w:trPr>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1B0BAD" w:rsidRPr="001B0BAD" w:rsidRDefault="001B0BAD" w:rsidP="001B0BAD">
            <w:pPr>
              <w:widowControl/>
              <w:jc w:val="center"/>
              <w:rPr>
                <w:rFonts w:ascii="宋体" w:hAnsi="宋体" w:cs="宋体"/>
                <w:color w:val="000000"/>
                <w:kern w:val="0"/>
                <w:sz w:val="22"/>
                <w:szCs w:val="22"/>
              </w:rPr>
            </w:pPr>
            <w:r w:rsidRPr="001B0BAD">
              <w:rPr>
                <w:rFonts w:ascii="宋体" w:hAnsi="宋体" w:cs="宋体" w:hint="eastAsia"/>
                <w:color w:val="000000"/>
                <w:kern w:val="0"/>
                <w:sz w:val="22"/>
                <w:szCs w:val="22"/>
              </w:rPr>
              <w:t>对电源控制设备进行季度检查试验</w:t>
            </w:r>
          </w:p>
        </w:tc>
      </w:tr>
      <w:tr w:rsidR="001B0BAD" w:rsidRPr="001B0BAD" w:rsidTr="001B0BAD">
        <w:trPr>
          <w:trHeight w:val="270"/>
        </w:trPr>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1B0BAD" w:rsidRPr="001B0BAD" w:rsidRDefault="001B0BAD" w:rsidP="001B0BAD">
            <w:pPr>
              <w:widowControl/>
              <w:jc w:val="center"/>
              <w:rPr>
                <w:rFonts w:ascii="宋体" w:hAnsi="宋体" w:cs="宋体"/>
                <w:color w:val="000000"/>
                <w:kern w:val="0"/>
                <w:sz w:val="22"/>
                <w:szCs w:val="22"/>
              </w:rPr>
            </w:pPr>
            <w:r w:rsidRPr="001B0BAD">
              <w:rPr>
                <w:rFonts w:ascii="宋体" w:hAnsi="宋体" w:cs="宋体" w:hint="eastAsia"/>
                <w:color w:val="000000"/>
                <w:kern w:val="0"/>
                <w:sz w:val="22"/>
                <w:szCs w:val="22"/>
              </w:rPr>
              <w:t>对电源控制设备进行年度检查试验</w:t>
            </w:r>
          </w:p>
        </w:tc>
      </w:tr>
      <w:tr w:rsidR="001B0BAD" w:rsidRPr="001B0BAD" w:rsidTr="001B0BAD">
        <w:trPr>
          <w:trHeight w:val="270"/>
        </w:trPr>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1B0BAD" w:rsidRPr="001B0BAD" w:rsidRDefault="001B0BAD" w:rsidP="001B0BAD">
            <w:pPr>
              <w:widowControl/>
              <w:jc w:val="center"/>
              <w:rPr>
                <w:rFonts w:ascii="宋体" w:hAnsi="宋体" w:cs="宋体"/>
                <w:color w:val="000000"/>
                <w:kern w:val="0"/>
                <w:sz w:val="22"/>
                <w:szCs w:val="22"/>
              </w:rPr>
            </w:pPr>
            <w:r w:rsidRPr="001B0BAD">
              <w:rPr>
                <w:rFonts w:ascii="宋体" w:hAnsi="宋体" w:cs="宋体" w:hint="eastAsia"/>
                <w:color w:val="000000"/>
                <w:kern w:val="0"/>
                <w:sz w:val="22"/>
                <w:szCs w:val="22"/>
              </w:rPr>
              <w:t>对照明、指示灯具进行月度检查试验</w:t>
            </w:r>
          </w:p>
        </w:tc>
      </w:tr>
      <w:tr w:rsidR="001B0BAD" w:rsidRPr="001B0BAD" w:rsidTr="001B0BAD">
        <w:trPr>
          <w:trHeight w:val="270"/>
        </w:trPr>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1B0BAD" w:rsidRPr="001B0BAD" w:rsidRDefault="001B0BAD" w:rsidP="001B0BAD">
            <w:pPr>
              <w:widowControl/>
              <w:jc w:val="center"/>
              <w:rPr>
                <w:rFonts w:ascii="宋体" w:hAnsi="宋体" w:cs="宋体"/>
                <w:color w:val="000000"/>
                <w:kern w:val="0"/>
                <w:sz w:val="22"/>
                <w:szCs w:val="22"/>
              </w:rPr>
            </w:pPr>
            <w:r w:rsidRPr="001B0BAD">
              <w:rPr>
                <w:rFonts w:ascii="宋体" w:hAnsi="宋体" w:cs="宋体" w:hint="eastAsia"/>
                <w:color w:val="000000"/>
                <w:kern w:val="0"/>
                <w:sz w:val="22"/>
                <w:szCs w:val="22"/>
              </w:rPr>
              <w:t>对照明、指示灯具进行季度检查试验</w:t>
            </w:r>
          </w:p>
        </w:tc>
      </w:tr>
      <w:tr w:rsidR="001B0BAD" w:rsidRPr="001B0BAD" w:rsidTr="001B0BAD">
        <w:trPr>
          <w:trHeight w:val="270"/>
        </w:trPr>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1B0BAD" w:rsidRPr="001B0BAD" w:rsidRDefault="001B0BAD" w:rsidP="001B0BAD">
            <w:pPr>
              <w:widowControl/>
              <w:jc w:val="center"/>
              <w:rPr>
                <w:rFonts w:ascii="宋体" w:hAnsi="宋体" w:cs="宋体"/>
                <w:color w:val="000000"/>
                <w:kern w:val="0"/>
                <w:sz w:val="22"/>
                <w:szCs w:val="22"/>
              </w:rPr>
            </w:pPr>
            <w:r w:rsidRPr="001B0BAD">
              <w:rPr>
                <w:rFonts w:ascii="宋体" w:hAnsi="宋体" w:cs="宋体" w:hint="eastAsia"/>
                <w:color w:val="000000"/>
                <w:kern w:val="0"/>
                <w:sz w:val="22"/>
                <w:szCs w:val="22"/>
              </w:rPr>
              <w:t>对照明、指示灯具进行年度检查试验</w:t>
            </w:r>
          </w:p>
        </w:tc>
      </w:tr>
      <w:tr w:rsidR="001B0BAD" w:rsidRPr="001B0BAD" w:rsidTr="001B0BAD">
        <w:trPr>
          <w:trHeight w:val="27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B0BAD" w:rsidRPr="001B0BAD" w:rsidRDefault="001B0BAD" w:rsidP="001B0BAD">
            <w:pPr>
              <w:widowControl/>
              <w:jc w:val="center"/>
              <w:rPr>
                <w:rFonts w:ascii="宋体" w:hAnsi="宋体" w:cs="宋体"/>
                <w:color w:val="000000"/>
                <w:kern w:val="0"/>
                <w:sz w:val="22"/>
                <w:szCs w:val="22"/>
              </w:rPr>
            </w:pPr>
            <w:r w:rsidRPr="001B0BAD">
              <w:rPr>
                <w:rFonts w:ascii="宋体" w:hAnsi="宋体" w:cs="宋体" w:hint="eastAsia"/>
                <w:color w:val="000000"/>
                <w:kern w:val="0"/>
                <w:sz w:val="22"/>
                <w:szCs w:val="22"/>
              </w:rPr>
              <w:t>13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B0BAD" w:rsidRPr="001B0BAD" w:rsidRDefault="001B0BAD" w:rsidP="001B0BAD">
            <w:pPr>
              <w:widowControl/>
              <w:jc w:val="center"/>
              <w:rPr>
                <w:rFonts w:ascii="宋体" w:hAnsi="宋体" w:cs="宋体"/>
                <w:color w:val="000000"/>
                <w:kern w:val="0"/>
                <w:sz w:val="22"/>
                <w:szCs w:val="22"/>
              </w:rPr>
            </w:pPr>
            <w:r w:rsidRPr="001B0BAD">
              <w:rPr>
                <w:rFonts w:ascii="宋体" w:hAnsi="宋体" w:cs="宋体" w:hint="eastAsia"/>
                <w:color w:val="000000"/>
                <w:kern w:val="0"/>
                <w:sz w:val="22"/>
                <w:szCs w:val="22"/>
              </w:rPr>
              <w:t>建筑灭火器维护保养</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B0BAD" w:rsidRPr="001B0BAD" w:rsidRDefault="001B0BAD" w:rsidP="001B0BAD">
            <w:pPr>
              <w:widowControl/>
              <w:jc w:val="left"/>
              <w:rPr>
                <w:rFonts w:ascii="宋体" w:hAnsi="宋体" w:cs="宋体"/>
                <w:color w:val="000000"/>
                <w:kern w:val="0"/>
                <w:sz w:val="22"/>
                <w:szCs w:val="22"/>
              </w:rPr>
            </w:pPr>
            <w:r w:rsidRPr="001B0BAD">
              <w:rPr>
                <w:rFonts w:ascii="宋体" w:hAnsi="宋体" w:cs="宋体" w:hint="eastAsia"/>
                <w:color w:val="000000"/>
                <w:kern w:val="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1B0BAD" w:rsidRPr="001B0BAD" w:rsidRDefault="001B0BAD" w:rsidP="001B0BAD">
            <w:pPr>
              <w:widowControl/>
              <w:jc w:val="center"/>
              <w:rPr>
                <w:rFonts w:ascii="宋体" w:hAnsi="宋体" w:cs="宋体"/>
                <w:color w:val="000000"/>
                <w:kern w:val="0"/>
                <w:sz w:val="22"/>
                <w:szCs w:val="22"/>
              </w:rPr>
            </w:pPr>
            <w:r w:rsidRPr="001B0BAD">
              <w:rPr>
                <w:rFonts w:ascii="宋体" w:hAnsi="宋体" w:cs="宋体" w:hint="eastAsia"/>
                <w:color w:val="000000"/>
                <w:kern w:val="0"/>
                <w:sz w:val="22"/>
                <w:szCs w:val="22"/>
              </w:rPr>
              <w:t>对干粉灭火器进行月度检查试验</w:t>
            </w:r>
          </w:p>
        </w:tc>
      </w:tr>
      <w:tr w:rsidR="001B0BAD" w:rsidRPr="001B0BAD" w:rsidTr="001B0BAD">
        <w:trPr>
          <w:trHeight w:val="270"/>
        </w:trPr>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1B0BAD" w:rsidRPr="001B0BAD" w:rsidRDefault="001B0BAD" w:rsidP="001B0BAD">
            <w:pPr>
              <w:widowControl/>
              <w:jc w:val="center"/>
              <w:rPr>
                <w:rFonts w:ascii="宋体" w:hAnsi="宋体" w:cs="宋体"/>
                <w:color w:val="000000"/>
                <w:kern w:val="0"/>
                <w:sz w:val="22"/>
                <w:szCs w:val="22"/>
              </w:rPr>
            </w:pPr>
            <w:r w:rsidRPr="001B0BAD">
              <w:rPr>
                <w:rFonts w:ascii="宋体" w:hAnsi="宋体" w:cs="宋体" w:hint="eastAsia"/>
                <w:color w:val="000000"/>
                <w:kern w:val="0"/>
                <w:sz w:val="22"/>
                <w:szCs w:val="22"/>
              </w:rPr>
              <w:t>对干粉灭火器进行季度检查试验</w:t>
            </w:r>
          </w:p>
        </w:tc>
      </w:tr>
      <w:tr w:rsidR="001B0BAD" w:rsidRPr="001B0BAD" w:rsidTr="001B0BAD">
        <w:trPr>
          <w:trHeight w:val="270"/>
        </w:trPr>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1B0BAD" w:rsidRPr="001B0BAD" w:rsidRDefault="001B0BAD" w:rsidP="001B0BAD">
            <w:pPr>
              <w:widowControl/>
              <w:jc w:val="center"/>
              <w:rPr>
                <w:rFonts w:ascii="宋体" w:hAnsi="宋体" w:cs="宋体"/>
                <w:color w:val="000000"/>
                <w:kern w:val="0"/>
                <w:sz w:val="22"/>
                <w:szCs w:val="22"/>
              </w:rPr>
            </w:pPr>
            <w:r w:rsidRPr="001B0BAD">
              <w:rPr>
                <w:rFonts w:ascii="宋体" w:hAnsi="宋体" w:cs="宋体" w:hint="eastAsia"/>
                <w:color w:val="000000"/>
                <w:kern w:val="0"/>
                <w:sz w:val="22"/>
                <w:szCs w:val="22"/>
              </w:rPr>
              <w:t>对干粉灭火器进行年度检查试验</w:t>
            </w:r>
          </w:p>
        </w:tc>
      </w:tr>
      <w:tr w:rsidR="001B0BAD" w:rsidRPr="001B0BAD" w:rsidTr="001B0BAD">
        <w:trPr>
          <w:trHeight w:val="270"/>
        </w:trPr>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1B0BAD" w:rsidRPr="001B0BAD" w:rsidRDefault="001B0BAD" w:rsidP="001B0BAD">
            <w:pPr>
              <w:widowControl/>
              <w:jc w:val="center"/>
              <w:rPr>
                <w:rFonts w:ascii="宋体" w:hAnsi="宋体" w:cs="宋体"/>
                <w:color w:val="000000"/>
                <w:kern w:val="0"/>
                <w:sz w:val="22"/>
                <w:szCs w:val="22"/>
              </w:rPr>
            </w:pPr>
            <w:r w:rsidRPr="001B0BAD">
              <w:rPr>
                <w:rFonts w:ascii="宋体" w:hAnsi="宋体" w:cs="宋体" w:hint="eastAsia"/>
                <w:color w:val="000000"/>
                <w:kern w:val="0"/>
                <w:sz w:val="22"/>
                <w:szCs w:val="22"/>
              </w:rPr>
              <w:t>对泡沫灭火器进行月度检查试验</w:t>
            </w:r>
          </w:p>
        </w:tc>
      </w:tr>
      <w:tr w:rsidR="001B0BAD" w:rsidRPr="001B0BAD" w:rsidTr="001B0BAD">
        <w:trPr>
          <w:trHeight w:val="270"/>
        </w:trPr>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1B0BAD" w:rsidRPr="001B0BAD" w:rsidRDefault="001B0BAD" w:rsidP="001B0BAD">
            <w:pPr>
              <w:widowControl/>
              <w:jc w:val="center"/>
              <w:rPr>
                <w:rFonts w:ascii="宋体" w:hAnsi="宋体" w:cs="宋体"/>
                <w:color w:val="000000"/>
                <w:kern w:val="0"/>
                <w:sz w:val="22"/>
                <w:szCs w:val="22"/>
              </w:rPr>
            </w:pPr>
            <w:r w:rsidRPr="001B0BAD">
              <w:rPr>
                <w:rFonts w:ascii="宋体" w:hAnsi="宋体" w:cs="宋体" w:hint="eastAsia"/>
                <w:color w:val="000000"/>
                <w:kern w:val="0"/>
                <w:sz w:val="22"/>
                <w:szCs w:val="22"/>
              </w:rPr>
              <w:t>对泡沫灭火器进行季度检查试验</w:t>
            </w:r>
          </w:p>
        </w:tc>
      </w:tr>
      <w:tr w:rsidR="001B0BAD" w:rsidRPr="001B0BAD" w:rsidTr="001B0BAD">
        <w:trPr>
          <w:trHeight w:val="270"/>
        </w:trPr>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B0BAD" w:rsidRPr="001B0BAD" w:rsidRDefault="001B0BAD" w:rsidP="001B0BAD">
            <w:pPr>
              <w:widowControl/>
              <w:jc w:val="left"/>
              <w:rPr>
                <w:rFonts w:ascii="宋体" w:hAnsi="宋体" w:cs="宋体"/>
                <w:color w:val="000000"/>
                <w:kern w:val="0"/>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1B0BAD" w:rsidRPr="001B0BAD" w:rsidRDefault="001B0BAD" w:rsidP="001B0BAD">
            <w:pPr>
              <w:widowControl/>
              <w:jc w:val="center"/>
              <w:rPr>
                <w:rFonts w:ascii="宋体" w:hAnsi="宋体" w:cs="宋体"/>
                <w:color w:val="000000"/>
                <w:kern w:val="0"/>
                <w:sz w:val="22"/>
                <w:szCs w:val="22"/>
              </w:rPr>
            </w:pPr>
            <w:r w:rsidRPr="001B0BAD">
              <w:rPr>
                <w:rFonts w:ascii="宋体" w:hAnsi="宋体" w:cs="宋体" w:hint="eastAsia"/>
                <w:color w:val="000000"/>
                <w:kern w:val="0"/>
                <w:sz w:val="22"/>
                <w:szCs w:val="22"/>
              </w:rPr>
              <w:t>对泡沫灭火器进行年度检查试验</w:t>
            </w:r>
          </w:p>
        </w:tc>
      </w:tr>
    </w:tbl>
    <w:p w:rsidR="0029308A" w:rsidRPr="001B0BAD" w:rsidRDefault="0029308A">
      <w:pPr>
        <w:spacing w:line="360" w:lineRule="auto"/>
        <w:rPr>
          <w:rFonts w:ascii="宋体" w:hAnsi="宋体" w:cs="宋体"/>
          <w:sz w:val="24"/>
          <w:szCs w:val="24"/>
        </w:rPr>
      </w:pPr>
    </w:p>
    <w:p w:rsidR="0029308A" w:rsidRDefault="0029308A">
      <w:pPr>
        <w:spacing w:line="360" w:lineRule="auto"/>
        <w:rPr>
          <w:rFonts w:ascii="宋体" w:hAnsi="宋体" w:cs="宋体"/>
          <w:sz w:val="24"/>
          <w:szCs w:val="24"/>
        </w:rPr>
      </w:pPr>
    </w:p>
    <w:bookmarkEnd w:id="0"/>
    <w:bookmarkEnd w:id="1"/>
    <w:bookmarkEnd w:id="2"/>
    <w:bookmarkEnd w:id="3"/>
    <w:bookmarkEnd w:id="4"/>
    <w:bookmarkEnd w:id="5"/>
    <w:bookmarkEnd w:id="6"/>
    <w:p w:rsidR="0029308A" w:rsidRDefault="0029308A">
      <w:pPr>
        <w:spacing w:line="360" w:lineRule="auto"/>
        <w:rPr>
          <w:rFonts w:ascii="宋体" w:hAnsi="宋体" w:cs="宋体"/>
          <w:sz w:val="24"/>
          <w:szCs w:val="24"/>
        </w:rPr>
      </w:pPr>
    </w:p>
    <w:sectPr w:rsidR="0029308A">
      <w:footerReference w:type="default" r:id="rId12"/>
      <w:footerReference w:type="first" r:id="rId13"/>
      <w:pgSz w:w="11906" w:h="16838"/>
      <w:pgMar w:top="1418" w:right="1418" w:bottom="1418" w:left="1418" w:header="851" w:footer="907" w:gutter="0"/>
      <w:pgNumType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3BC" w:rsidRDefault="009E23BC">
      <w:r>
        <w:separator/>
      </w:r>
    </w:p>
  </w:endnote>
  <w:endnote w:type="continuationSeparator" w:id="0">
    <w:p w:rsidR="009E23BC" w:rsidRDefault="009E2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altName w:val="Times New Roman"/>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664" w:rsidRDefault="00C64664">
    <w:pPr>
      <w:pStyle w:val="a4"/>
      <w:framePr w:wrap="around" w:vAnchor="text" w:hAnchor="margin" w:xAlign="right" w:y="1"/>
      <w:rPr>
        <w:rStyle w:val="a6"/>
      </w:rPr>
    </w:pPr>
    <w:r>
      <w:fldChar w:fldCharType="begin"/>
    </w:r>
    <w:r>
      <w:rPr>
        <w:rStyle w:val="a6"/>
      </w:rPr>
      <w:instrText xml:space="preserve">PAGE  </w:instrText>
    </w:r>
    <w:r>
      <w:fldChar w:fldCharType="end"/>
    </w:r>
  </w:p>
  <w:p w:rsidR="00C64664" w:rsidRDefault="00C6466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664" w:rsidRDefault="00C64664">
    <w:pPr>
      <w:pStyle w:val="a4"/>
      <w:ind w:right="360"/>
      <w:jc w:val="center"/>
      <w:rPr>
        <w:rFonts w:ascii="宋体" w:hAnsi="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664" w:rsidRDefault="00C64664">
    <w:pPr>
      <w:pStyle w:val="a4"/>
      <w:ind w:right="360"/>
      <w:jc w:val="center"/>
      <w:rPr>
        <w:rFonts w:ascii="宋体" w:hAnsi="宋体"/>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64664" w:rsidRDefault="00C64664">
                          <w:pPr>
                            <w:pStyle w:val="a4"/>
                          </w:pPr>
                          <w:r>
                            <w:t>第</w:t>
                          </w:r>
                          <w:r>
                            <w:t xml:space="preserve"> </w:t>
                          </w:r>
                          <w:r>
                            <w:fldChar w:fldCharType="begin"/>
                          </w:r>
                          <w:r>
                            <w:instrText xml:space="preserve"> PAGE  \* MERGEFORMAT </w:instrText>
                          </w:r>
                          <w:r>
                            <w:fldChar w:fldCharType="separate"/>
                          </w:r>
                          <w:r w:rsidR="00823D05">
                            <w:rPr>
                              <w:noProof/>
                            </w:rPr>
                            <w:t>11</w:t>
                          </w:r>
                          <w:r>
                            <w:fldChar w:fldCharType="end"/>
                          </w:r>
                          <w:r>
                            <w:t xml:space="preserve"> </w:t>
                          </w:r>
                          <w:r>
                            <w:t>页</w:t>
                          </w:r>
                          <w:r>
                            <w:t xml:space="preserve"> </w:t>
                          </w:r>
                          <w:r>
                            <w:t>共</w:t>
                          </w:r>
                          <w:r>
                            <w:t xml:space="preserve"> </w:t>
                          </w:r>
                          <w:r>
                            <w:rPr>
                              <w:rFonts w:hint="eastAsia"/>
                            </w:rPr>
                            <w:t>13</w:t>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C64664" w:rsidRDefault="00C64664">
                    <w:pPr>
                      <w:pStyle w:val="a4"/>
                    </w:pPr>
                    <w:r>
                      <w:t>第</w:t>
                    </w:r>
                    <w:r>
                      <w:t xml:space="preserve"> </w:t>
                    </w:r>
                    <w:r>
                      <w:fldChar w:fldCharType="begin"/>
                    </w:r>
                    <w:r>
                      <w:instrText xml:space="preserve"> PAGE  \* MERGEFORMAT </w:instrText>
                    </w:r>
                    <w:r>
                      <w:fldChar w:fldCharType="separate"/>
                    </w:r>
                    <w:r w:rsidR="00823D05">
                      <w:rPr>
                        <w:noProof/>
                      </w:rPr>
                      <w:t>11</w:t>
                    </w:r>
                    <w:r>
                      <w:fldChar w:fldCharType="end"/>
                    </w:r>
                    <w:r>
                      <w:t xml:space="preserve"> </w:t>
                    </w:r>
                    <w:r>
                      <w:t>页</w:t>
                    </w:r>
                    <w:r>
                      <w:t xml:space="preserve"> </w:t>
                    </w:r>
                    <w:r>
                      <w:t>共</w:t>
                    </w:r>
                    <w:r>
                      <w:t xml:space="preserve"> </w:t>
                    </w:r>
                    <w:r>
                      <w:rPr>
                        <w:rFonts w:hint="eastAsia"/>
                      </w:rPr>
                      <w:t>13</w:t>
                    </w:r>
                    <w:r>
                      <w:t xml:space="preserve"> </w:t>
                    </w:r>
                    <w:r>
                      <w:t>页</w:t>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664" w:rsidRDefault="00C64664">
    <w:pPr>
      <w:pStyle w:val="a4"/>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64664" w:rsidRDefault="00C64664">
                          <w:pPr>
                            <w:pStyle w:val="a4"/>
                          </w:pPr>
                          <w:r>
                            <w:t>第</w:t>
                          </w:r>
                          <w:r>
                            <w:t xml:space="preserve"> </w:t>
                          </w:r>
                          <w:r>
                            <w:fldChar w:fldCharType="begin"/>
                          </w:r>
                          <w:r>
                            <w:instrText xml:space="preserve"> PAGE  \* MERGEFORMAT </w:instrText>
                          </w:r>
                          <w:r>
                            <w:fldChar w:fldCharType="separate"/>
                          </w:r>
                          <w:r w:rsidR="00823D05">
                            <w:rPr>
                              <w:noProof/>
                            </w:rPr>
                            <w:t>1</w:t>
                          </w:r>
                          <w:r>
                            <w:fldChar w:fldCharType="end"/>
                          </w:r>
                          <w:r>
                            <w:t xml:space="preserve"> </w:t>
                          </w:r>
                          <w:r>
                            <w:t>页</w:t>
                          </w:r>
                          <w:r>
                            <w:t xml:space="preserve"> </w:t>
                          </w:r>
                          <w:r>
                            <w:t>共</w:t>
                          </w:r>
                          <w:r>
                            <w:t xml:space="preserve"> </w:t>
                          </w:r>
                          <w:fldSimple w:instr=" NUMPAGES  \* MERGEFORMAT ">
                            <w:r w:rsidR="00823D05">
                              <w:rPr>
                                <w:noProof/>
                              </w:rPr>
                              <w:t>14</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mbsUVkAgAAEQUAAA4AAAAAAAAAAAAAAAAALgIAAGRycy9lMm9Eb2Mu&#10;eG1sUEsBAi0AFAAGAAgAAAAhAHGq0bnXAAAABQEAAA8AAAAAAAAAAAAAAAAAvgQAAGRycy9kb3du&#10;cmV2LnhtbFBLBQYAAAAABAAEAPMAAADCBQAAAAA=&#10;" filled="f" stroked="f" strokeweight=".5pt">
              <v:textbox style="mso-fit-shape-to-text:t" inset="0,0,0,0">
                <w:txbxContent>
                  <w:p w:rsidR="00C64664" w:rsidRDefault="00C64664">
                    <w:pPr>
                      <w:pStyle w:val="a4"/>
                    </w:pPr>
                    <w:r>
                      <w:t>第</w:t>
                    </w:r>
                    <w:r>
                      <w:t xml:space="preserve"> </w:t>
                    </w:r>
                    <w:r>
                      <w:fldChar w:fldCharType="begin"/>
                    </w:r>
                    <w:r>
                      <w:instrText xml:space="preserve"> PAGE  \* MERGEFORMAT </w:instrText>
                    </w:r>
                    <w:r>
                      <w:fldChar w:fldCharType="separate"/>
                    </w:r>
                    <w:r w:rsidR="00823D05">
                      <w:rPr>
                        <w:noProof/>
                      </w:rPr>
                      <w:t>1</w:t>
                    </w:r>
                    <w:r>
                      <w:fldChar w:fldCharType="end"/>
                    </w:r>
                    <w:r>
                      <w:t xml:space="preserve"> </w:t>
                    </w:r>
                    <w:r>
                      <w:t>页</w:t>
                    </w:r>
                    <w:r>
                      <w:t xml:space="preserve"> </w:t>
                    </w:r>
                    <w:r>
                      <w:t>共</w:t>
                    </w:r>
                    <w:r>
                      <w:t xml:space="preserve"> </w:t>
                    </w:r>
                    <w:fldSimple w:instr=" NUMPAGES  \* MERGEFORMAT ">
                      <w:r w:rsidR="00823D05">
                        <w:rPr>
                          <w:noProof/>
                        </w:rPr>
                        <w:t>14</w:t>
                      </w:r>
                    </w:fldSimple>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3BC" w:rsidRDefault="009E23BC">
      <w:r>
        <w:separator/>
      </w:r>
    </w:p>
  </w:footnote>
  <w:footnote w:type="continuationSeparator" w:id="0">
    <w:p w:rsidR="009E23BC" w:rsidRDefault="009E23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664" w:rsidRDefault="00C64664">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ED1871"/>
    <w:multiLevelType w:val="singleLevel"/>
    <w:tmpl w:val="A5ED1871"/>
    <w:lvl w:ilvl="0">
      <w:start w:val="2"/>
      <w:numFmt w:val="decimal"/>
      <w:lvlText w:val="%1."/>
      <w:lvlJc w:val="left"/>
      <w:pPr>
        <w:tabs>
          <w:tab w:val="num" w:pos="312"/>
        </w:tabs>
      </w:pPr>
    </w:lvl>
  </w:abstractNum>
  <w:abstractNum w:abstractNumId="1">
    <w:nsid w:val="E43D682A"/>
    <w:multiLevelType w:val="singleLevel"/>
    <w:tmpl w:val="E43D682A"/>
    <w:lvl w:ilvl="0">
      <w:start w:val="1"/>
      <w:numFmt w:val="decimal"/>
      <w:lvlText w:val="%1."/>
      <w:lvlJc w:val="left"/>
      <w:pPr>
        <w:tabs>
          <w:tab w:val="left" w:pos="312"/>
        </w:tabs>
      </w:pPr>
    </w:lvl>
  </w:abstractNum>
  <w:abstractNum w:abstractNumId="2">
    <w:nsid w:val="58F907E5"/>
    <w:multiLevelType w:val="singleLevel"/>
    <w:tmpl w:val="58F907E5"/>
    <w:lvl w:ilvl="0">
      <w:start w:val="1"/>
      <w:numFmt w:val="bullet"/>
      <w:lvlText w:val=""/>
      <w:lvlJc w:val="left"/>
      <w:pPr>
        <w:ind w:left="360" w:hanging="420"/>
      </w:pPr>
      <w:rPr>
        <w:rFonts w:ascii="Wingdings" w:hAnsi="Wingdings" w:hint="default"/>
      </w:rPr>
    </w:lvl>
  </w:abstractNum>
  <w:abstractNum w:abstractNumId="3">
    <w:nsid w:val="6AF002CC"/>
    <w:multiLevelType w:val="singleLevel"/>
    <w:tmpl w:val="6AF002CC"/>
    <w:lvl w:ilvl="0">
      <w:start w:val="1"/>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3NDQ2YTZhOWY4NjI5NWUxYTliZGZlZmEzY2YwMjQifQ=="/>
  </w:docVars>
  <w:rsids>
    <w:rsidRoot w:val="00172A27"/>
    <w:rsid w:val="00032A3F"/>
    <w:rsid w:val="000A658E"/>
    <w:rsid w:val="000B1E90"/>
    <w:rsid w:val="001447A5"/>
    <w:rsid w:val="00172A27"/>
    <w:rsid w:val="001B0BAD"/>
    <w:rsid w:val="0029308A"/>
    <w:rsid w:val="002A5EBF"/>
    <w:rsid w:val="003712F6"/>
    <w:rsid w:val="003F4A27"/>
    <w:rsid w:val="00490402"/>
    <w:rsid w:val="004F4902"/>
    <w:rsid w:val="00553901"/>
    <w:rsid w:val="005735FB"/>
    <w:rsid w:val="00591116"/>
    <w:rsid w:val="005E5620"/>
    <w:rsid w:val="005F7256"/>
    <w:rsid w:val="006638E1"/>
    <w:rsid w:val="006C59BB"/>
    <w:rsid w:val="007B5952"/>
    <w:rsid w:val="007B5A67"/>
    <w:rsid w:val="00806F23"/>
    <w:rsid w:val="00823D05"/>
    <w:rsid w:val="00830E2E"/>
    <w:rsid w:val="008B4E85"/>
    <w:rsid w:val="008B67C7"/>
    <w:rsid w:val="008C10D6"/>
    <w:rsid w:val="00923E5F"/>
    <w:rsid w:val="0095071B"/>
    <w:rsid w:val="009E23BC"/>
    <w:rsid w:val="00A127C2"/>
    <w:rsid w:val="00A87E11"/>
    <w:rsid w:val="00AE55F0"/>
    <w:rsid w:val="00C55B19"/>
    <w:rsid w:val="00C64664"/>
    <w:rsid w:val="00C91DC0"/>
    <w:rsid w:val="00DF527A"/>
    <w:rsid w:val="00F52558"/>
    <w:rsid w:val="00F77E70"/>
    <w:rsid w:val="00FB7631"/>
    <w:rsid w:val="02602F8C"/>
    <w:rsid w:val="05F72E03"/>
    <w:rsid w:val="065A6DB8"/>
    <w:rsid w:val="06EF0768"/>
    <w:rsid w:val="074C3D4D"/>
    <w:rsid w:val="098B3F8E"/>
    <w:rsid w:val="0C7F75A2"/>
    <w:rsid w:val="0D6B035F"/>
    <w:rsid w:val="0DD201F9"/>
    <w:rsid w:val="0EF67916"/>
    <w:rsid w:val="10A2678D"/>
    <w:rsid w:val="119768D7"/>
    <w:rsid w:val="134B717E"/>
    <w:rsid w:val="13714876"/>
    <w:rsid w:val="15415E49"/>
    <w:rsid w:val="16ED6487"/>
    <w:rsid w:val="179555BD"/>
    <w:rsid w:val="17D86F39"/>
    <w:rsid w:val="194A5C14"/>
    <w:rsid w:val="1BE67E44"/>
    <w:rsid w:val="1DBA49EB"/>
    <w:rsid w:val="1E7B6870"/>
    <w:rsid w:val="20F52909"/>
    <w:rsid w:val="2419303C"/>
    <w:rsid w:val="247058CB"/>
    <w:rsid w:val="25E05DAA"/>
    <w:rsid w:val="2CDB491E"/>
    <w:rsid w:val="339F0FBA"/>
    <w:rsid w:val="341E48C5"/>
    <w:rsid w:val="372E0117"/>
    <w:rsid w:val="442474BA"/>
    <w:rsid w:val="448311D8"/>
    <w:rsid w:val="44F37F68"/>
    <w:rsid w:val="45FA5B28"/>
    <w:rsid w:val="4C9B1310"/>
    <w:rsid w:val="4EDF0999"/>
    <w:rsid w:val="4FD57EA8"/>
    <w:rsid w:val="5B184523"/>
    <w:rsid w:val="5B57504B"/>
    <w:rsid w:val="5BAE072E"/>
    <w:rsid w:val="5D707D51"/>
    <w:rsid w:val="60B16448"/>
    <w:rsid w:val="64085A7D"/>
    <w:rsid w:val="64357EF4"/>
    <w:rsid w:val="6941092F"/>
    <w:rsid w:val="69890D09"/>
    <w:rsid w:val="6A9A6D03"/>
    <w:rsid w:val="754579A2"/>
    <w:rsid w:val="763C50B7"/>
    <w:rsid w:val="76DE27CF"/>
    <w:rsid w:val="79080C40"/>
    <w:rsid w:val="7FF123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1" w:qFormat="1"/>
    <w:lsdException w:name="heading 2" w:qFormat="1"/>
    <w:lsdException w:name="heading 3"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uiPriority w:val="1"/>
    <w:unhideWhenUsed/>
    <w:qFormat/>
    <w:pPr>
      <w:ind w:left="101"/>
      <w:outlineLvl w:val="0"/>
    </w:pPr>
    <w:rPr>
      <w:rFonts w:ascii="宋体" w:hAnsi="宋体" w:hint="eastAsia"/>
      <w:b/>
      <w:sz w:val="30"/>
      <w:szCs w:val="24"/>
    </w:rPr>
  </w:style>
  <w:style w:type="paragraph" w:styleId="2">
    <w:name w:val="heading 2"/>
    <w:basedOn w:val="a"/>
    <w:next w:val="a"/>
    <w:qFormat/>
    <w:pPr>
      <w:keepNext/>
      <w:keepLines/>
      <w:spacing w:before="260" w:after="260" w:line="415" w:lineRule="auto"/>
      <w:ind w:left="6489"/>
      <w:jc w:val="center"/>
      <w:outlineLvl w:val="1"/>
    </w:pPr>
    <w:rPr>
      <w:rFonts w:ascii="CG Times" w:hAnsi="CG Times"/>
      <w:b/>
      <w:sz w:val="30"/>
    </w:rPr>
  </w:style>
  <w:style w:type="paragraph" w:styleId="3">
    <w:name w:val="heading 3"/>
    <w:basedOn w:val="a"/>
    <w:uiPriority w:val="1"/>
    <w:unhideWhenUsed/>
    <w:qFormat/>
    <w:pPr>
      <w:ind w:left="101"/>
      <w:outlineLvl w:val="2"/>
    </w:pPr>
    <w:rPr>
      <w:rFonts w:ascii="宋体" w:hAnsi="宋体" w:hint="eastAsia"/>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20"/>
    <w:qFormat/>
    <w:rPr>
      <w:rFonts w:ascii="宋体" w:hAnsi="宋体"/>
      <w:bCs/>
      <w:sz w:val="28"/>
      <w:szCs w:val="28"/>
      <w:lang w:val="en-GB"/>
    </w:rPr>
  </w:style>
  <w:style w:type="paragraph" w:styleId="20">
    <w:name w:val="Body Text 2"/>
    <w:basedOn w:val="a"/>
    <w:uiPriority w:val="99"/>
    <w:unhideWhenUsed/>
    <w:qFormat/>
    <w:pPr>
      <w:spacing w:after="120" w:line="480" w:lineRule="auto"/>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bottom w:val="single" w:sz="6" w:space="1" w:color="auto"/>
      </w:pBdr>
      <w:tabs>
        <w:tab w:val="center" w:pos="4153"/>
        <w:tab w:val="right" w:pos="8306"/>
      </w:tabs>
      <w:snapToGrid w:val="0"/>
      <w:jc w:val="center"/>
    </w:pPr>
    <w:rPr>
      <w:sz w:val="18"/>
    </w:rPr>
  </w:style>
  <w:style w:type="character" w:styleId="a6">
    <w:name w:val="page number"/>
    <w:qFormat/>
  </w:style>
  <w:style w:type="paragraph" w:styleId="a7">
    <w:name w:val="No Spacing"/>
    <w:qFormat/>
    <w:pPr>
      <w:widowControl w:val="0"/>
      <w:jc w:val="both"/>
    </w:pPr>
    <w:rPr>
      <w:rFonts w:ascii="Calibri" w:eastAsia="宋体" w:hAnsi="Calibri" w:cs="Times New Roman"/>
      <w:kern w:val="2"/>
      <w:sz w:val="28"/>
      <w:szCs w:val="28"/>
    </w:rPr>
  </w:style>
  <w:style w:type="paragraph" w:styleId="a8">
    <w:name w:val="Balloon Text"/>
    <w:basedOn w:val="a"/>
    <w:link w:val="Char"/>
    <w:rsid w:val="006C59BB"/>
    <w:rPr>
      <w:sz w:val="18"/>
      <w:szCs w:val="18"/>
    </w:rPr>
  </w:style>
  <w:style w:type="character" w:customStyle="1" w:styleId="Char">
    <w:name w:val="批注框文本 Char"/>
    <w:basedOn w:val="a0"/>
    <w:link w:val="a8"/>
    <w:rsid w:val="006C59BB"/>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1" w:qFormat="1"/>
    <w:lsdException w:name="heading 2" w:qFormat="1"/>
    <w:lsdException w:name="heading 3"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uiPriority w:val="1"/>
    <w:unhideWhenUsed/>
    <w:qFormat/>
    <w:pPr>
      <w:ind w:left="101"/>
      <w:outlineLvl w:val="0"/>
    </w:pPr>
    <w:rPr>
      <w:rFonts w:ascii="宋体" w:hAnsi="宋体" w:hint="eastAsia"/>
      <w:b/>
      <w:sz w:val="30"/>
      <w:szCs w:val="24"/>
    </w:rPr>
  </w:style>
  <w:style w:type="paragraph" w:styleId="2">
    <w:name w:val="heading 2"/>
    <w:basedOn w:val="a"/>
    <w:next w:val="a"/>
    <w:qFormat/>
    <w:pPr>
      <w:keepNext/>
      <w:keepLines/>
      <w:spacing w:before="260" w:after="260" w:line="415" w:lineRule="auto"/>
      <w:ind w:left="6489"/>
      <w:jc w:val="center"/>
      <w:outlineLvl w:val="1"/>
    </w:pPr>
    <w:rPr>
      <w:rFonts w:ascii="CG Times" w:hAnsi="CG Times"/>
      <w:b/>
      <w:sz w:val="30"/>
    </w:rPr>
  </w:style>
  <w:style w:type="paragraph" w:styleId="3">
    <w:name w:val="heading 3"/>
    <w:basedOn w:val="a"/>
    <w:uiPriority w:val="1"/>
    <w:unhideWhenUsed/>
    <w:qFormat/>
    <w:pPr>
      <w:ind w:left="101"/>
      <w:outlineLvl w:val="2"/>
    </w:pPr>
    <w:rPr>
      <w:rFonts w:ascii="宋体" w:hAnsi="宋体" w:hint="eastAsia"/>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20"/>
    <w:qFormat/>
    <w:rPr>
      <w:rFonts w:ascii="宋体" w:hAnsi="宋体"/>
      <w:bCs/>
      <w:sz w:val="28"/>
      <w:szCs w:val="28"/>
      <w:lang w:val="en-GB"/>
    </w:rPr>
  </w:style>
  <w:style w:type="paragraph" w:styleId="20">
    <w:name w:val="Body Text 2"/>
    <w:basedOn w:val="a"/>
    <w:uiPriority w:val="99"/>
    <w:unhideWhenUsed/>
    <w:qFormat/>
    <w:pPr>
      <w:spacing w:after="120" w:line="480" w:lineRule="auto"/>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bottom w:val="single" w:sz="6" w:space="1" w:color="auto"/>
      </w:pBdr>
      <w:tabs>
        <w:tab w:val="center" w:pos="4153"/>
        <w:tab w:val="right" w:pos="8306"/>
      </w:tabs>
      <w:snapToGrid w:val="0"/>
      <w:jc w:val="center"/>
    </w:pPr>
    <w:rPr>
      <w:sz w:val="18"/>
    </w:rPr>
  </w:style>
  <w:style w:type="character" w:styleId="a6">
    <w:name w:val="page number"/>
    <w:qFormat/>
  </w:style>
  <w:style w:type="paragraph" w:styleId="a7">
    <w:name w:val="No Spacing"/>
    <w:qFormat/>
    <w:pPr>
      <w:widowControl w:val="0"/>
      <w:jc w:val="both"/>
    </w:pPr>
    <w:rPr>
      <w:rFonts w:ascii="Calibri" w:eastAsia="宋体" w:hAnsi="Calibri" w:cs="Times New Roman"/>
      <w:kern w:val="2"/>
      <w:sz w:val="28"/>
      <w:szCs w:val="28"/>
    </w:rPr>
  </w:style>
  <w:style w:type="paragraph" w:styleId="a8">
    <w:name w:val="Balloon Text"/>
    <w:basedOn w:val="a"/>
    <w:link w:val="Char"/>
    <w:rsid w:val="006C59BB"/>
    <w:rPr>
      <w:sz w:val="18"/>
      <w:szCs w:val="18"/>
    </w:rPr>
  </w:style>
  <w:style w:type="character" w:customStyle="1" w:styleId="Char">
    <w:name w:val="批注框文本 Char"/>
    <w:basedOn w:val="a0"/>
    <w:link w:val="a8"/>
    <w:rsid w:val="006C59BB"/>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75615">
      <w:bodyDiv w:val="1"/>
      <w:marLeft w:val="0"/>
      <w:marRight w:val="0"/>
      <w:marTop w:val="0"/>
      <w:marBottom w:val="0"/>
      <w:divBdr>
        <w:top w:val="none" w:sz="0" w:space="0" w:color="auto"/>
        <w:left w:val="none" w:sz="0" w:space="0" w:color="auto"/>
        <w:bottom w:val="none" w:sz="0" w:space="0" w:color="auto"/>
        <w:right w:val="none" w:sz="0" w:space="0" w:color="auto"/>
      </w:divBdr>
    </w:div>
    <w:div w:id="729155363">
      <w:bodyDiv w:val="1"/>
      <w:marLeft w:val="0"/>
      <w:marRight w:val="0"/>
      <w:marTop w:val="0"/>
      <w:marBottom w:val="0"/>
      <w:divBdr>
        <w:top w:val="none" w:sz="0" w:space="0" w:color="auto"/>
        <w:left w:val="none" w:sz="0" w:space="0" w:color="auto"/>
        <w:bottom w:val="none" w:sz="0" w:space="0" w:color="auto"/>
        <w:right w:val="none" w:sz="0" w:space="0" w:color="auto"/>
      </w:divBdr>
    </w:div>
    <w:div w:id="1150441770">
      <w:bodyDiv w:val="1"/>
      <w:marLeft w:val="0"/>
      <w:marRight w:val="0"/>
      <w:marTop w:val="0"/>
      <w:marBottom w:val="0"/>
      <w:divBdr>
        <w:top w:val="none" w:sz="0" w:space="0" w:color="auto"/>
        <w:left w:val="none" w:sz="0" w:space="0" w:color="auto"/>
        <w:bottom w:val="none" w:sz="0" w:space="0" w:color="auto"/>
        <w:right w:val="none" w:sz="0" w:space="0" w:color="auto"/>
      </w:divBdr>
    </w:div>
    <w:div w:id="2000421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Pages>
  <Words>1340</Words>
  <Characters>7642</Characters>
  <Application>Microsoft Office Word</Application>
  <DocSecurity>0</DocSecurity>
  <Lines>63</Lines>
  <Paragraphs>17</Paragraphs>
  <ScaleCrop>false</ScaleCrop>
  <Company/>
  <LinksUpToDate>false</LinksUpToDate>
  <CharactersWithSpaces>8965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完结</dc:creator>
  <cp:lastModifiedBy>李想</cp:lastModifiedBy>
  <cp:revision>27</cp:revision>
  <cp:lastPrinted>2024-11-12T07:52:00Z</cp:lastPrinted>
  <dcterms:created xsi:type="dcterms:W3CDTF">2024-09-12T02:26:00Z</dcterms:created>
  <dcterms:modified xsi:type="dcterms:W3CDTF">2024-11-12T07:52:00Z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7CA180D9626E44839D1396E6ACA7E955_13</vt:lpwstr>
  </property>
  <property fmtid="{D5CDD505-2E9C-101B-9397-08002B2CF9AE}" pid="4" name="commondata">
    <vt:lpwstr>eyJoZGlkIjoiN2YzNjBkOTgyNWQ1YTMxYzM3MzMwNWFiODNmOWIzYWMifQ==</vt:lpwstr>
  </property>
</Properties>
</file>