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5F51E" w14:textId="77777777" w:rsidR="00F95DD2" w:rsidRDefault="00F95DD2" w:rsidP="00EE1E4E">
      <w:pPr>
        <w:spacing w:line="500" w:lineRule="exact"/>
        <w:jc w:val="center"/>
        <w:rPr>
          <w:rFonts w:ascii="宋体" w:eastAsia="宋体" w:hAnsi="宋体" w:cs="宋体"/>
          <w:b/>
          <w:color w:val="000000"/>
          <w:sz w:val="32"/>
          <w:szCs w:val="32"/>
          <w14:ligatures w14:val="none"/>
        </w:rPr>
      </w:pPr>
      <w:r w:rsidRPr="00F95DD2">
        <w:rPr>
          <w:rFonts w:ascii="宋体" w:eastAsia="宋体" w:hAnsi="宋体" w:cs="宋体" w:hint="eastAsia"/>
          <w:b/>
          <w:color w:val="000000"/>
          <w:sz w:val="32"/>
          <w:szCs w:val="32"/>
          <w14:ligatures w14:val="none"/>
        </w:rPr>
        <w:t>焦作市静脉产业园西部园区垃圾焚烧发电项目</w:t>
      </w:r>
    </w:p>
    <w:p w14:paraId="071719EE" w14:textId="623F0D81" w:rsidR="00954F5D" w:rsidRPr="00EE1E4E" w:rsidRDefault="00F95DD2" w:rsidP="00EE1E4E">
      <w:pPr>
        <w:spacing w:line="500" w:lineRule="exact"/>
        <w:jc w:val="center"/>
        <w:rPr>
          <w:rFonts w:ascii="宋体" w:eastAsia="宋体" w:hAnsi="宋体" w:cs="宋体"/>
          <w:b/>
          <w:color w:val="000000"/>
          <w:sz w:val="32"/>
          <w:szCs w:val="32"/>
          <w14:ligatures w14:val="none"/>
        </w:rPr>
      </w:pPr>
      <w:r w:rsidRPr="00F95DD2">
        <w:rPr>
          <w:rFonts w:ascii="宋体" w:eastAsia="宋体" w:hAnsi="宋体" w:cs="宋体" w:hint="eastAsia"/>
          <w:b/>
          <w:color w:val="000000"/>
          <w:sz w:val="32"/>
          <w:szCs w:val="32"/>
          <w14:ligatures w14:val="none"/>
        </w:rPr>
        <w:t>基建零星施工</w:t>
      </w:r>
      <w:r w:rsidR="00EE1E4E" w:rsidRPr="00EE1E4E">
        <w:rPr>
          <w:rFonts w:ascii="宋体" w:eastAsia="宋体" w:hAnsi="宋体" w:cs="宋体" w:hint="eastAsia"/>
          <w:b/>
          <w:color w:val="000000"/>
          <w:sz w:val="32"/>
          <w:szCs w:val="32"/>
          <w14:ligatures w14:val="none"/>
        </w:rPr>
        <w:t>合同</w:t>
      </w:r>
    </w:p>
    <w:p w14:paraId="6CCC8E04" w14:textId="77777777" w:rsidR="00954F5D" w:rsidRDefault="00954F5D" w:rsidP="00954F5D">
      <w:pPr>
        <w:spacing w:line="500" w:lineRule="exact"/>
        <w:rPr>
          <w:rFonts w:ascii="宋体" w:eastAsia="宋体" w:hAnsi="宋体" w:cs="宋体"/>
          <w:b/>
          <w:color w:val="000000"/>
          <w:szCs w:val="21"/>
          <w14:ligatures w14:val="none"/>
        </w:rPr>
      </w:pPr>
    </w:p>
    <w:p w14:paraId="0A25EB8C" w14:textId="1C4A6334" w:rsidR="00954F5D" w:rsidRPr="00954F5D" w:rsidRDefault="00954F5D" w:rsidP="00954F5D">
      <w:pPr>
        <w:spacing w:line="500" w:lineRule="exact"/>
        <w:rPr>
          <w:rFonts w:ascii="宋体" w:eastAsia="宋体" w:hAnsi="宋体" w:cs="宋体"/>
          <w:b/>
          <w:color w:val="000000"/>
          <w:szCs w:val="21"/>
          <w:u w:val="single"/>
          <w14:ligatures w14:val="none"/>
        </w:rPr>
      </w:pPr>
      <w:r w:rsidRPr="00954F5D">
        <w:rPr>
          <w:rFonts w:ascii="宋体" w:eastAsia="宋体" w:hAnsi="宋体" w:cs="宋体" w:hint="eastAsia"/>
          <w:b/>
          <w:color w:val="000000"/>
          <w:szCs w:val="21"/>
          <w14:ligatures w14:val="none"/>
        </w:rPr>
        <w:t>发包人（全称）：</w:t>
      </w:r>
      <w:r w:rsidRPr="00954F5D">
        <w:rPr>
          <w:rFonts w:ascii="宋体" w:eastAsia="宋体" w:hAnsi="宋体" w:cs="宋体" w:hint="eastAsia"/>
          <w:b/>
          <w:color w:val="000000"/>
          <w:szCs w:val="21"/>
          <w:u w:val="single"/>
          <w14:ligatures w14:val="none"/>
        </w:rPr>
        <w:t xml:space="preserve"> </w:t>
      </w:r>
      <w:proofErr w:type="gramStart"/>
      <w:r w:rsidRPr="00954F5D">
        <w:rPr>
          <w:rFonts w:ascii="宋体" w:eastAsia="宋体" w:hAnsi="宋体" w:cs="宋体" w:hint="eastAsia"/>
          <w:b/>
          <w:color w:val="000000"/>
          <w:szCs w:val="21"/>
          <w:u w:val="single"/>
          <w14:ligatures w14:val="none"/>
        </w:rPr>
        <w:t>焦作绿博城</w:t>
      </w:r>
      <w:proofErr w:type="gramEnd"/>
      <w:r w:rsidRPr="00954F5D">
        <w:rPr>
          <w:rFonts w:ascii="宋体" w:eastAsia="宋体" w:hAnsi="宋体" w:cs="宋体" w:hint="eastAsia"/>
          <w:b/>
          <w:color w:val="000000"/>
          <w:szCs w:val="21"/>
          <w:u w:val="single"/>
          <w14:ligatures w14:val="none"/>
        </w:rPr>
        <w:t xml:space="preserve">发环保能源有限公司  </w:t>
      </w:r>
    </w:p>
    <w:p w14:paraId="6BCA11E7" w14:textId="03467BB5" w:rsidR="00954F5D" w:rsidRPr="00954F5D" w:rsidRDefault="00954F5D" w:rsidP="00954F5D">
      <w:pPr>
        <w:spacing w:line="500" w:lineRule="exact"/>
        <w:rPr>
          <w:rFonts w:ascii="宋体" w:eastAsia="宋体" w:hAnsi="宋体" w:cs="宋体"/>
          <w:b/>
          <w:color w:val="000000"/>
          <w:szCs w:val="21"/>
          <w:u w:val="single"/>
          <w14:ligatures w14:val="none"/>
        </w:rPr>
      </w:pPr>
      <w:r w:rsidRPr="00954F5D">
        <w:rPr>
          <w:rFonts w:ascii="宋体" w:eastAsia="宋体" w:hAnsi="宋体" w:cs="宋体" w:hint="eastAsia"/>
          <w:b/>
          <w:color w:val="000000"/>
          <w:szCs w:val="21"/>
          <w14:ligatures w14:val="none"/>
        </w:rPr>
        <w:t>承包人（全称）：</w:t>
      </w:r>
      <w:r w:rsidR="009E5163">
        <w:rPr>
          <w:rFonts w:ascii="宋体" w:eastAsia="宋体" w:hAnsi="宋体" w:cs="宋体" w:hint="eastAsia"/>
          <w:b/>
          <w:color w:val="000000"/>
          <w:szCs w:val="21"/>
          <w:u w:val="single"/>
          <w14:ligatures w14:val="none"/>
        </w:rPr>
        <w:t xml:space="preserve"> </w:t>
      </w:r>
      <w:r w:rsidR="00F95DD2">
        <w:rPr>
          <w:rFonts w:ascii="宋体" w:eastAsia="宋体" w:hAnsi="宋体" w:cs="宋体" w:hint="eastAsia"/>
          <w:b/>
          <w:color w:val="000000"/>
          <w:szCs w:val="21"/>
          <w:u w:val="single"/>
          <w14:ligatures w14:val="none"/>
        </w:rPr>
        <w:t>****</w:t>
      </w:r>
    </w:p>
    <w:p w14:paraId="421DC606" w14:textId="4561989B" w:rsidR="00954F5D" w:rsidRPr="00954F5D" w:rsidRDefault="00954F5D" w:rsidP="00954F5D">
      <w:pPr>
        <w:spacing w:line="500" w:lineRule="exact"/>
        <w:ind w:firstLineChars="200" w:firstLine="420"/>
        <w:rPr>
          <w:rFonts w:ascii="宋体" w:eastAsia="宋体" w:hAnsi="宋体" w:cs="宋体"/>
          <w:color w:val="000000"/>
          <w:szCs w:val="21"/>
          <w14:ligatures w14:val="none"/>
        </w:rPr>
      </w:pPr>
      <w:r w:rsidRPr="00954F5D">
        <w:rPr>
          <w:rFonts w:ascii="宋体" w:eastAsia="宋体" w:hAnsi="宋体" w:cs="宋体" w:hint="eastAsia"/>
          <w:szCs w:val="21"/>
          <w14:ligatures w14:val="none"/>
        </w:rPr>
        <w:t>根据《中华人民共和国民法典》、</w:t>
      </w:r>
      <w:r w:rsidRPr="00954F5D">
        <w:rPr>
          <w:rFonts w:ascii="宋体" w:eastAsia="宋体" w:hAnsi="宋体" w:cs="宋体" w:hint="eastAsia"/>
          <w:color w:val="000000"/>
          <w:szCs w:val="21"/>
          <w14:ligatures w14:val="none"/>
        </w:rPr>
        <w:t>《中华人民共和国建筑法》及有关法律规定，遵循平等、自愿、公平和诚实信用的原则，双方就</w:t>
      </w:r>
      <w:proofErr w:type="gramStart"/>
      <w:r w:rsidR="00F95DD2" w:rsidRPr="00F95DD2">
        <w:rPr>
          <w:rFonts w:ascii="宋体" w:eastAsia="宋体" w:hAnsi="宋体" w:cs="宋体" w:hint="eastAsia"/>
          <w:szCs w:val="21"/>
          <w:u w:val="single"/>
          <w14:ligatures w14:val="none"/>
        </w:rPr>
        <w:t>焦作绿博城</w:t>
      </w:r>
      <w:proofErr w:type="gramEnd"/>
      <w:r w:rsidR="00F95DD2" w:rsidRPr="00F95DD2">
        <w:rPr>
          <w:rFonts w:ascii="宋体" w:eastAsia="宋体" w:hAnsi="宋体" w:cs="宋体" w:hint="eastAsia"/>
          <w:szCs w:val="21"/>
          <w:u w:val="single"/>
          <w14:ligatures w14:val="none"/>
        </w:rPr>
        <w:t>发环保能源有限公司焦作市静脉产业园西部园区垃圾焚烧发电项目基建零星施工项目</w:t>
      </w:r>
      <w:r w:rsidRPr="00954F5D">
        <w:rPr>
          <w:rFonts w:ascii="宋体" w:eastAsia="宋体" w:hAnsi="宋体" w:cs="宋体" w:hint="eastAsia"/>
          <w:color w:val="000000"/>
          <w:szCs w:val="21"/>
          <w14:ligatures w14:val="none"/>
        </w:rPr>
        <w:t>及有关事项协商一致，共同达成如下协议：</w:t>
      </w:r>
    </w:p>
    <w:p w14:paraId="0B42BECE" w14:textId="77777777" w:rsidR="00954F5D" w:rsidRPr="00954F5D" w:rsidRDefault="00954F5D" w:rsidP="00954F5D">
      <w:pPr>
        <w:keepNext/>
        <w:keepLines/>
        <w:adjustRightInd w:val="0"/>
        <w:snapToGrid w:val="0"/>
        <w:spacing w:before="120" w:after="120" w:line="500" w:lineRule="exact"/>
        <w:ind w:leftChars="200" w:left="420"/>
        <w:outlineLvl w:val="2"/>
        <w:rPr>
          <w:rFonts w:ascii="宋体" w:eastAsia="宋体" w:hAnsi="宋体" w:cs="宋体"/>
          <w:b/>
          <w:color w:val="000000"/>
          <w:szCs w:val="21"/>
          <w14:ligatures w14:val="none"/>
        </w:rPr>
      </w:pPr>
      <w:bookmarkStart w:id="0" w:name="_Toc130809005"/>
      <w:bookmarkStart w:id="1" w:name="_Toc351203481"/>
      <w:bookmarkStart w:id="2" w:name="_Toc31204"/>
      <w:bookmarkStart w:id="3" w:name="_Toc9108"/>
      <w:r w:rsidRPr="00954F5D">
        <w:rPr>
          <w:rFonts w:ascii="宋体" w:eastAsia="宋体" w:hAnsi="宋体" w:cs="宋体" w:hint="eastAsia"/>
          <w:b/>
          <w:color w:val="000000"/>
          <w:szCs w:val="21"/>
          <w14:ligatures w14:val="none"/>
        </w:rPr>
        <w:t>一、工程概况</w:t>
      </w:r>
      <w:bookmarkEnd w:id="0"/>
      <w:bookmarkEnd w:id="1"/>
      <w:bookmarkEnd w:id="2"/>
      <w:bookmarkEnd w:id="3"/>
    </w:p>
    <w:p w14:paraId="1A9EAA86" w14:textId="7B7321F0"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1.工程名称：</w:t>
      </w:r>
      <w:proofErr w:type="gramStart"/>
      <w:r w:rsidR="00F95DD2" w:rsidRPr="00F95DD2">
        <w:rPr>
          <w:rFonts w:ascii="宋体" w:eastAsia="宋体" w:hAnsi="宋体" w:cs="宋体" w:hint="eastAsia"/>
          <w:szCs w:val="21"/>
          <w14:ligatures w14:val="none"/>
        </w:rPr>
        <w:t>焦作绿博城</w:t>
      </w:r>
      <w:proofErr w:type="gramEnd"/>
      <w:r w:rsidR="00F95DD2" w:rsidRPr="00F95DD2">
        <w:rPr>
          <w:rFonts w:ascii="宋体" w:eastAsia="宋体" w:hAnsi="宋体" w:cs="宋体" w:hint="eastAsia"/>
          <w:szCs w:val="21"/>
          <w14:ligatures w14:val="none"/>
        </w:rPr>
        <w:t>发环保能源有限公司焦作市静脉产业园西部园区垃圾焚烧发电项目基建零星施工项目</w:t>
      </w:r>
    </w:p>
    <w:p w14:paraId="5400874F"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2.工程地点：</w:t>
      </w:r>
      <w:r w:rsidRPr="00954F5D">
        <w:rPr>
          <w:rFonts w:ascii="宋体" w:eastAsia="宋体" w:hAnsi="宋体" w:cs="宋体" w:hint="eastAsia"/>
          <w:szCs w:val="21"/>
          <w:lang w:val="en-AU"/>
          <w14:ligatures w14:val="none"/>
        </w:rPr>
        <w:t>焦作市</w:t>
      </w:r>
      <w:r w:rsidRPr="00954F5D">
        <w:rPr>
          <w:rFonts w:ascii="宋体" w:eastAsia="宋体" w:hAnsi="宋体" w:cs="宋体" w:hint="eastAsia"/>
          <w:szCs w:val="21"/>
          <w14:ligatures w14:val="none"/>
        </w:rPr>
        <w:t xml:space="preserve">博爱县磨头镇大礼元村东200米    </w:t>
      </w:r>
    </w:p>
    <w:p w14:paraId="3353B71E"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3.工程立项批准文号：/ 。</w:t>
      </w:r>
    </w:p>
    <w:p w14:paraId="2DA4D670"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4.资金来源：自筹资金+银行融资。</w:t>
      </w:r>
    </w:p>
    <w:p w14:paraId="27C346AE" w14:textId="1778FB9C"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5.工程内容：</w:t>
      </w:r>
      <w:proofErr w:type="gramStart"/>
      <w:r w:rsidR="00212536" w:rsidRPr="00212536">
        <w:rPr>
          <w:rFonts w:ascii="宋体" w:eastAsia="宋体" w:hAnsi="宋体" w:cs="宋体" w:hint="eastAsia"/>
          <w:szCs w:val="21"/>
          <w14:ligatures w14:val="none"/>
        </w:rPr>
        <w:t>焦作绿博城</w:t>
      </w:r>
      <w:proofErr w:type="gramEnd"/>
      <w:r w:rsidR="00212536" w:rsidRPr="00212536">
        <w:rPr>
          <w:rFonts w:ascii="宋体" w:eastAsia="宋体" w:hAnsi="宋体" w:cs="宋体" w:hint="eastAsia"/>
          <w:szCs w:val="21"/>
          <w14:ligatures w14:val="none"/>
        </w:rPr>
        <w:t>发环保能源有限公司焦作市静脉产业园西部园区垃圾焚烧发电项目基建零星施工项目</w:t>
      </w:r>
      <w:r w:rsidRPr="00954F5D">
        <w:rPr>
          <w:rFonts w:ascii="宋体" w:eastAsia="宋体" w:hAnsi="宋体" w:cs="宋体" w:hint="eastAsia"/>
          <w:szCs w:val="21"/>
          <w14:ligatures w14:val="none"/>
        </w:rPr>
        <w:t>，包括</w:t>
      </w:r>
      <w:r w:rsidR="00212536" w:rsidRPr="00212536">
        <w:rPr>
          <w:rFonts w:ascii="宋体" w:eastAsia="宋体" w:hAnsi="宋体" w:cs="宋体" w:hint="eastAsia"/>
          <w:szCs w:val="21"/>
          <w14:ligatures w14:val="none"/>
        </w:rPr>
        <w:t>渗滤液浓水至垃圾</w:t>
      </w:r>
      <w:proofErr w:type="gramStart"/>
      <w:r w:rsidR="00212536" w:rsidRPr="00212536">
        <w:rPr>
          <w:rFonts w:ascii="宋体" w:eastAsia="宋体" w:hAnsi="宋体" w:cs="宋体" w:hint="eastAsia"/>
          <w:szCs w:val="21"/>
          <w14:ligatures w14:val="none"/>
        </w:rPr>
        <w:t>池增加</w:t>
      </w:r>
      <w:proofErr w:type="gramEnd"/>
      <w:r w:rsidR="00212536" w:rsidRPr="00212536">
        <w:rPr>
          <w:rFonts w:ascii="宋体" w:eastAsia="宋体" w:hAnsi="宋体" w:cs="宋体" w:hint="eastAsia"/>
          <w:szCs w:val="21"/>
          <w14:ligatures w14:val="none"/>
        </w:rPr>
        <w:t>管道、物流大门伸缩门等基建零星尾工项目。具体详见附件清单及技术文件。最终施工范围及施工内容，</w:t>
      </w:r>
      <w:r w:rsidR="00212536">
        <w:rPr>
          <w:rFonts w:ascii="宋体" w:eastAsia="宋体" w:hAnsi="宋体" w:cs="宋体" w:hint="eastAsia"/>
          <w:szCs w:val="21"/>
          <w14:ligatures w14:val="none"/>
        </w:rPr>
        <w:t>甲方</w:t>
      </w:r>
      <w:r w:rsidR="00212536" w:rsidRPr="00212536">
        <w:rPr>
          <w:rFonts w:ascii="宋体" w:eastAsia="宋体" w:hAnsi="宋体" w:cs="宋体" w:hint="eastAsia"/>
          <w:szCs w:val="21"/>
          <w14:ligatures w14:val="none"/>
        </w:rPr>
        <w:t>拥有确定界限划分的权利，</w:t>
      </w:r>
      <w:r w:rsidR="00212536">
        <w:rPr>
          <w:rFonts w:ascii="宋体" w:eastAsia="宋体" w:hAnsi="宋体" w:cs="宋体" w:hint="eastAsia"/>
          <w:szCs w:val="21"/>
          <w14:ligatures w14:val="none"/>
        </w:rPr>
        <w:t>乙方</w:t>
      </w:r>
      <w:r w:rsidR="00212536" w:rsidRPr="00212536">
        <w:rPr>
          <w:rFonts w:ascii="宋体" w:eastAsia="宋体" w:hAnsi="宋体" w:cs="宋体" w:hint="eastAsia"/>
          <w:szCs w:val="21"/>
          <w14:ligatures w14:val="none"/>
        </w:rPr>
        <w:t>必须无条件执行</w:t>
      </w:r>
      <w:r w:rsidRPr="00954F5D">
        <w:rPr>
          <w:rFonts w:ascii="宋体" w:eastAsia="宋体" w:hAnsi="宋体" w:cs="宋体" w:hint="eastAsia"/>
          <w:szCs w:val="21"/>
          <w14:ligatures w14:val="none"/>
        </w:rPr>
        <w:t>。</w:t>
      </w:r>
    </w:p>
    <w:p w14:paraId="097B3956"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6.工程承包范围：采购文件施工图、工程量清单范围内的全部施工内容。</w:t>
      </w:r>
      <w:bookmarkStart w:id="4" w:name="_Toc27696"/>
      <w:bookmarkStart w:id="5" w:name="_Toc351203482"/>
      <w:bookmarkStart w:id="6" w:name="_Toc20720"/>
    </w:p>
    <w:p w14:paraId="57534D97" w14:textId="77777777" w:rsidR="00954F5D" w:rsidRPr="00954F5D" w:rsidRDefault="00954F5D" w:rsidP="00954F5D">
      <w:pPr>
        <w:keepNext/>
        <w:keepLines/>
        <w:adjustRightInd w:val="0"/>
        <w:snapToGrid w:val="0"/>
        <w:spacing w:before="120" w:after="120" w:line="500" w:lineRule="exact"/>
        <w:ind w:leftChars="200" w:left="420"/>
        <w:outlineLvl w:val="2"/>
        <w:rPr>
          <w:rFonts w:ascii="宋体" w:eastAsia="宋体" w:hAnsi="宋体" w:cs="宋体"/>
          <w:b/>
          <w:color w:val="000000"/>
          <w:szCs w:val="21"/>
          <w14:ligatures w14:val="none"/>
        </w:rPr>
      </w:pPr>
      <w:bookmarkStart w:id="7" w:name="_Toc130809006"/>
      <w:r w:rsidRPr="00954F5D">
        <w:rPr>
          <w:rFonts w:ascii="宋体" w:eastAsia="宋体" w:hAnsi="宋体" w:cs="宋体" w:hint="eastAsia"/>
          <w:b/>
          <w:color w:val="000000"/>
          <w:szCs w:val="21"/>
          <w14:ligatures w14:val="none"/>
        </w:rPr>
        <w:t>二、合同工期</w:t>
      </w:r>
      <w:bookmarkEnd w:id="4"/>
      <w:bookmarkEnd w:id="5"/>
      <w:bookmarkEnd w:id="6"/>
      <w:bookmarkEnd w:id="7"/>
    </w:p>
    <w:p w14:paraId="31D48049" w14:textId="782D9153"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计划开工日期： 2023 年</w:t>
      </w:r>
      <w:r w:rsidR="00212536">
        <w:rPr>
          <w:rFonts w:ascii="宋体" w:eastAsia="宋体" w:hAnsi="宋体" w:cs="宋体"/>
          <w:szCs w:val="21"/>
          <w14:ligatures w14:val="none"/>
        </w:rPr>
        <w:t>12</w:t>
      </w:r>
      <w:r w:rsidRPr="00954F5D">
        <w:rPr>
          <w:rFonts w:ascii="宋体" w:eastAsia="宋体" w:hAnsi="宋体" w:cs="宋体" w:hint="eastAsia"/>
          <w:szCs w:val="21"/>
          <w14:ligatures w14:val="none"/>
        </w:rPr>
        <w:t>月</w:t>
      </w:r>
      <w:r w:rsidR="009E5163">
        <w:rPr>
          <w:rFonts w:ascii="宋体" w:eastAsia="宋体" w:hAnsi="宋体" w:cs="宋体"/>
          <w:szCs w:val="21"/>
          <w14:ligatures w14:val="none"/>
        </w:rPr>
        <w:t>1</w:t>
      </w:r>
      <w:r w:rsidRPr="00954F5D">
        <w:rPr>
          <w:rFonts w:ascii="宋体" w:eastAsia="宋体" w:hAnsi="宋体" w:cs="宋体" w:hint="eastAsia"/>
          <w:szCs w:val="21"/>
          <w14:ligatures w14:val="none"/>
        </w:rPr>
        <w:t>日（以监理单位签发的开</w:t>
      </w:r>
      <w:proofErr w:type="gramStart"/>
      <w:r w:rsidRPr="00954F5D">
        <w:rPr>
          <w:rFonts w:ascii="宋体" w:eastAsia="宋体" w:hAnsi="宋体" w:cs="宋体" w:hint="eastAsia"/>
          <w:szCs w:val="21"/>
          <w14:ligatures w14:val="none"/>
        </w:rPr>
        <w:t>工令</w:t>
      </w:r>
      <w:proofErr w:type="gramEnd"/>
      <w:r w:rsidRPr="00954F5D">
        <w:rPr>
          <w:rFonts w:ascii="宋体" w:eastAsia="宋体" w:hAnsi="宋体" w:cs="宋体" w:hint="eastAsia"/>
          <w:szCs w:val="21"/>
          <w14:ligatures w14:val="none"/>
        </w:rPr>
        <w:t>为准）。</w:t>
      </w:r>
    </w:p>
    <w:p w14:paraId="404A2F9C" w14:textId="68140615"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计划竣工日期：2023年</w:t>
      </w:r>
      <w:r w:rsidR="009E5163">
        <w:rPr>
          <w:rFonts w:ascii="宋体" w:eastAsia="宋体" w:hAnsi="宋体" w:cs="宋体"/>
          <w:szCs w:val="21"/>
          <w14:ligatures w14:val="none"/>
        </w:rPr>
        <w:t>1</w:t>
      </w:r>
      <w:r w:rsidR="00212536">
        <w:rPr>
          <w:rFonts w:ascii="宋体" w:eastAsia="宋体" w:hAnsi="宋体" w:cs="宋体"/>
          <w:szCs w:val="21"/>
          <w14:ligatures w14:val="none"/>
        </w:rPr>
        <w:t>2</w:t>
      </w:r>
      <w:r w:rsidRPr="00954F5D">
        <w:rPr>
          <w:rFonts w:ascii="宋体" w:eastAsia="宋体" w:hAnsi="宋体" w:cs="宋体" w:hint="eastAsia"/>
          <w:szCs w:val="21"/>
          <w14:ligatures w14:val="none"/>
        </w:rPr>
        <w:t>月</w:t>
      </w:r>
      <w:r w:rsidR="009E5163">
        <w:rPr>
          <w:rFonts w:ascii="宋体" w:eastAsia="宋体" w:hAnsi="宋体" w:cs="宋体"/>
          <w:szCs w:val="21"/>
          <w14:ligatures w14:val="none"/>
        </w:rPr>
        <w:t>30</w:t>
      </w:r>
      <w:r w:rsidRPr="00954F5D">
        <w:rPr>
          <w:rFonts w:ascii="宋体" w:eastAsia="宋体" w:hAnsi="宋体" w:cs="宋体" w:hint="eastAsia"/>
          <w:szCs w:val="21"/>
          <w14:ligatures w14:val="none"/>
        </w:rPr>
        <w:t>日。</w:t>
      </w:r>
    </w:p>
    <w:p w14:paraId="79114B43" w14:textId="6F78AA26"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工期总日历天数：</w:t>
      </w:r>
      <w:r w:rsidR="00B66717">
        <w:rPr>
          <w:rFonts w:ascii="宋体" w:eastAsia="宋体" w:hAnsi="宋体" w:cs="宋体"/>
          <w:szCs w:val="21"/>
          <w14:ligatures w14:val="none"/>
        </w:rPr>
        <w:t>30</w:t>
      </w:r>
      <w:r w:rsidR="00B66717">
        <w:rPr>
          <w:rFonts w:ascii="宋体" w:eastAsia="宋体" w:hAnsi="宋体" w:cs="宋体" w:hint="eastAsia"/>
          <w:szCs w:val="21"/>
          <w14:ligatures w14:val="none"/>
        </w:rPr>
        <w:t>天</w:t>
      </w:r>
      <w:r w:rsidRPr="00954F5D">
        <w:rPr>
          <w:rFonts w:ascii="宋体" w:eastAsia="宋体" w:hAnsi="宋体" w:cs="宋体" w:hint="eastAsia"/>
          <w:szCs w:val="21"/>
          <w14:ligatures w14:val="none"/>
        </w:rPr>
        <w:t>。</w:t>
      </w:r>
    </w:p>
    <w:p w14:paraId="27813025"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工期总日历天数与根据前述计划开竣工日期计算的工期天数不一致的，以工期总日历天数为准。</w:t>
      </w:r>
    </w:p>
    <w:p w14:paraId="2220B703" w14:textId="77777777" w:rsidR="00954F5D" w:rsidRPr="00954F5D" w:rsidRDefault="00954F5D" w:rsidP="00954F5D">
      <w:pPr>
        <w:keepNext/>
        <w:keepLines/>
        <w:adjustRightInd w:val="0"/>
        <w:snapToGrid w:val="0"/>
        <w:spacing w:before="120" w:after="120" w:line="500" w:lineRule="exact"/>
        <w:ind w:leftChars="200" w:left="420"/>
        <w:outlineLvl w:val="2"/>
        <w:rPr>
          <w:rFonts w:ascii="宋体" w:eastAsia="宋体" w:hAnsi="宋体" w:cs="宋体"/>
          <w:b/>
          <w:color w:val="000000"/>
          <w:szCs w:val="21"/>
          <w14:ligatures w14:val="none"/>
        </w:rPr>
      </w:pPr>
      <w:bookmarkStart w:id="8" w:name="_Toc21442"/>
      <w:bookmarkStart w:id="9" w:name="_Toc351203483"/>
      <w:bookmarkStart w:id="10" w:name="_Toc28608"/>
      <w:bookmarkStart w:id="11" w:name="_Toc130809007"/>
      <w:r w:rsidRPr="00954F5D">
        <w:rPr>
          <w:rFonts w:ascii="宋体" w:eastAsia="宋体" w:hAnsi="宋体" w:cs="宋体" w:hint="eastAsia"/>
          <w:b/>
          <w:color w:val="000000"/>
          <w:szCs w:val="21"/>
          <w14:ligatures w14:val="none"/>
        </w:rPr>
        <w:lastRenderedPageBreak/>
        <w:t>三、质量标准</w:t>
      </w:r>
      <w:bookmarkEnd w:id="8"/>
      <w:bookmarkEnd w:id="9"/>
      <w:bookmarkEnd w:id="10"/>
      <w:bookmarkEnd w:id="11"/>
    </w:p>
    <w:p w14:paraId="5C19B113"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工程质量符合国家或行业相关质量标准和招标文件要求。</w:t>
      </w:r>
    </w:p>
    <w:p w14:paraId="60AB0E93" w14:textId="77777777" w:rsidR="00954F5D" w:rsidRPr="00954F5D" w:rsidRDefault="00954F5D" w:rsidP="00954F5D">
      <w:pPr>
        <w:keepNext/>
        <w:keepLines/>
        <w:adjustRightInd w:val="0"/>
        <w:snapToGrid w:val="0"/>
        <w:spacing w:before="120" w:after="120" w:line="500" w:lineRule="exact"/>
        <w:ind w:leftChars="200" w:left="420"/>
        <w:outlineLvl w:val="2"/>
        <w:rPr>
          <w:rFonts w:ascii="宋体" w:eastAsia="宋体" w:hAnsi="宋体" w:cs="宋体"/>
          <w:color w:val="000000"/>
          <w:szCs w:val="21"/>
          <w14:ligatures w14:val="none"/>
        </w:rPr>
      </w:pPr>
      <w:bookmarkStart w:id="12" w:name="_Toc351203484"/>
      <w:bookmarkStart w:id="13" w:name="_Toc2768"/>
      <w:bookmarkStart w:id="14" w:name="_Toc130809008"/>
      <w:bookmarkStart w:id="15" w:name="_Toc5157"/>
      <w:r w:rsidRPr="00954F5D">
        <w:rPr>
          <w:rFonts w:ascii="宋体" w:eastAsia="宋体" w:hAnsi="宋体" w:cs="宋体" w:hint="eastAsia"/>
          <w:b/>
          <w:color w:val="000000"/>
          <w:szCs w:val="21"/>
          <w14:ligatures w14:val="none"/>
        </w:rPr>
        <w:t>四、签约合同价与合同价格形式</w:t>
      </w:r>
      <w:bookmarkEnd w:id="12"/>
      <w:bookmarkEnd w:id="13"/>
      <w:bookmarkEnd w:id="14"/>
      <w:bookmarkEnd w:id="15"/>
      <w:r w:rsidRPr="00954F5D">
        <w:rPr>
          <w:rFonts w:ascii="宋体" w:eastAsia="宋体" w:hAnsi="宋体" w:cs="宋体" w:hint="eastAsia"/>
          <w:color w:val="000000"/>
          <w:szCs w:val="21"/>
          <w14:ligatures w14:val="none"/>
        </w:rPr>
        <w:tab/>
      </w:r>
    </w:p>
    <w:p w14:paraId="1D5B1417"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1、签约合同价为：</w:t>
      </w:r>
    </w:p>
    <w:p w14:paraId="4A1E8568" w14:textId="20713EBB" w:rsidR="00954F5D" w:rsidRPr="00954F5D" w:rsidRDefault="00F52748" w:rsidP="00954F5D">
      <w:pPr>
        <w:spacing w:line="500" w:lineRule="exact"/>
        <w:ind w:firstLineChars="200" w:firstLine="420"/>
        <w:rPr>
          <w:rFonts w:ascii="宋体" w:eastAsia="宋体" w:hAnsi="宋体" w:cs="宋体"/>
          <w:szCs w:val="21"/>
          <w14:ligatures w14:val="none"/>
        </w:rPr>
      </w:pPr>
      <w:r>
        <w:rPr>
          <w:rFonts w:ascii="宋体" w:eastAsia="宋体" w:hAnsi="宋体" w:cs="宋体" w:hint="eastAsia"/>
          <w:szCs w:val="21"/>
          <w14:ligatures w14:val="none"/>
        </w:rPr>
        <w:t>暂定</w:t>
      </w:r>
      <w:r w:rsidR="00954F5D" w:rsidRPr="00954F5D">
        <w:rPr>
          <w:rFonts w:ascii="宋体" w:eastAsia="宋体" w:hAnsi="宋体" w:cs="宋体" w:hint="eastAsia"/>
          <w:szCs w:val="21"/>
          <w14:ligatures w14:val="none"/>
        </w:rPr>
        <w:t>总价人民币（大写）</w:t>
      </w:r>
      <w:r w:rsidR="00D236E2">
        <w:rPr>
          <w:rFonts w:ascii="宋体" w:eastAsia="宋体" w:hAnsi="宋体" w:cs="宋体" w:hint="eastAsia"/>
          <w:szCs w:val="21"/>
          <w:u w:val="single"/>
          <w14:ligatures w14:val="none"/>
        </w:rPr>
        <w:t xml:space="preserve"> </w:t>
      </w:r>
      <w:r w:rsidR="00D236E2">
        <w:rPr>
          <w:rFonts w:ascii="宋体" w:eastAsia="宋体" w:hAnsi="宋体" w:cs="宋体"/>
          <w:szCs w:val="21"/>
          <w:u w:val="single"/>
          <w14:ligatures w14:val="none"/>
        </w:rPr>
        <w:t xml:space="preserve">   </w:t>
      </w:r>
      <w:r w:rsidR="00954F5D" w:rsidRPr="00954F5D">
        <w:rPr>
          <w:rFonts w:ascii="宋体" w:eastAsia="宋体" w:hAnsi="宋体" w:cs="宋体" w:hint="eastAsia"/>
          <w:szCs w:val="21"/>
          <w14:ligatures w14:val="none"/>
        </w:rPr>
        <w:t xml:space="preserve"> (¥</w:t>
      </w:r>
      <w:r w:rsidR="00D236E2">
        <w:rPr>
          <w:rFonts w:ascii="宋体" w:eastAsia="宋体" w:hAnsi="宋体" w:cs="宋体"/>
          <w:szCs w:val="21"/>
          <w:u w:val="single"/>
          <w14:ligatures w14:val="none"/>
        </w:rPr>
        <w:t xml:space="preserve">     </w:t>
      </w:r>
      <w:r w:rsidR="00954F5D" w:rsidRPr="00954F5D">
        <w:rPr>
          <w:rFonts w:ascii="宋体" w:eastAsia="宋体" w:hAnsi="宋体" w:cs="宋体" w:hint="eastAsia"/>
          <w:szCs w:val="21"/>
          <w14:ligatures w14:val="none"/>
        </w:rPr>
        <w:t xml:space="preserve">元)。其中：不含税金额¥ </w:t>
      </w:r>
      <w:r w:rsidR="00D236E2">
        <w:rPr>
          <w:rFonts w:ascii="宋体" w:eastAsia="宋体" w:hAnsi="宋体" w:cs="宋体"/>
          <w:szCs w:val="21"/>
          <w:u w:val="single"/>
          <w14:ligatures w14:val="none"/>
        </w:rPr>
        <w:t xml:space="preserve">   </w:t>
      </w:r>
      <w:r w:rsidR="00954F5D" w:rsidRPr="00954F5D">
        <w:rPr>
          <w:rFonts w:ascii="宋体" w:eastAsia="宋体" w:hAnsi="宋体" w:cs="宋体" w:hint="eastAsia"/>
          <w:szCs w:val="21"/>
          <w14:ligatures w14:val="none"/>
        </w:rPr>
        <w:t>元，税金¥</w:t>
      </w:r>
      <w:r w:rsidR="00D236E2">
        <w:rPr>
          <w:rFonts w:ascii="宋体" w:eastAsia="宋体" w:hAnsi="宋体" w:cs="宋体"/>
          <w:szCs w:val="21"/>
          <w:u w:val="single"/>
          <w14:ligatures w14:val="none"/>
        </w:rPr>
        <w:t xml:space="preserve">   </w:t>
      </w:r>
      <w:r w:rsidR="00954F5D" w:rsidRPr="00954F5D">
        <w:rPr>
          <w:rFonts w:ascii="宋体" w:eastAsia="宋体" w:hAnsi="宋体" w:cs="宋体" w:hint="eastAsia"/>
          <w:szCs w:val="21"/>
          <w14:ligatures w14:val="none"/>
        </w:rPr>
        <w:t>元，增值税税率：9%。</w:t>
      </w:r>
    </w:p>
    <w:p w14:paraId="0FF0B276" w14:textId="6440AE72"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合同价格形式：</w:t>
      </w:r>
      <w:r w:rsidR="00F52748">
        <w:rPr>
          <w:rFonts w:ascii="宋体" w:eastAsia="宋体" w:hAnsi="宋体" w:cs="宋体" w:hint="eastAsia"/>
          <w:szCs w:val="21"/>
          <w14:ligatures w14:val="none"/>
        </w:rPr>
        <w:t>合同价格清单内各分项施工价格为</w:t>
      </w:r>
      <w:r w:rsidRPr="00954F5D">
        <w:rPr>
          <w:rFonts w:ascii="宋体" w:eastAsia="宋体" w:hAnsi="宋体" w:cs="宋体" w:hint="eastAsia"/>
          <w:szCs w:val="21"/>
          <w14:ligatures w14:val="none"/>
        </w:rPr>
        <w:t>固定价。</w:t>
      </w:r>
      <w:bookmarkStart w:id="16" w:name="_Toc351203485"/>
      <w:r w:rsidRPr="00954F5D">
        <w:rPr>
          <w:rFonts w:ascii="宋体" w:eastAsia="宋体" w:hAnsi="宋体" w:cs="宋体" w:hint="eastAsia"/>
          <w:szCs w:val="21"/>
          <w14:ligatures w14:val="none"/>
        </w:rPr>
        <w:t>为涵盖除根据采购人要求的变更外，采购人在采购文件中所要求的所有工作内容。计日工现场签证和另行委托的零星工程按合同有关约定据实结算。</w:t>
      </w:r>
    </w:p>
    <w:p w14:paraId="1FFB1DE1" w14:textId="3E083E3B" w:rsidR="00954F5D" w:rsidRPr="00954F5D" w:rsidRDefault="00BF6499" w:rsidP="00954F5D">
      <w:pPr>
        <w:spacing w:line="500" w:lineRule="exact"/>
        <w:ind w:firstLineChars="200" w:firstLine="420"/>
        <w:rPr>
          <w:rFonts w:ascii="宋体" w:eastAsia="宋体" w:hAnsi="宋体" w:cs="宋体"/>
          <w:szCs w:val="21"/>
          <w14:ligatures w14:val="none"/>
        </w:rPr>
      </w:pPr>
      <w:r>
        <w:rPr>
          <w:rFonts w:ascii="宋体" w:eastAsia="宋体" w:hAnsi="宋体" w:cs="宋体"/>
          <w:szCs w:val="21"/>
          <w14:ligatures w14:val="none"/>
        </w:rPr>
        <w:t>2</w:t>
      </w:r>
      <w:r w:rsidR="00954F5D" w:rsidRPr="00954F5D">
        <w:rPr>
          <w:rFonts w:ascii="宋体" w:eastAsia="宋体" w:hAnsi="宋体" w:cs="宋体" w:hint="eastAsia"/>
          <w:szCs w:val="21"/>
          <w14:ligatures w14:val="none"/>
        </w:rPr>
        <w:t>、</w:t>
      </w:r>
      <w:r>
        <w:rPr>
          <w:rFonts w:ascii="宋体" w:eastAsia="宋体" w:hAnsi="宋体" w:cs="宋体" w:hint="eastAsia"/>
          <w:szCs w:val="21"/>
          <w14:ligatures w14:val="none"/>
        </w:rPr>
        <w:t>固定</w:t>
      </w:r>
      <w:r w:rsidR="00954F5D" w:rsidRPr="00954F5D">
        <w:rPr>
          <w:rFonts w:ascii="宋体" w:eastAsia="宋体" w:hAnsi="宋体" w:cs="宋体" w:hint="eastAsia"/>
          <w:szCs w:val="21"/>
          <w14:ligatures w14:val="none"/>
        </w:rPr>
        <w:t>总价包含的风险范围：</w:t>
      </w:r>
    </w:p>
    <w:p w14:paraId="7FB5FF60"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（1）施工期间的约定范围内材料市场价格变化；</w:t>
      </w:r>
    </w:p>
    <w:p w14:paraId="04130063"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（2）停水、停电、异常恶劣的气候条件的影响；</w:t>
      </w:r>
    </w:p>
    <w:p w14:paraId="680288D7"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（3）为保障在生产车间工程施工顺利实施而采用的各种工程措施而增加的各种费用；</w:t>
      </w:r>
    </w:p>
    <w:p w14:paraId="444886C2"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（4）本工程从开工至工程全部竣工验收达到质量标准期间的维护和成品、半成品保护费用；</w:t>
      </w:r>
    </w:p>
    <w:p w14:paraId="2D669479"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（5）施工条件、施工技术难度及施工社会环境影响的风险；</w:t>
      </w:r>
    </w:p>
    <w:p w14:paraId="535AB12F"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 xml:space="preserve">（6）合同中明示及隐含的风险，承包人可以或应该预见的风险； </w:t>
      </w:r>
    </w:p>
    <w:p w14:paraId="594C4000"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（7）政府部门为环保要求不时发布的停工或其他保护命令或规定要求采取临时管制措施或增加环保措施而产生的费用均不予调整，但可以根据工程施工情况申请工期延长。</w:t>
      </w:r>
    </w:p>
    <w:p w14:paraId="5D40175D" w14:textId="77777777" w:rsidR="00954F5D" w:rsidRPr="00954F5D" w:rsidRDefault="00954F5D" w:rsidP="00954F5D">
      <w:pPr>
        <w:keepNext/>
        <w:keepLines/>
        <w:adjustRightInd w:val="0"/>
        <w:snapToGrid w:val="0"/>
        <w:spacing w:before="120" w:after="120" w:line="500" w:lineRule="exact"/>
        <w:ind w:leftChars="200" w:left="420"/>
        <w:outlineLvl w:val="2"/>
        <w:rPr>
          <w:rFonts w:ascii="宋体" w:eastAsia="宋体" w:hAnsi="宋体" w:cs="宋体"/>
          <w:b/>
          <w:color w:val="000000"/>
          <w:szCs w:val="21"/>
          <w14:ligatures w14:val="none"/>
        </w:rPr>
      </w:pPr>
      <w:bookmarkStart w:id="17" w:name="_Toc130809009"/>
      <w:bookmarkStart w:id="18" w:name="_Toc18055"/>
      <w:bookmarkStart w:id="19" w:name="_Toc7782"/>
      <w:r w:rsidRPr="00954F5D">
        <w:rPr>
          <w:rFonts w:ascii="宋体" w:eastAsia="宋体" w:hAnsi="宋体" w:cs="宋体" w:hint="eastAsia"/>
          <w:b/>
          <w:color w:val="000000"/>
          <w:szCs w:val="21"/>
          <w14:ligatures w14:val="none"/>
        </w:rPr>
        <w:t>五、</w:t>
      </w:r>
      <w:bookmarkEnd w:id="16"/>
      <w:r w:rsidRPr="00954F5D">
        <w:rPr>
          <w:rFonts w:ascii="宋体" w:eastAsia="宋体" w:hAnsi="宋体" w:cs="宋体" w:hint="eastAsia"/>
          <w:b/>
          <w:color w:val="000000"/>
          <w:szCs w:val="21"/>
          <w14:ligatures w14:val="none"/>
        </w:rPr>
        <w:t>项目经理</w:t>
      </w:r>
      <w:bookmarkEnd w:id="17"/>
      <w:bookmarkEnd w:id="18"/>
      <w:bookmarkEnd w:id="19"/>
    </w:p>
    <w:p w14:paraId="7ECD430B" w14:textId="1B1B9979" w:rsidR="00954F5D" w:rsidRPr="00954F5D" w:rsidRDefault="00BF6499" w:rsidP="00954F5D">
      <w:pPr>
        <w:spacing w:line="500" w:lineRule="exact"/>
        <w:ind w:firstLineChars="200" w:firstLine="420"/>
        <w:rPr>
          <w:rFonts w:ascii="宋体" w:eastAsia="宋体" w:hAnsi="宋体" w:cs="宋体"/>
          <w:szCs w:val="21"/>
          <w14:ligatures w14:val="none"/>
        </w:rPr>
      </w:pPr>
      <w:bookmarkStart w:id="20" w:name="_Toc351203486"/>
      <w:r w:rsidRPr="00BF6499">
        <w:rPr>
          <w:rFonts w:ascii="宋体" w:eastAsia="宋体" w:hAnsi="宋体" w:cs="宋体" w:hint="eastAsia"/>
          <w:szCs w:val="21"/>
          <w14:ligatures w14:val="none"/>
        </w:rPr>
        <w:t>承包人项目经理：</w:t>
      </w:r>
      <w:r w:rsidR="00D85479">
        <w:rPr>
          <w:rFonts w:ascii="宋体" w:eastAsia="宋体" w:hAnsi="宋体" w:cs="宋体" w:hint="eastAsia"/>
          <w:szCs w:val="21"/>
          <w:u w:val="single"/>
          <w14:ligatures w14:val="none"/>
        </w:rPr>
        <w:t xml:space="preserve"> </w:t>
      </w:r>
      <w:r w:rsidR="00D85479">
        <w:rPr>
          <w:rFonts w:ascii="宋体" w:eastAsia="宋体" w:hAnsi="宋体" w:cs="宋体"/>
          <w:szCs w:val="21"/>
          <w:u w:val="single"/>
          <w14:ligatures w14:val="none"/>
        </w:rPr>
        <w:t xml:space="preserve">   </w:t>
      </w:r>
      <w:r w:rsidRPr="00BF6499">
        <w:rPr>
          <w:rFonts w:ascii="宋体" w:eastAsia="宋体" w:hAnsi="宋体" w:cs="宋体" w:hint="eastAsia"/>
          <w:szCs w:val="21"/>
          <w14:ligatures w14:val="none"/>
        </w:rPr>
        <w:t>，身份证号码：</w:t>
      </w:r>
      <w:r w:rsidR="00D85479">
        <w:rPr>
          <w:rFonts w:ascii="宋体" w:eastAsia="宋体" w:hAnsi="宋体" w:cs="宋体"/>
          <w:szCs w:val="21"/>
          <w:u w:val="single"/>
          <w14:ligatures w14:val="none"/>
        </w:rPr>
        <w:t xml:space="preserve">     </w:t>
      </w:r>
      <w:r w:rsidR="00954F5D" w:rsidRPr="00954F5D">
        <w:rPr>
          <w:rFonts w:ascii="宋体" w:eastAsia="宋体" w:hAnsi="宋体" w:cs="宋体" w:hint="eastAsia"/>
          <w:szCs w:val="21"/>
          <w14:ligatures w14:val="none"/>
        </w:rPr>
        <w:t>。</w:t>
      </w:r>
    </w:p>
    <w:p w14:paraId="2391EB4B" w14:textId="77777777" w:rsidR="00954F5D" w:rsidRPr="00954F5D" w:rsidRDefault="00954F5D" w:rsidP="00954F5D">
      <w:pPr>
        <w:keepNext/>
        <w:keepLines/>
        <w:adjustRightInd w:val="0"/>
        <w:snapToGrid w:val="0"/>
        <w:spacing w:before="120" w:after="120" w:line="500" w:lineRule="exact"/>
        <w:ind w:leftChars="200" w:left="420"/>
        <w:outlineLvl w:val="2"/>
        <w:rPr>
          <w:rFonts w:ascii="宋体" w:eastAsia="宋体" w:hAnsi="宋体" w:cs="宋体"/>
          <w:b/>
          <w:color w:val="000000"/>
          <w:szCs w:val="21"/>
          <w14:ligatures w14:val="none"/>
        </w:rPr>
      </w:pPr>
      <w:bookmarkStart w:id="21" w:name="_Toc27526"/>
      <w:bookmarkStart w:id="22" w:name="_Toc130809010"/>
      <w:bookmarkStart w:id="23" w:name="_Toc12845"/>
      <w:r w:rsidRPr="00954F5D">
        <w:rPr>
          <w:rFonts w:ascii="宋体" w:eastAsia="宋体" w:hAnsi="宋体" w:cs="宋体" w:hint="eastAsia"/>
          <w:b/>
          <w:color w:val="000000"/>
          <w:szCs w:val="21"/>
          <w14:ligatures w14:val="none"/>
        </w:rPr>
        <w:t>六、合同文件构成</w:t>
      </w:r>
      <w:bookmarkEnd w:id="20"/>
      <w:bookmarkEnd w:id="21"/>
      <w:bookmarkEnd w:id="22"/>
      <w:bookmarkEnd w:id="23"/>
    </w:p>
    <w:p w14:paraId="2FFC5E1C"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本协议书与下列文件一起构成合同文件：</w:t>
      </w:r>
    </w:p>
    <w:p w14:paraId="7FB3250B"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（1）本协议书及附件（含补充协议）；</w:t>
      </w:r>
    </w:p>
    <w:p w14:paraId="16A12523"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（2）专用合同条款及其附件；</w:t>
      </w:r>
    </w:p>
    <w:p w14:paraId="3F1A7938"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lastRenderedPageBreak/>
        <w:t>（3）中标通知书；</w:t>
      </w:r>
    </w:p>
    <w:p w14:paraId="75A93A73"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（4）采购文件；</w:t>
      </w:r>
    </w:p>
    <w:p w14:paraId="78343733"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（5）投标函及其附录（如果有）、合同</w:t>
      </w:r>
      <w:proofErr w:type="gramStart"/>
      <w:r w:rsidRPr="00954F5D">
        <w:rPr>
          <w:rFonts w:ascii="宋体" w:eastAsia="宋体" w:hAnsi="宋体" w:cs="宋体" w:hint="eastAsia"/>
          <w:szCs w:val="21"/>
          <w14:ligatures w14:val="none"/>
        </w:rPr>
        <w:t>询比过程</w:t>
      </w:r>
      <w:proofErr w:type="gramEnd"/>
      <w:r w:rsidRPr="00954F5D">
        <w:rPr>
          <w:rFonts w:ascii="宋体" w:eastAsia="宋体" w:hAnsi="宋体" w:cs="宋体" w:hint="eastAsia"/>
          <w:szCs w:val="21"/>
          <w14:ligatures w14:val="none"/>
        </w:rPr>
        <w:t>中的澄清及承诺函；</w:t>
      </w:r>
    </w:p>
    <w:p w14:paraId="06368F40"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（6）通用合同条款；</w:t>
      </w:r>
    </w:p>
    <w:p w14:paraId="76223721"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（7）图纸、技术标准和要求；</w:t>
      </w:r>
    </w:p>
    <w:p w14:paraId="19A9E5A0"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（8）已标价工程量清单；</w:t>
      </w:r>
    </w:p>
    <w:p w14:paraId="25DAEFB0"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（9）施工组织设计；</w:t>
      </w:r>
    </w:p>
    <w:p w14:paraId="5B29EE21"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（10）其他合同文件（包括但不限于项目经理委任书、扬尘污染防治承诺书）。</w:t>
      </w:r>
    </w:p>
    <w:p w14:paraId="72A154DB"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在合同订立及履行过程中形成的与合同有关的文件均构成合同文件组成部分。</w:t>
      </w:r>
    </w:p>
    <w:p w14:paraId="324152D7"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上述各项合同文件包括合同当事人就该项合同文件所</w:t>
      </w:r>
      <w:proofErr w:type="gramStart"/>
      <w:r w:rsidRPr="00954F5D">
        <w:rPr>
          <w:rFonts w:ascii="宋体" w:eastAsia="宋体" w:hAnsi="宋体" w:cs="宋体" w:hint="eastAsia"/>
          <w:szCs w:val="21"/>
          <w14:ligatures w14:val="none"/>
        </w:rPr>
        <w:t>作出</w:t>
      </w:r>
      <w:proofErr w:type="gramEnd"/>
      <w:r w:rsidRPr="00954F5D">
        <w:rPr>
          <w:rFonts w:ascii="宋体" w:eastAsia="宋体" w:hAnsi="宋体" w:cs="宋体" w:hint="eastAsia"/>
          <w:szCs w:val="21"/>
          <w14:ligatures w14:val="none"/>
        </w:rPr>
        <w:t>的补充和修改，属于同一类内容的文件，应以最新签署的为准。专用合同条款及其附件须经合同当事人签字或盖章。</w:t>
      </w:r>
    </w:p>
    <w:p w14:paraId="0F13D08F" w14:textId="77777777" w:rsidR="00954F5D" w:rsidRPr="00954F5D" w:rsidRDefault="00954F5D" w:rsidP="00954F5D">
      <w:pPr>
        <w:keepNext/>
        <w:keepLines/>
        <w:adjustRightInd w:val="0"/>
        <w:snapToGrid w:val="0"/>
        <w:spacing w:before="120" w:after="120" w:line="500" w:lineRule="exact"/>
        <w:ind w:leftChars="200" w:left="420"/>
        <w:outlineLvl w:val="2"/>
        <w:rPr>
          <w:rFonts w:ascii="宋体" w:eastAsia="宋体" w:hAnsi="宋体" w:cs="宋体"/>
          <w:b/>
          <w:color w:val="000000"/>
          <w:szCs w:val="21"/>
          <w14:ligatures w14:val="none"/>
        </w:rPr>
      </w:pPr>
      <w:bookmarkStart w:id="24" w:name="_Toc351203487"/>
      <w:bookmarkStart w:id="25" w:name="_Toc3721"/>
      <w:bookmarkStart w:id="26" w:name="_Toc130809011"/>
      <w:bookmarkStart w:id="27" w:name="_Toc2538"/>
      <w:r w:rsidRPr="00954F5D">
        <w:rPr>
          <w:rFonts w:ascii="宋体" w:eastAsia="宋体" w:hAnsi="宋体" w:cs="宋体" w:hint="eastAsia"/>
          <w:b/>
          <w:color w:val="000000"/>
          <w:szCs w:val="21"/>
          <w14:ligatures w14:val="none"/>
        </w:rPr>
        <w:t>七、承诺</w:t>
      </w:r>
      <w:bookmarkEnd w:id="24"/>
      <w:bookmarkEnd w:id="25"/>
      <w:bookmarkEnd w:id="26"/>
      <w:bookmarkEnd w:id="27"/>
    </w:p>
    <w:p w14:paraId="0634B83F"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1.发包人承诺按照法律规定履行项目审批手续、筹集工程建设资金并按照合同约定的期限和方式支付合同价款。</w:t>
      </w:r>
    </w:p>
    <w:p w14:paraId="2F8D0881"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2.承包人承诺按照法律规定及合同约定组织完成工程施工，确保工程质量和安全，不进行转包及违法分包，并在缺陷责任期及保修期内承担相应的工程维修责任。</w:t>
      </w:r>
    </w:p>
    <w:p w14:paraId="508BF881"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3.发包人和承包人通过</w:t>
      </w:r>
      <w:proofErr w:type="gramStart"/>
      <w:r w:rsidRPr="00954F5D">
        <w:rPr>
          <w:rFonts w:ascii="宋体" w:eastAsia="宋体" w:hAnsi="宋体" w:cs="宋体" w:hint="eastAsia"/>
          <w:szCs w:val="21"/>
          <w14:ligatures w14:val="none"/>
        </w:rPr>
        <w:t>询</w:t>
      </w:r>
      <w:proofErr w:type="gramEnd"/>
      <w:r w:rsidRPr="00954F5D">
        <w:rPr>
          <w:rFonts w:ascii="宋体" w:eastAsia="宋体" w:hAnsi="宋体" w:cs="宋体" w:hint="eastAsia"/>
          <w:szCs w:val="21"/>
          <w14:ligatures w14:val="none"/>
        </w:rPr>
        <w:t>比形式签订合同的，双方理解并承诺不再就同一工程另行签订与合同实质性内容相背离的协议。</w:t>
      </w:r>
    </w:p>
    <w:p w14:paraId="24C95D2F" w14:textId="77777777" w:rsidR="00954F5D" w:rsidRPr="00954F5D" w:rsidRDefault="00954F5D" w:rsidP="00954F5D">
      <w:pPr>
        <w:keepNext/>
        <w:keepLines/>
        <w:adjustRightInd w:val="0"/>
        <w:snapToGrid w:val="0"/>
        <w:spacing w:before="120" w:after="120" w:line="500" w:lineRule="exact"/>
        <w:ind w:leftChars="200" w:left="420"/>
        <w:outlineLvl w:val="2"/>
        <w:rPr>
          <w:rFonts w:ascii="宋体" w:eastAsia="宋体" w:hAnsi="宋体" w:cs="宋体"/>
          <w:b/>
          <w:color w:val="000000"/>
          <w:szCs w:val="21"/>
          <w14:ligatures w14:val="none"/>
        </w:rPr>
      </w:pPr>
      <w:bookmarkStart w:id="28" w:name="_Toc287"/>
      <w:bookmarkStart w:id="29" w:name="_Toc351203488"/>
      <w:bookmarkStart w:id="30" w:name="_Toc130809012"/>
      <w:bookmarkStart w:id="31" w:name="_Toc26746"/>
      <w:r w:rsidRPr="00954F5D">
        <w:rPr>
          <w:rFonts w:ascii="宋体" w:eastAsia="宋体" w:hAnsi="宋体" w:cs="宋体" w:hint="eastAsia"/>
          <w:b/>
          <w:color w:val="000000"/>
          <w:szCs w:val="21"/>
          <w14:ligatures w14:val="none"/>
        </w:rPr>
        <w:t>八、词语含义</w:t>
      </w:r>
      <w:bookmarkEnd w:id="28"/>
      <w:bookmarkEnd w:id="29"/>
      <w:bookmarkEnd w:id="30"/>
      <w:bookmarkEnd w:id="31"/>
    </w:p>
    <w:p w14:paraId="5C089243"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本协议书中词语含义与第二部分通用合同条款中赋予的含义相同。</w:t>
      </w:r>
    </w:p>
    <w:p w14:paraId="4FE00B66" w14:textId="77777777" w:rsidR="00954F5D" w:rsidRPr="00954F5D" w:rsidRDefault="00954F5D" w:rsidP="00954F5D">
      <w:pPr>
        <w:keepNext/>
        <w:keepLines/>
        <w:adjustRightInd w:val="0"/>
        <w:snapToGrid w:val="0"/>
        <w:spacing w:before="120" w:after="120" w:line="500" w:lineRule="exact"/>
        <w:ind w:leftChars="200" w:left="420"/>
        <w:outlineLvl w:val="2"/>
        <w:rPr>
          <w:rFonts w:ascii="宋体" w:eastAsia="宋体" w:hAnsi="宋体" w:cs="宋体"/>
          <w:b/>
          <w:color w:val="000000"/>
          <w:szCs w:val="21"/>
          <w14:ligatures w14:val="none"/>
        </w:rPr>
      </w:pPr>
      <w:bookmarkStart w:id="32" w:name="_Toc26314"/>
      <w:bookmarkStart w:id="33" w:name="_Toc14670"/>
      <w:bookmarkStart w:id="34" w:name="_Toc351203489"/>
      <w:bookmarkStart w:id="35" w:name="_Toc130809013"/>
      <w:r w:rsidRPr="00954F5D">
        <w:rPr>
          <w:rFonts w:ascii="宋体" w:eastAsia="宋体" w:hAnsi="宋体" w:cs="宋体" w:hint="eastAsia"/>
          <w:b/>
          <w:color w:val="000000"/>
          <w:szCs w:val="21"/>
          <w14:ligatures w14:val="none"/>
        </w:rPr>
        <w:t>九、签订时间</w:t>
      </w:r>
      <w:bookmarkEnd w:id="32"/>
      <w:bookmarkEnd w:id="33"/>
      <w:bookmarkEnd w:id="34"/>
      <w:bookmarkEnd w:id="35"/>
    </w:p>
    <w:p w14:paraId="612239F2" w14:textId="29BA8CA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本合同于2023年</w:t>
      </w:r>
      <w:r w:rsidR="00D85479">
        <w:rPr>
          <w:rFonts w:ascii="宋体" w:eastAsia="宋体" w:hAnsi="宋体" w:cs="宋体"/>
          <w:szCs w:val="21"/>
          <w:u w:val="single"/>
          <w14:ligatures w14:val="none"/>
        </w:rPr>
        <w:t xml:space="preserve">  </w:t>
      </w:r>
      <w:r w:rsidRPr="00954F5D">
        <w:rPr>
          <w:rFonts w:ascii="宋体" w:eastAsia="宋体" w:hAnsi="宋体" w:cs="宋体" w:hint="eastAsia"/>
          <w:szCs w:val="21"/>
          <w14:ligatures w14:val="none"/>
        </w:rPr>
        <w:t>月</w:t>
      </w:r>
      <w:r w:rsidR="00D85479">
        <w:rPr>
          <w:rFonts w:ascii="宋体" w:eastAsia="宋体" w:hAnsi="宋体" w:cs="宋体"/>
          <w:szCs w:val="21"/>
          <w:u w:val="single"/>
          <w14:ligatures w14:val="none"/>
        </w:rPr>
        <w:t xml:space="preserve">  </w:t>
      </w:r>
      <w:r w:rsidRPr="00954F5D">
        <w:rPr>
          <w:rFonts w:ascii="宋体" w:eastAsia="宋体" w:hAnsi="宋体" w:cs="宋体" w:hint="eastAsia"/>
          <w:szCs w:val="21"/>
          <w14:ligatures w14:val="none"/>
        </w:rPr>
        <w:t>日签订。</w:t>
      </w:r>
    </w:p>
    <w:p w14:paraId="7915D659" w14:textId="77777777" w:rsidR="00954F5D" w:rsidRPr="00954F5D" w:rsidRDefault="00954F5D" w:rsidP="00954F5D">
      <w:pPr>
        <w:keepNext/>
        <w:keepLines/>
        <w:adjustRightInd w:val="0"/>
        <w:snapToGrid w:val="0"/>
        <w:spacing w:before="120" w:after="120" w:line="500" w:lineRule="exact"/>
        <w:ind w:leftChars="200" w:left="420"/>
        <w:outlineLvl w:val="2"/>
        <w:rPr>
          <w:rFonts w:ascii="宋体" w:eastAsia="宋体" w:hAnsi="宋体" w:cs="宋体"/>
          <w:b/>
          <w:color w:val="000000"/>
          <w:szCs w:val="21"/>
          <w14:ligatures w14:val="none"/>
        </w:rPr>
      </w:pPr>
      <w:bookmarkStart w:id="36" w:name="_Toc14470"/>
      <w:bookmarkStart w:id="37" w:name="_Toc130809014"/>
      <w:bookmarkStart w:id="38" w:name="_Toc351203490"/>
      <w:bookmarkStart w:id="39" w:name="_Toc31713"/>
      <w:r w:rsidRPr="00954F5D">
        <w:rPr>
          <w:rFonts w:ascii="宋体" w:eastAsia="宋体" w:hAnsi="宋体" w:cs="宋体" w:hint="eastAsia"/>
          <w:b/>
          <w:color w:val="000000"/>
          <w:szCs w:val="21"/>
          <w14:ligatures w14:val="none"/>
        </w:rPr>
        <w:t>十、签订地点</w:t>
      </w:r>
      <w:bookmarkEnd w:id="36"/>
      <w:bookmarkEnd w:id="37"/>
      <w:bookmarkEnd w:id="38"/>
      <w:bookmarkEnd w:id="39"/>
    </w:p>
    <w:p w14:paraId="55CD0194" w14:textId="2BA7E282" w:rsidR="00954F5D" w:rsidRPr="00954F5D" w:rsidRDefault="00954F5D" w:rsidP="00954F5D">
      <w:pPr>
        <w:spacing w:line="500" w:lineRule="exact"/>
        <w:ind w:firstLineChars="200" w:firstLine="420"/>
        <w:rPr>
          <w:rFonts w:ascii="宋体" w:eastAsia="宋体" w:hAnsi="宋体" w:cs="宋体"/>
          <w:bCs/>
          <w:szCs w:val="21"/>
          <w14:ligatures w14:val="none"/>
        </w:rPr>
      </w:pPr>
      <w:r w:rsidRPr="00954F5D">
        <w:rPr>
          <w:rFonts w:ascii="宋体" w:eastAsia="宋体" w:hAnsi="宋体" w:cs="宋体" w:hint="eastAsia"/>
          <w:szCs w:val="21"/>
          <w14:ligatures w14:val="none"/>
        </w:rPr>
        <w:t>本合同在</w:t>
      </w:r>
      <w:r w:rsidR="00DC29BC">
        <w:rPr>
          <w:rFonts w:ascii="宋体" w:eastAsia="宋体" w:hAnsi="宋体" w:cs="宋体" w:hint="eastAsia"/>
          <w:szCs w:val="21"/>
          <w14:ligatures w14:val="none"/>
        </w:rPr>
        <w:t>河南省焦作市</w:t>
      </w:r>
      <w:r w:rsidRPr="00954F5D">
        <w:rPr>
          <w:rFonts w:ascii="宋体" w:eastAsia="宋体" w:hAnsi="宋体" w:cs="宋体" w:hint="eastAsia"/>
          <w:szCs w:val="21"/>
          <w14:ligatures w14:val="none"/>
        </w:rPr>
        <w:t>博爱县签订。</w:t>
      </w:r>
    </w:p>
    <w:p w14:paraId="34C25E50" w14:textId="77777777" w:rsidR="00954F5D" w:rsidRPr="00954F5D" w:rsidRDefault="00954F5D" w:rsidP="00954F5D">
      <w:pPr>
        <w:keepNext/>
        <w:keepLines/>
        <w:adjustRightInd w:val="0"/>
        <w:snapToGrid w:val="0"/>
        <w:spacing w:before="120" w:after="120" w:line="500" w:lineRule="exact"/>
        <w:ind w:leftChars="200" w:left="420"/>
        <w:outlineLvl w:val="2"/>
        <w:rPr>
          <w:rFonts w:ascii="宋体" w:eastAsia="宋体" w:hAnsi="宋体" w:cs="宋体"/>
          <w:b/>
          <w:color w:val="000000"/>
          <w:szCs w:val="21"/>
          <w14:ligatures w14:val="none"/>
        </w:rPr>
      </w:pPr>
      <w:bookmarkStart w:id="40" w:name="_Toc12082"/>
      <w:bookmarkStart w:id="41" w:name="_Toc351203491"/>
      <w:bookmarkStart w:id="42" w:name="_Toc130809015"/>
      <w:bookmarkStart w:id="43" w:name="_Toc3"/>
      <w:r w:rsidRPr="00954F5D">
        <w:rPr>
          <w:rFonts w:ascii="宋体" w:eastAsia="宋体" w:hAnsi="宋体" w:cs="宋体" w:hint="eastAsia"/>
          <w:b/>
          <w:color w:val="000000"/>
          <w:szCs w:val="21"/>
          <w14:ligatures w14:val="none"/>
        </w:rPr>
        <w:lastRenderedPageBreak/>
        <w:t>十一、补充协议</w:t>
      </w:r>
      <w:bookmarkEnd w:id="40"/>
      <w:bookmarkEnd w:id="41"/>
      <w:bookmarkEnd w:id="42"/>
      <w:bookmarkEnd w:id="43"/>
    </w:p>
    <w:p w14:paraId="1FA8EAD9"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合同未尽事宜，合同当事人另行签订补充协议，补充协议是合同的组成部分。</w:t>
      </w:r>
    </w:p>
    <w:p w14:paraId="2E463AC2" w14:textId="77777777" w:rsidR="00954F5D" w:rsidRPr="00954F5D" w:rsidRDefault="00954F5D" w:rsidP="00954F5D">
      <w:pPr>
        <w:keepNext/>
        <w:keepLines/>
        <w:adjustRightInd w:val="0"/>
        <w:snapToGrid w:val="0"/>
        <w:spacing w:before="120" w:after="120" w:line="500" w:lineRule="exact"/>
        <w:ind w:leftChars="200" w:left="420"/>
        <w:outlineLvl w:val="2"/>
        <w:rPr>
          <w:rFonts w:ascii="宋体" w:eastAsia="宋体" w:hAnsi="宋体" w:cs="宋体"/>
          <w:b/>
          <w:color w:val="000000"/>
          <w:szCs w:val="21"/>
          <w14:ligatures w14:val="none"/>
        </w:rPr>
      </w:pPr>
      <w:bookmarkStart w:id="44" w:name="_Toc130809016"/>
      <w:bookmarkStart w:id="45" w:name="_Toc5488"/>
      <w:bookmarkStart w:id="46" w:name="_Toc351203492"/>
      <w:bookmarkStart w:id="47" w:name="_Toc25810"/>
      <w:r w:rsidRPr="00954F5D">
        <w:rPr>
          <w:rFonts w:ascii="宋体" w:eastAsia="宋体" w:hAnsi="宋体" w:cs="宋体" w:hint="eastAsia"/>
          <w:b/>
          <w:color w:val="000000"/>
          <w:szCs w:val="21"/>
          <w14:ligatures w14:val="none"/>
        </w:rPr>
        <w:t>十二、合同生效</w:t>
      </w:r>
      <w:bookmarkEnd w:id="44"/>
      <w:bookmarkEnd w:id="45"/>
      <w:bookmarkEnd w:id="46"/>
      <w:bookmarkEnd w:id="47"/>
    </w:p>
    <w:p w14:paraId="5748F998" w14:textId="13FD2072"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本合同自双方签字盖章后生效。</w:t>
      </w:r>
    </w:p>
    <w:p w14:paraId="259C233F" w14:textId="77777777" w:rsidR="00954F5D" w:rsidRPr="00954F5D" w:rsidRDefault="00954F5D" w:rsidP="00954F5D">
      <w:pPr>
        <w:keepNext/>
        <w:keepLines/>
        <w:adjustRightInd w:val="0"/>
        <w:snapToGrid w:val="0"/>
        <w:spacing w:before="120" w:after="120" w:line="500" w:lineRule="exact"/>
        <w:ind w:leftChars="200" w:left="420"/>
        <w:outlineLvl w:val="2"/>
        <w:rPr>
          <w:rFonts w:ascii="宋体" w:eastAsia="宋体" w:hAnsi="宋体" w:cs="宋体"/>
          <w:b/>
          <w:color w:val="000000"/>
          <w:szCs w:val="21"/>
          <w14:ligatures w14:val="none"/>
        </w:rPr>
      </w:pPr>
      <w:bookmarkStart w:id="48" w:name="_Toc351203493"/>
      <w:bookmarkStart w:id="49" w:name="_Toc6742"/>
      <w:bookmarkStart w:id="50" w:name="_Toc9343"/>
      <w:bookmarkStart w:id="51" w:name="_Toc130809017"/>
      <w:r w:rsidRPr="00954F5D">
        <w:rPr>
          <w:rFonts w:ascii="宋体" w:eastAsia="宋体" w:hAnsi="宋体" w:cs="宋体" w:hint="eastAsia"/>
          <w:b/>
          <w:color w:val="000000"/>
          <w:szCs w:val="21"/>
          <w14:ligatures w14:val="none"/>
        </w:rPr>
        <w:t>十三、合同份数</w:t>
      </w:r>
      <w:bookmarkEnd w:id="48"/>
      <w:bookmarkEnd w:id="49"/>
      <w:bookmarkEnd w:id="50"/>
      <w:bookmarkEnd w:id="51"/>
    </w:p>
    <w:p w14:paraId="7200F85B" w14:textId="77777777" w:rsidR="00954F5D" w:rsidRPr="00954F5D" w:rsidRDefault="00954F5D" w:rsidP="00954F5D">
      <w:pPr>
        <w:spacing w:line="500" w:lineRule="exact"/>
        <w:ind w:firstLineChars="200" w:firstLine="420"/>
        <w:rPr>
          <w:rFonts w:ascii="Times New Roman" w:eastAsia="宋体" w:hAnsi="Times New Roman" w:cs="仿宋"/>
          <w:sz w:val="24"/>
          <w14:ligatures w14:val="none"/>
        </w:rPr>
      </w:pPr>
      <w:r w:rsidRPr="00954F5D">
        <w:rPr>
          <w:rFonts w:ascii="宋体" w:eastAsia="宋体" w:hAnsi="宋体" w:cs="宋体" w:hint="eastAsia"/>
          <w:szCs w:val="21"/>
          <w14:ligatures w14:val="none"/>
        </w:rPr>
        <w:t>本合同一式6份，均具有同等法律效力，发包人执4 份，承包人执 2 份。</w:t>
      </w:r>
    </w:p>
    <w:p w14:paraId="2A44BE69" w14:textId="77777777" w:rsidR="00954F5D" w:rsidRPr="00954F5D" w:rsidRDefault="00954F5D" w:rsidP="00954F5D">
      <w:pPr>
        <w:spacing w:line="500" w:lineRule="exact"/>
        <w:rPr>
          <w:rFonts w:ascii="等线" w:eastAsia="等线" w:hAnsi="等线" w:cs="仿宋"/>
          <w:bCs/>
          <w:color w:val="000000"/>
          <w:sz w:val="24"/>
          <w14:ligatures w14:val="none"/>
        </w:rPr>
      </w:pPr>
    </w:p>
    <w:p w14:paraId="2A4985A8" w14:textId="77777777" w:rsidR="00954F5D" w:rsidRPr="00954F5D" w:rsidRDefault="00954F5D" w:rsidP="00954F5D">
      <w:pPr>
        <w:spacing w:line="500" w:lineRule="exact"/>
        <w:rPr>
          <w:rFonts w:ascii="等线" w:eastAsia="等线" w:hAnsi="等线" w:cs="仿宋"/>
          <w:color w:val="000000"/>
          <w:sz w:val="24"/>
          <w14:ligatures w14:val="none"/>
        </w:rPr>
      </w:pPr>
    </w:p>
    <w:p w14:paraId="61994AC2" w14:textId="77777777" w:rsidR="00954F5D" w:rsidRPr="00954F5D" w:rsidRDefault="00954F5D" w:rsidP="00954F5D">
      <w:pPr>
        <w:spacing w:line="500" w:lineRule="exact"/>
        <w:rPr>
          <w:rFonts w:ascii="宋体" w:eastAsia="宋体" w:hAnsi="宋体" w:cs="宋体"/>
          <w:color w:val="000000"/>
          <w:sz w:val="24"/>
          <w14:ligatures w14:val="none"/>
        </w:rPr>
      </w:pPr>
      <w:r w:rsidRPr="00954F5D">
        <w:rPr>
          <w:rFonts w:ascii="等线" w:eastAsia="等线" w:hAnsi="等线" w:cs="仿宋" w:hint="eastAsia"/>
          <w:color w:val="000000"/>
          <w:sz w:val="24"/>
          <w14:ligatures w14:val="none"/>
        </w:rPr>
        <w:br w:type="page"/>
      </w:r>
      <w:r w:rsidRPr="00954F5D">
        <w:rPr>
          <w:rFonts w:ascii="宋体" w:eastAsia="宋体" w:hAnsi="宋体" w:cs="宋体" w:hint="eastAsia"/>
          <w:color w:val="000000"/>
          <w:sz w:val="24"/>
          <w14:ligatures w14:val="none"/>
        </w:rPr>
        <w:lastRenderedPageBreak/>
        <w:t>（本页为合同签署页）</w:t>
      </w:r>
    </w:p>
    <w:p w14:paraId="50D5CE51" w14:textId="77777777" w:rsidR="00954F5D" w:rsidRPr="00954F5D" w:rsidRDefault="00954F5D" w:rsidP="00954F5D">
      <w:pPr>
        <w:spacing w:line="500" w:lineRule="exact"/>
        <w:rPr>
          <w:rFonts w:ascii="等线" w:eastAsia="等线" w:hAnsi="等线" w:cs="仿宋"/>
          <w:color w:val="000000"/>
          <w:sz w:val="24"/>
          <w14:ligatures w14:val="none"/>
        </w:rPr>
      </w:pPr>
    </w:p>
    <w:tbl>
      <w:tblPr>
        <w:tblW w:w="8522" w:type="dxa"/>
        <w:jc w:val="center"/>
        <w:tblLayout w:type="fixed"/>
        <w:tblLook w:val="0000" w:firstRow="0" w:lastRow="0" w:firstColumn="0" w:lastColumn="0" w:noHBand="0" w:noVBand="0"/>
      </w:tblPr>
      <w:tblGrid>
        <w:gridCol w:w="4317"/>
        <w:gridCol w:w="4205"/>
      </w:tblGrid>
      <w:tr w:rsidR="00954F5D" w:rsidRPr="00954F5D" w14:paraId="4C4C8B2F" w14:textId="77777777" w:rsidTr="00384B3F">
        <w:trPr>
          <w:jc w:val="center"/>
        </w:trPr>
        <w:tc>
          <w:tcPr>
            <w:tcW w:w="4317" w:type="dxa"/>
          </w:tcPr>
          <w:p w14:paraId="3558CB19" w14:textId="77777777" w:rsidR="00954F5D" w:rsidRPr="00954F5D" w:rsidRDefault="00954F5D" w:rsidP="00954F5D">
            <w:pPr>
              <w:overflowPunct w:val="0"/>
              <w:autoSpaceDE w:val="0"/>
              <w:autoSpaceDN w:val="0"/>
              <w:adjustRightInd w:val="0"/>
              <w:spacing w:line="480" w:lineRule="auto"/>
              <w:ind w:left="1050" w:hangingChars="500" w:hanging="1050"/>
              <w:rPr>
                <w:rFonts w:ascii="宋体" w:eastAsia="宋体" w:hAnsi="宋体" w:cs="宋体"/>
                <w14:ligatures w14:val="none"/>
              </w:rPr>
            </w:pPr>
            <w:r w:rsidRPr="00954F5D">
              <w:rPr>
                <w:rFonts w:ascii="宋体" w:eastAsia="宋体" w:hAnsi="宋体" w:cs="宋体" w:hint="eastAsia"/>
                <w14:ligatures w14:val="none"/>
              </w:rPr>
              <w:t>甲方：</w:t>
            </w:r>
            <w:proofErr w:type="gramStart"/>
            <w:r w:rsidRPr="00954F5D">
              <w:rPr>
                <w:rFonts w:ascii="宋体" w:eastAsia="宋体" w:hAnsi="宋体" w:cs="宋体" w:hint="eastAsia"/>
                <w14:ligatures w14:val="none"/>
              </w:rPr>
              <w:t>焦作绿博城</w:t>
            </w:r>
            <w:proofErr w:type="gramEnd"/>
            <w:r w:rsidRPr="00954F5D">
              <w:rPr>
                <w:rFonts w:ascii="宋体" w:eastAsia="宋体" w:hAnsi="宋体" w:cs="宋体" w:hint="eastAsia"/>
                <w14:ligatures w14:val="none"/>
              </w:rPr>
              <w:t>发环保能源有限公司（盖章）</w:t>
            </w:r>
          </w:p>
        </w:tc>
        <w:tc>
          <w:tcPr>
            <w:tcW w:w="4205" w:type="dxa"/>
          </w:tcPr>
          <w:p w14:paraId="2A745779" w14:textId="3F250437" w:rsidR="00954F5D" w:rsidRPr="00954F5D" w:rsidRDefault="00954F5D" w:rsidP="00954F5D">
            <w:pPr>
              <w:overflowPunct w:val="0"/>
              <w:autoSpaceDE w:val="0"/>
              <w:autoSpaceDN w:val="0"/>
              <w:adjustRightInd w:val="0"/>
              <w:spacing w:line="480" w:lineRule="auto"/>
              <w:ind w:left="1050" w:hangingChars="500" w:hanging="1050"/>
              <w:rPr>
                <w:rFonts w:ascii="宋体" w:eastAsia="宋体" w:hAnsi="宋体" w:cs="宋体"/>
                <w14:ligatures w14:val="none"/>
              </w:rPr>
            </w:pPr>
            <w:r w:rsidRPr="00954F5D">
              <w:rPr>
                <w:rFonts w:ascii="宋体" w:eastAsia="宋体" w:hAnsi="宋体" w:cs="宋体" w:hint="eastAsia"/>
                <w14:ligatures w14:val="none"/>
              </w:rPr>
              <w:t xml:space="preserve">乙方： </w:t>
            </w:r>
            <w:r w:rsidR="00F95DD2">
              <w:rPr>
                <w:rFonts w:ascii="宋体" w:eastAsia="宋体" w:hAnsi="宋体" w:cs="宋体" w:hint="eastAsia"/>
                <w14:ligatures w14:val="none"/>
              </w:rPr>
              <w:t>****</w:t>
            </w:r>
          </w:p>
        </w:tc>
      </w:tr>
      <w:tr w:rsidR="00954F5D" w:rsidRPr="00954F5D" w14:paraId="33BEF45C" w14:textId="77777777" w:rsidTr="00384B3F">
        <w:trPr>
          <w:jc w:val="center"/>
        </w:trPr>
        <w:tc>
          <w:tcPr>
            <w:tcW w:w="4317" w:type="dxa"/>
          </w:tcPr>
          <w:p w14:paraId="2F8455D4" w14:textId="77777777" w:rsidR="00954F5D" w:rsidRPr="00954F5D" w:rsidRDefault="00954F5D" w:rsidP="00954F5D">
            <w:pPr>
              <w:overflowPunct w:val="0"/>
              <w:autoSpaceDE w:val="0"/>
              <w:autoSpaceDN w:val="0"/>
              <w:adjustRightInd w:val="0"/>
              <w:spacing w:line="480" w:lineRule="auto"/>
              <w:rPr>
                <w:rFonts w:ascii="宋体" w:eastAsia="宋体" w:hAnsi="宋体" w:cs="宋体"/>
                <w14:ligatures w14:val="none"/>
              </w:rPr>
            </w:pPr>
            <w:r w:rsidRPr="00954F5D">
              <w:rPr>
                <w:rFonts w:ascii="宋体" w:eastAsia="宋体" w:hAnsi="宋体" w:cs="宋体" w:hint="eastAsia"/>
                <w14:ligatures w14:val="none"/>
              </w:rPr>
              <w:t>法定代表人</w:t>
            </w:r>
          </w:p>
          <w:p w14:paraId="02DD71FF" w14:textId="77777777" w:rsidR="00954F5D" w:rsidRPr="00954F5D" w:rsidRDefault="00954F5D" w:rsidP="00954F5D">
            <w:pPr>
              <w:overflowPunct w:val="0"/>
              <w:autoSpaceDE w:val="0"/>
              <w:autoSpaceDN w:val="0"/>
              <w:adjustRightInd w:val="0"/>
              <w:spacing w:line="480" w:lineRule="auto"/>
              <w:rPr>
                <w:rFonts w:ascii="宋体" w:eastAsia="宋体" w:hAnsi="宋体" w:cs="宋体"/>
                <w14:ligatures w14:val="none"/>
              </w:rPr>
            </w:pPr>
            <w:r w:rsidRPr="00954F5D">
              <w:rPr>
                <w:rFonts w:ascii="宋体" w:eastAsia="宋体" w:hAnsi="宋体" w:cs="宋体" w:hint="eastAsia"/>
                <w14:ligatures w14:val="none"/>
              </w:rPr>
              <w:t>或委托代理人：</w:t>
            </w:r>
          </w:p>
        </w:tc>
        <w:tc>
          <w:tcPr>
            <w:tcW w:w="4205" w:type="dxa"/>
          </w:tcPr>
          <w:p w14:paraId="046AFE29" w14:textId="77777777" w:rsidR="00954F5D" w:rsidRPr="00954F5D" w:rsidRDefault="00954F5D" w:rsidP="00954F5D">
            <w:pPr>
              <w:overflowPunct w:val="0"/>
              <w:autoSpaceDE w:val="0"/>
              <w:autoSpaceDN w:val="0"/>
              <w:adjustRightInd w:val="0"/>
              <w:spacing w:line="480" w:lineRule="auto"/>
              <w:rPr>
                <w:rFonts w:ascii="宋体" w:eastAsia="宋体" w:hAnsi="宋体" w:cs="宋体"/>
                <w14:ligatures w14:val="none"/>
              </w:rPr>
            </w:pPr>
            <w:r w:rsidRPr="00954F5D">
              <w:rPr>
                <w:rFonts w:ascii="宋体" w:eastAsia="宋体" w:hAnsi="宋体" w:cs="宋体" w:hint="eastAsia"/>
                <w14:ligatures w14:val="none"/>
              </w:rPr>
              <w:t>法定代表人</w:t>
            </w:r>
          </w:p>
          <w:p w14:paraId="17A5190E" w14:textId="77777777" w:rsidR="00954F5D" w:rsidRPr="00954F5D" w:rsidRDefault="00954F5D" w:rsidP="00954F5D">
            <w:pPr>
              <w:overflowPunct w:val="0"/>
              <w:autoSpaceDE w:val="0"/>
              <w:autoSpaceDN w:val="0"/>
              <w:adjustRightInd w:val="0"/>
              <w:spacing w:line="480" w:lineRule="auto"/>
              <w:rPr>
                <w:rFonts w:ascii="宋体" w:eastAsia="宋体" w:hAnsi="宋体" w:cs="宋体"/>
                <w14:ligatures w14:val="none"/>
              </w:rPr>
            </w:pPr>
            <w:r w:rsidRPr="00954F5D">
              <w:rPr>
                <w:rFonts w:ascii="宋体" w:eastAsia="宋体" w:hAnsi="宋体" w:cs="宋体" w:hint="eastAsia"/>
                <w14:ligatures w14:val="none"/>
              </w:rPr>
              <w:t>或委托代理人：</w:t>
            </w:r>
          </w:p>
        </w:tc>
      </w:tr>
      <w:tr w:rsidR="00954F5D" w:rsidRPr="00954F5D" w14:paraId="3DC6A856" w14:textId="77777777" w:rsidTr="00384B3F">
        <w:trPr>
          <w:jc w:val="center"/>
        </w:trPr>
        <w:tc>
          <w:tcPr>
            <w:tcW w:w="4317" w:type="dxa"/>
          </w:tcPr>
          <w:p w14:paraId="3FB1468D" w14:textId="77777777" w:rsidR="00954F5D" w:rsidRPr="00954F5D" w:rsidRDefault="00954F5D" w:rsidP="00954F5D">
            <w:pPr>
              <w:overflowPunct w:val="0"/>
              <w:autoSpaceDE w:val="0"/>
              <w:autoSpaceDN w:val="0"/>
              <w:adjustRightInd w:val="0"/>
              <w:spacing w:line="480" w:lineRule="auto"/>
              <w:rPr>
                <w:rFonts w:ascii="宋体" w:eastAsia="宋体" w:hAnsi="宋体" w:cs="宋体"/>
                <w14:ligatures w14:val="none"/>
              </w:rPr>
            </w:pPr>
            <w:r w:rsidRPr="00954F5D">
              <w:rPr>
                <w:rFonts w:ascii="宋体" w:eastAsia="宋体" w:hAnsi="宋体" w:cs="宋体" w:hint="eastAsia"/>
                <w14:ligatures w14:val="none"/>
              </w:rPr>
              <w:t>统一社会信用代码：</w:t>
            </w:r>
          </w:p>
          <w:p w14:paraId="0EEC583E" w14:textId="77777777" w:rsidR="00954F5D" w:rsidRPr="00954F5D" w:rsidRDefault="00954F5D" w:rsidP="00954F5D">
            <w:pPr>
              <w:overflowPunct w:val="0"/>
              <w:autoSpaceDE w:val="0"/>
              <w:autoSpaceDN w:val="0"/>
              <w:adjustRightInd w:val="0"/>
              <w:spacing w:line="480" w:lineRule="auto"/>
              <w:rPr>
                <w:rFonts w:ascii="宋体" w:eastAsia="宋体" w:hAnsi="宋体" w:cs="宋体"/>
                <w14:ligatures w14:val="none"/>
              </w:rPr>
            </w:pPr>
            <w:r w:rsidRPr="00954F5D">
              <w:rPr>
                <w:rFonts w:ascii="宋体" w:eastAsia="宋体" w:hAnsi="宋体" w:cs="宋体" w:hint="eastAsia"/>
                <w14:ligatures w14:val="none"/>
              </w:rPr>
              <w:t>91410822MA9G6HAJ63</w:t>
            </w:r>
          </w:p>
        </w:tc>
        <w:tc>
          <w:tcPr>
            <w:tcW w:w="4205" w:type="dxa"/>
          </w:tcPr>
          <w:p w14:paraId="1C02098F" w14:textId="77777777" w:rsidR="00954F5D" w:rsidRPr="00954F5D" w:rsidRDefault="00954F5D" w:rsidP="00954F5D">
            <w:pPr>
              <w:overflowPunct w:val="0"/>
              <w:autoSpaceDE w:val="0"/>
              <w:autoSpaceDN w:val="0"/>
              <w:adjustRightInd w:val="0"/>
              <w:spacing w:line="480" w:lineRule="auto"/>
              <w:rPr>
                <w:rFonts w:ascii="宋体" w:eastAsia="宋体" w:hAnsi="宋体" w:cs="宋体"/>
                <w14:ligatures w14:val="none"/>
              </w:rPr>
            </w:pPr>
            <w:r w:rsidRPr="00954F5D">
              <w:rPr>
                <w:rFonts w:ascii="宋体" w:eastAsia="宋体" w:hAnsi="宋体" w:cs="宋体" w:hint="eastAsia"/>
                <w14:ligatures w14:val="none"/>
              </w:rPr>
              <w:t>统一社会信用代码：</w:t>
            </w:r>
          </w:p>
          <w:p w14:paraId="15356DEC" w14:textId="26514DBC" w:rsidR="00954F5D" w:rsidRPr="00954F5D" w:rsidRDefault="00954F5D" w:rsidP="00954F5D">
            <w:pPr>
              <w:overflowPunct w:val="0"/>
              <w:autoSpaceDE w:val="0"/>
              <w:autoSpaceDN w:val="0"/>
              <w:adjustRightInd w:val="0"/>
              <w:spacing w:line="480" w:lineRule="auto"/>
              <w:rPr>
                <w:rFonts w:ascii="宋体" w:eastAsia="宋体" w:hAnsi="宋体" w:cs="宋体"/>
                <w14:ligatures w14:val="none"/>
              </w:rPr>
            </w:pPr>
          </w:p>
        </w:tc>
      </w:tr>
      <w:tr w:rsidR="00954F5D" w:rsidRPr="00954F5D" w14:paraId="3D4CEF71" w14:textId="77777777" w:rsidTr="00384B3F">
        <w:trPr>
          <w:jc w:val="center"/>
        </w:trPr>
        <w:tc>
          <w:tcPr>
            <w:tcW w:w="4317" w:type="dxa"/>
          </w:tcPr>
          <w:p w14:paraId="0934CE87" w14:textId="77777777" w:rsidR="00954F5D" w:rsidRPr="00954F5D" w:rsidRDefault="00954F5D" w:rsidP="00954F5D">
            <w:pPr>
              <w:overflowPunct w:val="0"/>
              <w:autoSpaceDE w:val="0"/>
              <w:autoSpaceDN w:val="0"/>
              <w:adjustRightInd w:val="0"/>
              <w:spacing w:line="480" w:lineRule="auto"/>
              <w:rPr>
                <w:rFonts w:ascii="宋体" w:eastAsia="宋体" w:hAnsi="宋体" w:cs="宋体"/>
                <w14:ligatures w14:val="none"/>
              </w:rPr>
            </w:pPr>
            <w:r w:rsidRPr="00954F5D">
              <w:rPr>
                <w:rFonts w:ascii="宋体" w:eastAsia="宋体" w:hAnsi="宋体" w:cs="宋体" w:hint="eastAsia"/>
                <w14:ligatures w14:val="none"/>
              </w:rPr>
              <w:t>地址：</w:t>
            </w:r>
            <w:r w:rsidRPr="00954F5D">
              <w:rPr>
                <w:rFonts w:ascii="宋体" w:eastAsia="宋体" w:hAnsi="宋体" w:cs="宋体" w:hint="eastAsia"/>
                <w:lang w:val="en-AU"/>
                <w14:ligatures w14:val="none"/>
              </w:rPr>
              <w:t>焦作市</w:t>
            </w:r>
            <w:r w:rsidRPr="00954F5D">
              <w:rPr>
                <w:rFonts w:ascii="宋体" w:eastAsia="宋体" w:hAnsi="宋体" w:cs="宋体" w:hint="eastAsia"/>
                <w14:ligatures w14:val="none"/>
              </w:rPr>
              <w:t>博爱县磨头镇大礼元村东200米开户银行：</w:t>
            </w:r>
            <w:r w:rsidRPr="00954F5D">
              <w:rPr>
                <w:rFonts w:ascii="宋体" w:eastAsia="宋体" w:hAnsi="宋体" w:cs="宋体" w:hint="eastAsia"/>
                <w:szCs w:val="21"/>
                <w14:ligatures w14:val="none"/>
              </w:rPr>
              <w:t>中国银行股份有限公司博爱支行</w:t>
            </w:r>
          </w:p>
          <w:p w14:paraId="29DA5EEE" w14:textId="77777777" w:rsidR="000C1A5B" w:rsidRDefault="000C1A5B" w:rsidP="00954F5D">
            <w:pPr>
              <w:overflowPunct w:val="0"/>
              <w:autoSpaceDE w:val="0"/>
              <w:autoSpaceDN w:val="0"/>
              <w:adjustRightInd w:val="0"/>
              <w:spacing w:line="480" w:lineRule="auto"/>
              <w:rPr>
                <w:rFonts w:ascii="宋体" w:eastAsia="宋体" w:hAnsi="宋体" w:cs="宋体"/>
                <w14:ligatures w14:val="none"/>
              </w:rPr>
            </w:pPr>
          </w:p>
          <w:p w14:paraId="49E3B801" w14:textId="132C698F" w:rsidR="00954F5D" w:rsidRPr="00954F5D" w:rsidRDefault="00954F5D" w:rsidP="00954F5D">
            <w:pPr>
              <w:overflowPunct w:val="0"/>
              <w:autoSpaceDE w:val="0"/>
              <w:autoSpaceDN w:val="0"/>
              <w:adjustRightInd w:val="0"/>
              <w:spacing w:line="480" w:lineRule="auto"/>
              <w:rPr>
                <w:rFonts w:ascii="宋体" w:eastAsia="宋体" w:hAnsi="宋体" w:cs="宋体"/>
                <w14:ligatures w14:val="none"/>
              </w:rPr>
            </w:pPr>
            <w:proofErr w:type="gramStart"/>
            <w:r w:rsidRPr="00954F5D">
              <w:rPr>
                <w:rFonts w:ascii="宋体" w:eastAsia="宋体" w:hAnsi="宋体" w:cs="宋体" w:hint="eastAsia"/>
                <w14:ligatures w14:val="none"/>
              </w:rPr>
              <w:t>账</w:t>
            </w:r>
            <w:proofErr w:type="gramEnd"/>
            <w:r w:rsidRPr="00954F5D">
              <w:rPr>
                <w:rFonts w:ascii="宋体" w:eastAsia="宋体" w:hAnsi="宋体" w:cs="宋体" w:hint="eastAsia"/>
                <w14:ligatures w14:val="none"/>
              </w:rPr>
              <w:t xml:space="preserve">    号：252074366329</w:t>
            </w:r>
          </w:p>
          <w:p w14:paraId="4016E996" w14:textId="3AB747E3" w:rsidR="00954F5D" w:rsidRPr="00954F5D" w:rsidRDefault="00954F5D" w:rsidP="00954F5D">
            <w:pPr>
              <w:widowControl/>
              <w:overflowPunct w:val="0"/>
              <w:autoSpaceDE w:val="0"/>
              <w:autoSpaceDN w:val="0"/>
              <w:adjustRightInd w:val="0"/>
              <w:spacing w:line="480" w:lineRule="auto"/>
              <w:rPr>
                <w:rFonts w:ascii="宋体" w:eastAsia="宋体" w:hAnsi="宋体" w:cs="宋体"/>
                <w14:ligatures w14:val="none"/>
              </w:rPr>
            </w:pPr>
            <w:r w:rsidRPr="00954F5D">
              <w:rPr>
                <w:rFonts w:ascii="宋体" w:eastAsia="宋体" w:hAnsi="宋体" w:cs="宋体" w:hint="eastAsia"/>
                <w14:ligatures w14:val="none"/>
              </w:rPr>
              <w:t>电    话：：0391</w:t>
            </w:r>
            <w:r w:rsidR="00D756B7">
              <w:rPr>
                <w:rFonts w:ascii="宋体" w:eastAsia="宋体" w:hAnsi="宋体" w:cs="宋体"/>
                <w14:ligatures w14:val="none"/>
              </w:rPr>
              <w:t>-</w:t>
            </w:r>
            <w:r w:rsidRPr="00954F5D">
              <w:rPr>
                <w:rFonts w:ascii="宋体" w:eastAsia="宋体" w:hAnsi="宋体" w:cs="宋体" w:hint="eastAsia"/>
                <w14:ligatures w14:val="none"/>
              </w:rPr>
              <w:t>3857999</w:t>
            </w:r>
          </w:p>
        </w:tc>
        <w:tc>
          <w:tcPr>
            <w:tcW w:w="4205" w:type="dxa"/>
          </w:tcPr>
          <w:p w14:paraId="4A0BF68F" w14:textId="19E888CD" w:rsidR="00954F5D" w:rsidRPr="00954F5D" w:rsidRDefault="00954F5D" w:rsidP="00954F5D">
            <w:pPr>
              <w:overflowPunct w:val="0"/>
              <w:autoSpaceDE w:val="0"/>
              <w:autoSpaceDN w:val="0"/>
              <w:adjustRightInd w:val="0"/>
              <w:spacing w:line="480" w:lineRule="auto"/>
              <w:rPr>
                <w:rFonts w:ascii="宋体" w:eastAsia="宋体" w:hAnsi="宋体" w:cs="宋体"/>
                <w14:ligatures w14:val="none"/>
              </w:rPr>
            </w:pPr>
            <w:r w:rsidRPr="00954F5D">
              <w:rPr>
                <w:rFonts w:ascii="宋体" w:eastAsia="宋体" w:hAnsi="宋体" w:cs="宋体" w:hint="eastAsia"/>
                <w14:ligatures w14:val="none"/>
              </w:rPr>
              <w:t>地址：</w:t>
            </w:r>
            <w:r w:rsidR="00D756B7" w:rsidRPr="00954F5D">
              <w:rPr>
                <w:rFonts w:ascii="宋体" w:eastAsia="宋体" w:hAnsi="宋体" w:cs="宋体"/>
                <w14:ligatures w14:val="none"/>
              </w:rPr>
              <w:t xml:space="preserve"> </w:t>
            </w:r>
          </w:p>
          <w:p w14:paraId="47FEA856" w14:textId="08D4E184" w:rsidR="00954F5D" w:rsidRDefault="00954F5D" w:rsidP="00954F5D">
            <w:pPr>
              <w:overflowPunct w:val="0"/>
              <w:autoSpaceDE w:val="0"/>
              <w:autoSpaceDN w:val="0"/>
              <w:adjustRightInd w:val="0"/>
              <w:spacing w:line="480" w:lineRule="auto"/>
              <w:rPr>
                <w:rFonts w:ascii="宋体" w:eastAsia="宋体" w:hAnsi="宋体" w:cs="宋体"/>
                <w14:ligatures w14:val="none"/>
              </w:rPr>
            </w:pPr>
            <w:r w:rsidRPr="00954F5D">
              <w:rPr>
                <w:rFonts w:ascii="宋体" w:eastAsia="宋体" w:hAnsi="宋体" w:cs="宋体" w:hint="eastAsia"/>
                <w14:ligatures w14:val="none"/>
              </w:rPr>
              <w:t>开户银行：</w:t>
            </w:r>
          </w:p>
          <w:p w14:paraId="3E7F3BE1" w14:textId="77777777" w:rsidR="00D756B7" w:rsidRPr="00954F5D" w:rsidRDefault="00D756B7" w:rsidP="00954F5D">
            <w:pPr>
              <w:overflowPunct w:val="0"/>
              <w:autoSpaceDE w:val="0"/>
              <w:autoSpaceDN w:val="0"/>
              <w:adjustRightInd w:val="0"/>
              <w:spacing w:line="480" w:lineRule="auto"/>
              <w:rPr>
                <w:rFonts w:ascii="宋体" w:eastAsia="宋体" w:hAnsi="宋体" w:cs="宋体"/>
                <w14:ligatures w14:val="none"/>
              </w:rPr>
            </w:pPr>
          </w:p>
          <w:p w14:paraId="0F8CC3A9" w14:textId="3228EC0C" w:rsidR="00954F5D" w:rsidRPr="00954F5D" w:rsidRDefault="00954F5D" w:rsidP="00954F5D">
            <w:pPr>
              <w:overflowPunct w:val="0"/>
              <w:autoSpaceDE w:val="0"/>
              <w:autoSpaceDN w:val="0"/>
              <w:adjustRightInd w:val="0"/>
              <w:spacing w:line="480" w:lineRule="auto"/>
              <w:rPr>
                <w:rFonts w:ascii="宋体" w:eastAsia="宋体" w:hAnsi="宋体" w:cs="宋体"/>
                <w14:ligatures w14:val="none"/>
              </w:rPr>
            </w:pPr>
            <w:proofErr w:type="gramStart"/>
            <w:r w:rsidRPr="00954F5D">
              <w:rPr>
                <w:rFonts w:ascii="宋体" w:eastAsia="宋体" w:hAnsi="宋体" w:cs="宋体" w:hint="eastAsia"/>
                <w14:ligatures w14:val="none"/>
              </w:rPr>
              <w:t>账</w:t>
            </w:r>
            <w:proofErr w:type="gramEnd"/>
            <w:r w:rsidRPr="00954F5D">
              <w:rPr>
                <w:rFonts w:ascii="宋体" w:eastAsia="宋体" w:hAnsi="宋体" w:cs="宋体" w:hint="eastAsia"/>
                <w14:ligatures w14:val="none"/>
              </w:rPr>
              <w:t xml:space="preserve">    号：</w:t>
            </w:r>
          </w:p>
          <w:p w14:paraId="263AEAC3" w14:textId="66F462DF" w:rsidR="00954F5D" w:rsidRPr="00954F5D" w:rsidRDefault="00954F5D" w:rsidP="00954F5D">
            <w:pPr>
              <w:widowControl/>
              <w:overflowPunct w:val="0"/>
              <w:autoSpaceDE w:val="0"/>
              <w:autoSpaceDN w:val="0"/>
              <w:adjustRightInd w:val="0"/>
              <w:spacing w:line="480" w:lineRule="auto"/>
              <w:rPr>
                <w:rFonts w:ascii="宋体" w:eastAsia="宋体" w:hAnsi="宋体" w:cs="宋体"/>
                <w14:ligatures w14:val="none"/>
              </w:rPr>
            </w:pPr>
            <w:r w:rsidRPr="00954F5D">
              <w:rPr>
                <w:rFonts w:ascii="宋体" w:eastAsia="宋体" w:hAnsi="宋体" w:cs="宋体" w:hint="eastAsia"/>
                <w14:ligatures w14:val="none"/>
              </w:rPr>
              <w:t>电    话：</w:t>
            </w:r>
          </w:p>
        </w:tc>
      </w:tr>
      <w:tr w:rsidR="00954F5D" w:rsidRPr="00954F5D" w14:paraId="0D18DE3A" w14:textId="77777777" w:rsidTr="00384B3F">
        <w:trPr>
          <w:jc w:val="center"/>
        </w:trPr>
        <w:tc>
          <w:tcPr>
            <w:tcW w:w="4317" w:type="dxa"/>
          </w:tcPr>
          <w:p w14:paraId="4B8A8928" w14:textId="45B3D09E" w:rsidR="00954F5D" w:rsidRPr="00954F5D" w:rsidRDefault="00954F5D" w:rsidP="00954F5D">
            <w:pPr>
              <w:overflowPunct w:val="0"/>
              <w:autoSpaceDE w:val="0"/>
              <w:autoSpaceDN w:val="0"/>
              <w:adjustRightInd w:val="0"/>
              <w:spacing w:line="480" w:lineRule="auto"/>
              <w:rPr>
                <w:rFonts w:ascii="宋体" w:eastAsia="宋体" w:hAnsi="宋体" w:cs="宋体"/>
                <w14:ligatures w14:val="none"/>
              </w:rPr>
            </w:pPr>
            <w:r w:rsidRPr="00954F5D">
              <w:rPr>
                <w:rFonts w:ascii="宋体" w:eastAsia="宋体" w:hAnsi="宋体" w:cs="宋体" w:hint="eastAsia"/>
                <w14:ligatures w14:val="none"/>
              </w:rPr>
              <w:t>日期：2023年</w:t>
            </w:r>
            <w:r w:rsidR="00D756B7">
              <w:rPr>
                <w:rFonts w:ascii="宋体" w:eastAsia="宋体" w:hAnsi="宋体" w:cs="宋体"/>
                <w14:ligatures w14:val="none"/>
              </w:rPr>
              <w:t xml:space="preserve">  </w:t>
            </w:r>
            <w:r w:rsidRPr="00954F5D">
              <w:rPr>
                <w:rFonts w:ascii="宋体" w:eastAsia="宋体" w:hAnsi="宋体" w:cs="宋体" w:hint="eastAsia"/>
                <w14:ligatures w14:val="none"/>
              </w:rPr>
              <w:t>月</w:t>
            </w:r>
            <w:r w:rsidR="00D756B7">
              <w:rPr>
                <w:rFonts w:ascii="宋体" w:eastAsia="宋体" w:hAnsi="宋体" w:cs="宋体"/>
                <w14:ligatures w14:val="none"/>
              </w:rPr>
              <w:t xml:space="preserve">  </w:t>
            </w:r>
            <w:r w:rsidRPr="00954F5D">
              <w:rPr>
                <w:rFonts w:ascii="宋体" w:eastAsia="宋体" w:hAnsi="宋体" w:cs="宋体" w:hint="eastAsia"/>
                <w14:ligatures w14:val="none"/>
              </w:rPr>
              <w:t>日</w:t>
            </w:r>
          </w:p>
        </w:tc>
        <w:tc>
          <w:tcPr>
            <w:tcW w:w="4205" w:type="dxa"/>
          </w:tcPr>
          <w:p w14:paraId="1CBCABD5" w14:textId="2A633364" w:rsidR="00954F5D" w:rsidRPr="00954F5D" w:rsidRDefault="00954F5D" w:rsidP="00954F5D">
            <w:pPr>
              <w:overflowPunct w:val="0"/>
              <w:autoSpaceDE w:val="0"/>
              <w:autoSpaceDN w:val="0"/>
              <w:adjustRightInd w:val="0"/>
              <w:spacing w:line="480" w:lineRule="auto"/>
              <w:rPr>
                <w:rFonts w:ascii="宋体" w:eastAsia="宋体" w:hAnsi="宋体" w:cs="宋体"/>
                <w14:ligatures w14:val="none"/>
              </w:rPr>
            </w:pPr>
            <w:r w:rsidRPr="00954F5D">
              <w:rPr>
                <w:rFonts w:ascii="宋体" w:eastAsia="宋体" w:hAnsi="宋体" w:cs="宋体" w:hint="eastAsia"/>
                <w14:ligatures w14:val="none"/>
              </w:rPr>
              <w:t>日期：2023年</w:t>
            </w:r>
            <w:r w:rsidR="00D756B7">
              <w:rPr>
                <w:rFonts w:ascii="宋体" w:eastAsia="宋体" w:hAnsi="宋体" w:cs="宋体"/>
                <w14:ligatures w14:val="none"/>
              </w:rPr>
              <w:t xml:space="preserve">  </w:t>
            </w:r>
            <w:r w:rsidRPr="00954F5D">
              <w:rPr>
                <w:rFonts w:ascii="宋体" w:eastAsia="宋体" w:hAnsi="宋体" w:cs="宋体" w:hint="eastAsia"/>
                <w14:ligatures w14:val="none"/>
              </w:rPr>
              <w:t>月</w:t>
            </w:r>
            <w:r w:rsidR="00D756B7">
              <w:rPr>
                <w:rFonts w:ascii="宋体" w:eastAsia="宋体" w:hAnsi="宋体" w:cs="宋体"/>
                <w14:ligatures w14:val="none"/>
              </w:rPr>
              <w:t xml:space="preserve">  </w:t>
            </w:r>
            <w:r w:rsidRPr="00954F5D">
              <w:rPr>
                <w:rFonts w:ascii="宋体" w:eastAsia="宋体" w:hAnsi="宋体" w:cs="宋体" w:hint="eastAsia"/>
                <w14:ligatures w14:val="none"/>
              </w:rPr>
              <w:t>日</w:t>
            </w:r>
          </w:p>
        </w:tc>
      </w:tr>
    </w:tbl>
    <w:p w14:paraId="0E12145D" w14:textId="77777777" w:rsidR="00954F5D" w:rsidRPr="00954F5D" w:rsidRDefault="00954F5D" w:rsidP="00954F5D">
      <w:pPr>
        <w:spacing w:line="500" w:lineRule="exact"/>
        <w:rPr>
          <w:rFonts w:ascii="等线" w:eastAsia="等线" w:hAnsi="等线" w:cs="Times New Roman"/>
          <w:color w:val="000000"/>
          <w:sz w:val="24"/>
          <w14:ligatures w14:val="none"/>
        </w:rPr>
      </w:pPr>
    </w:p>
    <w:p w14:paraId="66A3FD96" w14:textId="77777777" w:rsidR="00954F5D" w:rsidRPr="00954F5D" w:rsidRDefault="00954F5D" w:rsidP="00954F5D">
      <w:pPr>
        <w:keepNext/>
        <w:keepLines/>
        <w:numPr>
          <w:ilvl w:val="1"/>
          <w:numId w:val="0"/>
        </w:numPr>
        <w:tabs>
          <w:tab w:val="left" w:pos="0"/>
        </w:tabs>
        <w:spacing w:before="260" w:after="260" w:line="500" w:lineRule="exact"/>
        <w:ind w:left="6"/>
        <w:jc w:val="center"/>
        <w:outlineLvl w:val="1"/>
        <w:rPr>
          <w:rFonts w:ascii="宋体" w:eastAsia="宋体" w:hAnsi="宋体" w:cs="仿宋"/>
          <w:b/>
          <w:bCs/>
          <w:sz w:val="32"/>
          <w:szCs w:val="32"/>
          <w14:ligatures w14:val="none"/>
        </w:rPr>
      </w:pPr>
      <w:r w:rsidRPr="00954F5D">
        <w:rPr>
          <w:rFonts w:ascii="宋体" w:eastAsia="宋体" w:hAnsi="宋体" w:cs="宋体" w:hint="eastAsia"/>
          <w:b/>
          <w:bCs/>
          <w:color w:val="000000"/>
          <w:sz w:val="24"/>
          <w:szCs w:val="32"/>
          <w14:ligatures w14:val="none"/>
        </w:rPr>
        <w:br w:type="page"/>
      </w:r>
      <w:bookmarkStart w:id="52" w:name="_Toc31579"/>
      <w:bookmarkStart w:id="53" w:name="_Toc351203494"/>
      <w:bookmarkStart w:id="54" w:name="_Toc130809018"/>
      <w:bookmarkStart w:id="55" w:name="_Toc51232866"/>
      <w:bookmarkStart w:id="56" w:name="_Toc2858_WPSOffice_Level2"/>
      <w:bookmarkStart w:id="57" w:name="_Toc7349_WPSOffice_Level2"/>
      <w:bookmarkStart w:id="58" w:name="_Toc31799"/>
      <w:bookmarkStart w:id="59" w:name="_Toc19141"/>
      <w:r w:rsidRPr="00954F5D">
        <w:rPr>
          <w:rFonts w:ascii="宋体" w:eastAsia="宋体" w:hAnsi="宋体" w:cs="仿宋" w:hint="eastAsia"/>
          <w:b/>
          <w:bCs/>
          <w:kern w:val="44"/>
          <w:sz w:val="36"/>
          <w:szCs w:val="36"/>
          <w14:ligatures w14:val="none"/>
        </w:rPr>
        <w:lastRenderedPageBreak/>
        <w:t>第二部分 通用合同条款</w:t>
      </w:r>
      <w:bookmarkStart w:id="60" w:name="_Toc21652"/>
      <w:bookmarkStart w:id="61" w:name="_Toc351203632"/>
      <w:bookmarkStart w:id="62" w:name="_Toc32395"/>
      <w:bookmarkEnd w:id="52"/>
      <w:bookmarkEnd w:id="53"/>
      <w:bookmarkEnd w:id="54"/>
      <w:bookmarkEnd w:id="55"/>
      <w:bookmarkEnd w:id="56"/>
      <w:bookmarkEnd w:id="57"/>
      <w:bookmarkEnd w:id="58"/>
      <w:bookmarkEnd w:id="59"/>
    </w:p>
    <w:p w14:paraId="3C446079" w14:textId="77777777" w:rsidR="00954F5D" w:rsidRPr="00954F5D" w:rsidRDefault="00954F5D" w:rsidP="00954F5D">
      <w:pPr>
        <w:spacing w:line="500" w:lineRule="exact"/>
        <w:ind w:firstLineChars="342" w:firstLine="821"/>
        <w:rPr>
          <w:rFonts w:ascii="等线" w:eastAsia="等线" w:hAnsi="等线" w:cs="仿宋"/>
          <w:sz w:val="24"/>
          <w14:ligatures w14:val="none"/>
        </w:rPr>
      </w:pPr>
      <w:bookmarkStart w:id="63" w:name="_Toc152042389"/>
      <w:bookmarkStart w:id="64" w:name="_Toc152045611"/>
      <w:bookmarkStart w:id="65" w:name="_Toc179632629"/>
      <w:bookmarkStart w:id="66" w:name="_Toc144974579"/>
    </w:p>
    <w:p w14:paraId="2635DAE6" w14:textId="77777777" w:rsidR="00954F5D" w:rsidRPr="00954F5D" w:rsidRDefault="00954F5D" w:rsidP="00954F5D">
      <w:pPr>
        <w:spacing w:line="500" w:lineRule="exact"/>
        <w:ind w:firstLineChars="200" w:firstLine="480"/>
        <w:rPr>
          <w:rFonts w:ascii="Times New Roman" w:eastAsia="宋体" w:hAnsi="Times New Roman" w:cs="仿宋"/>
          <w:sz w:val="24"/>
          <w14:ligatures w14:val="none"/>
        </w:rPr>
      </w:pPr>
      <w:r w:rsidRPr="00954F5D">
        <w:rPr>
          <w:rFonts w:ascii="Times New Roman" w:eastAsia="宋体" w:hAnsi="Times New Roman" w:cs="仿宋" w:hint="eastAsia"/>
          <w:sz w:val="24"/>
          <w14:ligatures w14:val="none"/>
        </w:rPr>
        <w:t>通用合同条款直接引用《建设工程施工合同（示范文本）》（</w:t>
      </w:r>
      <w:r w:rsidRPr="00954F5D">
        <w:rPr>
          <w:rFonts w:ascii="Times New Roman" w:eastAsia="宋体" w:hAnsi="Times New Roman" w:cs="仿宋" w:hint="eastAsia"/>
          <w:sz w:val="24"/>
          <w14:ligatures w14:val="none"/>
        </w:rPr>
        <w:t>GF</w:t>
      </w:r>
      <w:r w:rsidRPr="00954F5D">
        <w:rPr>
          <w:rFonts w:ascii="Times New Roman" w:eastAsia="宋体" w:hAnsi="Times New Roman" w:cs="仿宋" w:hint="eastAsia"/>
          <w:sz w:val="24"/>
          <w14:ligatures w14:val="none"/>
        </w:rPr>
        <w:t>—</w:t>
      </w:r>
      <w:r w:rsidRPr="00954F5D">
        <w:rPr>
          <w:rFonts w:ascii="Times New Roman" w:eastAsia="宋体" w:hAnsi="Times New Roman" w:cs="仿宋" w:hint="eastAsia"/>
          <w:sz w:val="24"/>
          <w14:ligatures w14:val="none"/>
        </w:rPr>
        <w:t>2017</w:t>
      </w:r>
      <w:r w:rsidRPr="00954F5D">
        <w:rPr>
          <w:rFonts w:ascii="Times New Roman" w:eastAsia="宋体" w:hAnsi="Times New Roman" w:cs="仿宋" w:hint="eastAsia"/>
          <w:sz w:val="24"/>
          <w14:ligatures w14:val="none"/>
        </w:rPr>
        <w:t>—</w:t>
      </w:r>
      <w:r w:rsidRPr="00954F5D">
        <w:rPr>
          <w:rFonts w:ascii="Times New Roman" w:eastAsia="宋体" w:hAnsi="Times New Roman" w:cs="仿宋" w:hint="eastAsia"/>
          <w:sz w:val="24"/>
          <w14:ligatures w14:val="none"/>
        </w:rPr>
        <w:t>0201</w:t>
      </w:r>
      <w:r w:rsidRPr="00954F5D">
        <w:rPr>
          <w:rFonts w:ascii="Times New Roman" w:eastAsia="宋体" w:hAnsi="Times New Roman" w:cs="仿宋" w:hint="eastAsia"/>
          <w:sz w:val="24"/>
          <w14:ligatures w14:val="none"/>
        </w:rPr>
        <w:t>）中通用条款内容。</w:t>
      </w:r>
    </w:p>
    <w:p w14:paraId="7B1B7454" w14:textId="77777777" w:rsidR="00954F5D" w:rsidRPr="00954F5D" w:rsidRDefault="00954F5D" w:rsidP="00954F5D">
      <w:pPr>
        <w:spacing w:line="500" w:lineRule="exact"/>
        <w:jc w:val="center"/>
        <w:outlineLvl w:val="1"/>
        <w:rPr>
          <w:rFonts w:ascii="等线" w:eastAsia="等线" w:hAnsi="等线" w:cs="Times New Roman"/>
          <w:sz w:val="24"/>
          <w14:ligatures w14:val="none"/>
        </w:rPr>
      </w:pPr>
      <w:bookmarkStart w:id="67" w:name="_Toc18307_WPSOffice_Level2"/>
      <w:bookmarkStart w:id="68" w:name="_Toc32059_WPSOffice_Level2"/>
      <w:bookmarkEnd w:id="63"/>
      <w:bookmarkEnd w:id="64"/>
      <w:bookmarkEnd w:id="65"/>
      <w:bookmarkEnd w:id="66"/>
      <w:r w:rsidRPr="00954F5D">
        <w:rPr>
          <w:rFonts w:ascii="等线" w:eastAsia="等线" w:hAnsi="等线" w:cs="Times New Roman" w:hint="eastAsia"/>
          <w:sz w:val="32"/>
          <w:szCs w:val="32"/>
          <w14:ligatures w14:val="none"/>
        </w:rPr>
        <w:br w:type="page"/>
      </w:r>
      <w:bookmarkStart w:id="69" w:name="_Toc3397"/>
      <w:bookmarkStart w:id="70" w:name="_Toc51232867"/>
      <w:bookmarkStart w:id="71" w:name="_Toc130809019"/>
      <w:r w:rsidRPr="00954F5D">
        <w:rPr>
          <w:rFonts w:ascii="宋体" w:eastAsia="宋体" w:hAnsi="宋体" w:cs="宋体" w:hint="eastAsia"/>
          <w:b/>
          <w:bCs/>
          <w:sz w:val="36"/>
          <w:szCs w:val="36"/>
          <w14:ligatures w14:val="none"/>
        </w:rPr>
        <w:lastRenderedPageBreak/>
        <w:t xml:space="preserve">第三部分 </w:t>
      </w:r>
      <w:r w:rsidRPr="00954F5D">
        <w:rPr>
          <w:rFonts w:ascii="宋体" w:eastAsia="宋体" w:hAnsi="宋体" w:cs="宋体" w:hint="eastAsia"/>
          <w:b/>
          <w:bCs/>
          <w:kern w:val="44"/>
          <w:sz w:val="36"/>
          <w:szCs w:val="36"/>
          <w14:ligatures w14:val="none"/>
        </w:rPr>
        <w:t>专用合同条款</w:t>
      </w:r>
      <w:bookmarkEnd w:id="60"/>
      <w:bookmarkEnd w:id="61"/>
      <w:bookmarkEnd w:id="62"/>
      <w:bookmarkEnd w:id="67"/>
      <w:bookmarkEnd w:id="68"/>
      <w:bookmarkEnd w:id="69"/>
      <w:bookmarkEnd w:id="70"/>
      <w:bookmarkEnd w:id="71"/>
    </w:p>
    <w:p w14:paraId="674AC55B" w14:textId="77777777" w:rsidR="00954F5D" w:rsidRPr="00954F5D" w:rsidRDefault="00954F5D" w:rsidP="00954F5D">
      <w:pPr>
        <w:keepNext/>
        <w:keepLines/>
        <w:adjustRightInd w:val="0"/>
        <w:snapToGrid w:val="0"/>
        <w:spacing w:line="480" w:lineRule="exact"/>
        <w:ind w:firstLineChars="200" w:firstLine="422"/>
        <w:outlineLvl w:val="2"/>
        <w:rPr>
          <w:rFonts w:ascii="宋体" w:eastAsia="宋体" w:hAnsi="宋体" w:cs="宋体"/>
          <w:b/>
          <w:color w:val="000000"/>
          <w:szCs w:val="21"/>
          <w14:ligatures w14:val="none"/>
        </w:rPr>
      </w:pPr>
      <w:bookmarkStart w:id="72" w:name="_Toc130809020"/>
      <w:bookmarkStart w:id="73" w:name="_Toc351203633"/>
      <w:bookmarkStart w:id="74" w:name="_Toc297048342"/>
      <w:bookmarkStart w:id="75" w:name="_Toc296347155"/>
      <w:bookmarkStart w:id="76" w:name="_Toc296891196"/>
      <w:bookmarkStart w:id="77" w:name="_Toc296346657"/>
      <w:bookmarkStart w:id="78" w:name="_Toc296890984"/>
      <w:bookmarkStart w:id="79" w:name="_Toc296944495"/>
      <w:bookmarkStart w:id="80" w:name="_Toc296503156"/>
      <w:bookmarkStart w:id="81" w:name="_Toc297120456"/>
      <w:bookmarkStart w:id="82" w:name="_Toc292559361"/>
      <w:bookmarkStart w:id="83" w:name="_Toc292559866"/>
      <w:r w:rsidRPr="00954F5D">
        <w:rPr>
          <w:rFonts w:ascii="宋体" w:eastAsia="宋体" w:hAnsi="宋体" w:cs="宋体" w:hint="eastAsia"/>
          <w:b/>
          <w:color w:val="000000"/>
          <w:szCs w:val="21"/>
          <w14:ligatures w14:val="none"/>
        </w:rPr>
        <w:t>1.一般约定</w:t>
      </w:r>
      <w:bookmarkEnd w:id="72"/>
      <w:bookmarkEnd w:id="73"/>
    </w:p>
    <w:bookmarkEnd w:id="74"/>
    <w:bookmarkEnd w:id="75"/>
    <w:bookmarkEnd w:id="76"/>
    <w:bookmarkEnd w:id="77"/>
    <w:bookmarkEnd w:id="78"/>
    <w:bookmarkEnd w:id="79"/>
    <w:bookmarkEnd w:id="80"/>
    <w:bookmarkEnd w:id="81"/>
    <w:bookmarkEnd w:id="82"/>
    <w:bookmarkEnd w:id="83"/>
    <w:p w14:paraId="3A82243A"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1.1 词语定义</w:t>
      </w:r>
    </w:p>
    <w:p w14:paraId="2DB49BB0"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1.1.1合同</w:t>
      </w:r>
    </w:p>
    <w:p w14:paraId="04C587E2"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1.1.1.10其他合同文件包括：</w:t>
      </w:r>
    </w:p>
    <w:p w14:paraId="28FA8D85"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合同履行过程中双方管理者（或双方工地代表人）书面确认的对合同内容有实质性影响的会议纪要或工作联系单、纪要、备忘、现场签证、工程设计变更单（技术核定单）、往来函件、经审批的施工组织设计及专项施工方案等资料；</w:t>
      </w:r>
    </w:p>
    <w:p w14:paraId="2F13E56F"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2）发包人对本工程承包人颁布的有关工程建设的规定、要求、办法等其他文件；</w:t>
      </w:r>
    </w:p>
    <w:p w14:paraId="29559D0E"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3）发包人针对本项目建设制定的各种规章制度（含补充和更新），包括但不限于：安全及文明施工管理、质量管理、进度管理、计划管理、档案管理、合同管理、临时用水及用电管理以及为配合政府行政部门工作等方面的规定、规章、办法、程序、生产运行制度等。</w:t>
      </w:r>
    </w:p>
    <w:p w14:paraId="5476F1BC"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1.1.2 合同当事人及其他相关方</w:t>
      </w:r>
    </w:p>
    <w:p w14:paraId="7224965B"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1.1.2.4监理人：</w:t>
      </w:r>
    </w:p>
    <w:p w14:paraId="00A911D4"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名称：河南天舜工程管理有限公司</w:t>
      </w:r>
    </w:p>
    <w:p w14:paraId="711DB3BA"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资质类别和等级：工程监理综合资质（甲级）</w:t>
      </w:r>
    </w:p>
    <w:p w14:paraId="1B84CBE1"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联系电话：15565254567</w:t>
      </w:r>
    </w:p>
    <w:p w14:paraId="508E2591"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通信地址：河南省郑州市郑</w:t>
      </w:r>
      <w:proofErr w:type="gramStart"/>
      <w:r w:rsidRPr="00954F5D">
        <w:rPr>
          <w:rFonts w:ascii="宋体" w:eastAsia="宋体" w:hAnsi="宋体" w:cs="宋体" w:hint="eastAsia"/>
          <w:szCs w:val="21"/>
          <w14:ligatures w14:val="none"/>
        </w:rPr>
        <w:t>汴</w:t>
      </w:r>
      <w:proofErr w:type="gramEnd"/>
      <w:r w:rsidRPr="00954F5D">
        <w:rPr>
          <w:rFonts w:ascii="宋体" w:eastAsia="宋体" w:hAnsi="宋体" w:cs="宋体" w:hint="eastAsia"/>
          <w:szCs w:val="21"/>
          <w14:ligatures w14:val="none"/>
        </w:rPr>
        <w:t>路60号</w:t>
      </w:r>
    </w:p>
    <w:p w14:paraId="784419AB"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1.1.2.5 设计人：</w:t>
      </w:r>
    </w:p>
    <w:p w14:paraId="6799A7D6" w14:textId="272383AB"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名称：</w:t>
      </w:r>
      <w:r w:rsidR="00EF179E">
        <w:rPr>
          <w:rFonts w:ascii="宋体" w:eastAsia="宋体" w:hAnsi="宋体" w:cs="宋体" w:hint="eastAsia"/>
          <w:szCs w:val="21"/>
          <w14:ligatures w14:val="none"/>
        </w:rPr>
        <w:t>/</w:t>
      </w:r>
    </w:p>
    <w:p w14:paraId="0CC89A2E" w14:textId="5C39505E"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资质类别和等级：</w:t>
      </w:r>
      <w:r w:rsidR="00EF179E">
        <w:rPr>
          <w:rFonts w:ascii="宋体" w:eastAsia="宋体" w:hAnsi="宋体" w:cs="宋体" w:hint="eastAsia"/>
          <w:szCs w:val="21"/>
          <w14:ligatures w14:val="none"/>
        </w:rPr>
        <w:t>/</w:t>
      </w:r>
    </w:p>
    <w:p w14:paraId="06CF9D99" w14:textId="5EB8C53C"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联系电话：</w:t>
      </w:r>
      <w:r w:rsidR="00EF179E">
        <w:rPr>
          <w:rFonts w:ascii="宋体" w:eastAsia="宋体" w:hAnsi="宋体" w:cs="宋体"/>
          <w:szCs w:val="21"/>
          <w14:ligatures w14:val="none"/>
        </w:rPr>
        <w:t>/</w:t>
      </w:r>
    </w:p>
    <w:p w14:paraId="65DDA39D" w14:textId="73204B48"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通信地址：</w:t>
      </w:r>
      <w:r w:rsidR="00EF179E">
        <w:rPr>
          <w:rFonts w:ascii="宋体" w:eastAsia="宋体" w:hAnsi="宋体" w:cs="宋体" w:hint="eastAsia"/>
          <w:szCs w:val="21"/>
          <w14:ligatures w14:val="none"/>
        </w:rPr>
        <w:t>/</w:t>
      </w:r>
    </w:p>
    <w:p w14:paraId="02DA9E3F"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1.1.3 工程和设备</w:t>
      </w:r>
    </w:p>
    <w:p w14:paraId="17F5930F" w14:textId="1C7FA7EC"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1.1.3.7 作为施工现场组成部分的其他场所包括：指用于合同工程施工的场所，以及在合同中指定作为施工场地组成部分的其他场所，包括永久占地和临时占地。</w:t>
      </w:r>
    </w:p>
    <w:p w14:paraId="43175475" w14:textId="01BE33D0"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lastRenderedPageBreak/>
        <w:t>1.1.3.9 永久占地包括：为实施合同工程需永久占用的土地。</w:t>
      </w:r>
    </w:p>
    <w:p w14:paraId="710FEB36" w14:textId="78D65A32"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1.1.3.10 临时占地包括：为实施合同工程需临时占用的土地  。</w:t>
      </w:r>
    </w:p>
    <w:p w14:paraId="0ABF673D"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 xml:space="preserve">1.3法律 </w:t>
      </w:r>
    </w:p>
    <w:p w14:paraId="6BE842EF"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适用于合同的其他规范性文件：国家部委、河南省、焦作市颁布的规范性文件及管理规定等；如在合同有效期内，国家部委、河南省、焦作市颁布了新的规范性文件及管理规定，则此新的规范性文件及管理规定将自动适用于本合同。</w:t>
      </w:r>
    </w:p>
    <w:p w14:paraId="485CB85F"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1.4 标准和规范</w:t>
      </w:r>
    </w:p>
    <w:p w14:paraId="2819DD92" w14:textId="521809FC"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1.4.1适用于工程的标准规范包括：按通用条款执行；</w:t>
      </w:r>
    </w:p>
    <w:p w14:paraId="0355E157" w14:textId="41234D28"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1.4.2 发包人提供国外标准、规范的名称</w:t>
      </w:r>
      <w:r w:rsidR="00BF595A">
        <w:rPr>
          <w:rFonts w:ascii="宋体" w:eastAsia="宋体" w:hAnsi="宋体" w:cs="宋体" w:hint="eastAsia"/>
          <w:szCs w:val="21"/>
          <w14:ligatures w14:val="none"/>
        </w:rPr>
        <w:t>：</w:t>
      </w:r>
      <w:r w:rsidRPr="00954F5D">
        <w:rPr>
          <w:rFonts w:ascii="宋体" w:eastAsia="宋体" w:hAnsi="宋体" w:cs="宋体" w:hint="eastAsia"/>
          <w:szCs w:val="21"/>
          <w14:ligatures w14:val="none"/>
        </w:rPr>
        <w:t>/；</w:t>
      </w:r>
    </w:p>
    <w:p w14:paraId="10B27C08" w14:textId="61AB7CAD"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发包人提供国外标准、规范的份数： /；</w:t>
      </w:r>
    </w:p>
    <w:p w14:paraId="2A4D05F1" w14:textId="0C7A7CF2"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发包人提供国外标准、规范的名称： /。</w:t>
      </w:r>
    </w:p>
    <w:p w14:paraId="67E9A984"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1.4.3发包人对工程的技术标准和功能要求的特殊要求：见图纸。如发包人对工程的技术标准、功能要求高于或严于现行国家、行业或地方标准的，承包人应按照发包人的相关要求执行，承包人在签订合同前已充分预见前述技术标准和功能要求的复杂程度 。</w:t>
      </w:r>
    </w:p>
    <w:p w14:paraId="0A192B49"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1.5 合同文件的优先顺序</w:t>
      </w:r>
    </w:p>
    <w:p w14:paraId="029E4C71"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合同文件组成及优先顺序为：</w:t>
      </w:r>
    </w:p>
    <w:p w14:paraId="0DE73204"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（1）本协议书及附件（含补充协议）；</w:t>
      </w:r>
    </w:p>
    <w:p w14:paraId="79768850"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（2）专用合同条款及其附件；</w:t>
      </w:r>
    </w:p>
    <w:p w14:paraId="53585322"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（3）中标通知书；</w:t>
      </w:r>
    </w:p>
    <w:p w14:paraId="7E7A12BE"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（4）招标文件；</w:t>
      </w:r>
    </w:p>
    <w:p w14:paraId="2C2E0999"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（5）投标函及其附录（如果有）、合同</w:t>
      </w:r>
      <w:proofErr w:type="gramStart"/>
      <w:r w:rsidRPr="00954F5D">
        <w:rPr>
          <w:rFonts w:ascii="宋体" w:eastAsia="宋体" w:hAnsi="宋体" w:cs="宋体" w:hint="eastAsia"/>
          <w:szCs w:val="21"/>
          <w14:ligatures w14:val="none"/>
        </w:rPr>
        <w:t>询比过程</w:t>
      </w:r>
      <w:proofErr w:type="gramEnd"/>
      <w:r w:rsidRPr="00954F5D">
        <w:rPr>
          <w:rFonts w:ascii="宋体" w:eastAsia="宋体" w:hAnsi="宋体" w:cs="宋体" w:hint="eastAsia"/>
          <w:szCs w:val="21"/>
          <w14:ligatures w14:val="none"/>
        </w:rPr>
        <w:t>中的澄清及承诺函；</w:t>
      </w:r>
    </w:p>
    <w:p w14:paraId="7D32EEBF"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（6）通用合同条款；</w:t>
      </w:r>
    </w:p>
    <w:p w14:paraId="25FE101F"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（7）图纸、技术标准和要求；</w:t>
      </w:r>
    </w:p>
    <w:p w14:paraId="1EBD3D1F"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（8）已标价工程量清单；</w:t>
      </w:r>
    </w:p>
    <w:p w14:paraId="5CDE8927"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（9）施工组织设计；</w:t>
      </w:r>
    </w:p>
    <w:p w14:paraId="60409487"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（10）其他合同文件（包括但不限于项目经理委任书、扬尘污染防治承诺书）。</w:t>
      </w:r>
    </w:p>
    <w:p w14:paraId="288EE672"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lastRenderedPageBreak/>
        <w:t>图纸与技术标准和要求之间有矛盾或者不一致的，以其中要求较严格的标准为准。</w:t>
      </w:r>
    </w:p>
    <w:p w14:paraId="0D2B705E"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1.5.1如果发包人要求中的具体内容未被法律法规所禁止，应被优先执行。</w:t>
      </w:r>
    </w:p>
    <w:p w14:paraId="56828E87"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1.5.2上述各项合同文件包括合同当事人就该项合同文件所</w:t>
      </w:r>
      <w:proofErr w:type="gramStart"/>
      <w:r w:rsidRPr="00954F5D">
        <w:rPr>
          <w:rFonts w:ascii="宋体" w:eastAsia="宋体" w:hAnsi="宋体" w:cs="宋体" w:hint="eastAsia"/>
          <w:szCs w:val="21"/>
          <w14:ligatures w14:val="none"/>
        </w:rPr>
        <w:t>作出</w:t>
      </w:r>
      <w:proofErr w:type="gramEnd"/>
      <w:r w:rsidRPr="00954F5D">
        <w:rPr>
          <w:rFonts w:ascii="宋体" w:eastAsia="宋体" w:hAnsi="宋体" w:cs="宋体" w:hint="eastAsia"/>
          <w:szCs w:val="21"/>
          <w14:ligatures w14:val="none"/>
        </w:rPr>
        <w:t>的补充和修改（包括变更、协议、纪要、信函、备忘录等），属于同一类内容的文件，应以最新签署的为准。</w:t>
      </w:r>
    </w:p>
    <w:p w14:paraId="69A2BCB6"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1.6 图纸和承包人文件</w:t>
      </w:r>
      <w:r w:rsidRPr="00954F5D">
        <w:rPr>
          <w:rFonts w:ascii="宋体" w:eastAsia="宋体" w:hAnsi="宋体" w:cs="宋体" w:hint="eastAsia"/>
          <w:szCs w:val="21"/>
          <w14:ligatures w14:val="none"/>
        </w:rPr>
        <w:tab/>
      </w:r>
    </w:p>
    <w:p w14:paraId="232E92FF"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1.6.1 图纸的提供</w:t>
      </w:r>
    </w:p>
    <w:p w14:paraId="4CCA044C"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发包人向承包人提供图纸的期限：应在工程开工前7天，向承包人提供能够满足开工需求的施工图纸，其余图纸应在不影响施工进度的前提下陆续提供；发包人在承包人收到图纸之日起7天内组织承包人、监理人和设计人进行图纸会审和设计交底。</w:t>
      </w:r>
    </w:p>
    <w:p w14:paraId="7D13B245" w14:textId="77777777" w:rsidR="00954F5D" w:rsidRPr="00954F5D" w:rsidRDefault="00954F5D" w:rsidP="00954F5D">
      <w:pPr>
        <w:spacing w:line="500" w:lineRule="exact"/>
        <w:ind w:firstLineChars="200" w:firstLine="420"/>
        <w:rPr>
          <w:rFonts w:ascii="宋体" w:eastAsia="宋体" w:hAnsi="宋体" w:cs="宋体"/>
          <w:color w:val="000000"/>
          <w:szCs w:val="21"/>
          <w14:ligatures w14:val="none"/>
        </w:rPr>
      </w:pPr>
      <w:r w:rsidRPr="00954F5D">
        <w:rPr>
          <w:rFonts w:ascii="宋体" w:eastAsia="宋体" w:hAnsi="宋体" w:cs="宋体" w:hint="eastAsia"/>
          <w:color w:val="000000"/>
          <w:szCs w:val="21"/>
          <w14:ligatures w14:val="none"/>
        </w:rPr>
        <w:t>发包人向承包人提</w:t>
      </w:r>
      <w:r w:rsidRPr="00954F5D">
        <w:rPr>
          <w:rFonts w:ascii="宋体" w:eastAsia="宋体" w:hAnsi="宋体" w:cs="宋体" w:hint="eastAsia"/>
          <w:szCs w:val="21"/>
          <w14:ligatures w14:val="none"/>
        </w:rPr>
        <w:t>供图纸的数量：</w:t>
      </w:r>
      <w:r w:rsidRPr="00954F5D">
        <w:rPr>
          <w:rFonts w:ascii="宋体" w:eastAsia="宋体" w:hAnsi="宋体" w:cs="宋体" w:hint="eastAsia"/>
          <w:szCs w:val="21"/>
          <w:u w:val="single"/>
          <w14:ligatures w14:val="none"/>
        </w:rPr>
        <w:t>免费提供贰套。承包人如需更多份数的图纸时，应自费复制</w:t>
      </w:r>
      <w:r w:rsidRPr="00954F5D">
        <w:rPr>
          <w:rFonts w:ascii="宋体" w:eastAsia="宋体" w:hAnsi="宋体" w:cs="宋体" w:hint="eastAsia"/>
          <w:szCs w:val="21"/>
          <w14:ligatures w14:val="none"/>
        </w:rPr>
        <w:t>；</w:t>
      </w:r>
    </w:p>
    <w:p w14:paraId="77AAF906" w14:textId="77777777" w:rsidR="00954F5D" w:rsidRPr="00954F5D" w:rsidRDefault="00954F5D" w:rsidP="00954F5D">
      <w:pPr>
        <w:spacing w:line="500" w:lineRule="exact"/>
        <w:ind w:firstLineChars="200" w:firstLine="420"/>
        <w:rPr>
          <w:rFonts w:ascii="宋体" w:eastAsia="宋体" w:hAnsi="宋体" w:cs="宋体"/>
          <w:color w:val="000000"/>
          <w:szCs w:val="21"/>
          <w14:ligatures w14:val="none"/>
        </w:rPr>
      </w:pPr>
      <w:r w:rsidRPr="00954F5D">
        <w:rPr>
          <w:rFonts w:ascii="宋体" w:eastAsia="宋体" w:hAnsi="宋体" w:cs="宋体" w:hint="eastAsia"/>
          <w:color w:val="000000"/>
          <w:szCs w:val="21"/>
          <w14:ligatures w14:val="none"/>
        </w:rPr>
        <w:t>发包人向承包人提供图纸的内容：</w:t>
      </w:r>
      <w:r w:rsidRPr="00954F5D">
        <w:rPr>
          <w:rFonts w:ascii="宋体" w:eastAsia="宋体" w:hAnsi="宋体" w:cs="宋体" w:hint="eastAsia"/>
          <w:color w:val="000000"/>
          <w:szCs w:val="21"/>
          <w:u w:val="single"/>
          <w14:ligatures w14:val="none"/>
        </w:rPr>
        <w:t>不包括标准图、通用图、标准、规范。如需使用标准图纸和技术规范，承包人应负责复制、购买此类图纸和规范并承担相应的费用</w:t>
      </w:r>
      <w:r w:rsidRPr="00954F5D">
        <w:rPr>
          <w:rFonts w:ascii="宋体" w:eastAsia="宋体" w:hAnsi="宋体" w:cs="宋体" w:hint="eastAsia"/>
          <w:color w:val="000000"/>
          <w:szCs w:val="21"/>
          <w14:ligatures w14:val="none"/>
        </w:rPr>
        <w:t>。</w:t>
      </w:r>
    </w:p>
    <w:p w14:paraId="75205409" w14:textId="77777777" w:rsidR="00954F5D" w:rsidRPr="00954F5D" w:rsidRDefault="00954F5D" w:rsidP="00954F5D">
      <w:pPr>
        <w:spacing w:line="500" w:lineRule="exact"/>
        <w:ind w:firstLineChars="200" w:firstLine="420"/>
        <w:rPr>
          <w:rFonts w:ascii="宋体" w:eastAsia="宋体" w:hAnsi="宋体" w:cs="宋体"/>
          <w:color w:val="000000"/>
          <w:szCs w:val="21"/>
          <w14:ligatures w14:val="none"/>
        </w:rPr>
      </w:pPr>
      <w:r w:rsidRPr="00954F5D">
        <w:rPr>
          <w:rFonts w:ascii="宋体" w:eastAsia="宋体" w:hAnsi="宋体" w:cs="宋体" w:hint="eastAsia"/>
          <w:color w:val="000000"/>
          <w:szCs w:val="21"/>
          <w14:ligatures w14:val="none"/>
        </w:rPr>
        <w:t>1.6.4 承包人文件</w:t>
      </w:r>
    </w:p>
    <w:p w14:paraId="7444DD05"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需要由承包人提供的文件，包括：本工程适用的国家现行的设计规范、国家现行的施工规范、国家现行的验收规范、国家现行的质量</w:t>
      </w:r>
      <w:proofErr w:type="gramStart"/>
      <w:r w:rsidRPr="00954F5D">
        <w:rPr>
          <w:rFonts w:ascii="宋体" w:eastAsia="宋体" w:hAnsi="宋体" w:cs="宋体" w:hint="eastAsia"/>
          <w:szCs w:val="21"/>
          <w14:ligatures w14:val="none"/>
        </w:rPr>
        <w:t>验</w:t>
      </w:r>
      <w:proofErr w:type="gramEnd"/>
      <w:r w:rsidRPr="00954F5D">
        <w:rPr>
          <w:rFonts w:ascii="宋体" w:eastAsia="宋体" w:hAnsi="宋体" w:cs="宋体" w:hint="eastAsia"/>
          <w:szCs w:val="21"/>
          <w14:ligatures w14:val="none"/>
        </w:rPr>
        <w:t>评标准、国家及地方现行施工验收及施工安全技术规范等；施工组织设计或施工方案、专项施工方案、施工进度计划、施工总体平面图、现场施工资料、签证资料、工程款申请报告等与工程施工有关的一切必要文件；</w:t>
      </w:r>
    </w:p>
    <w:p w14:paraId="10DFFD7C"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承包人提供的文件的期限为：该文件使用前7天；</w:t>
      </w:r>
    </w:p>
    <w:p w14:paraId="7C0C2A7A"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承包人提供的文件的数量为：按发包人及监理人要求提供；</w:t>
      </w:r>
    </w:p>
    <w:p w14:paraId="79C67F81"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承包人提供的文件的形式为：按发包人及监理人要求提供；</w:t>
      </w:r>
    </w:p>
    <w:p w14:paraId="4F167B5D"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发包人审批承包人文件的期限：收到承包人文件后14天内。</w:t>
      </w:r>
    </w:p>
    <w:p w14:paraId="2C87703C"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1.6.5 现场图纸准备</w:t>
      </w:r>
    </w:p>
    <w:p w14:paraId="62E97248"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关于现场图纸准备的约定：施工现场保留一套完整图纸供发包人、监理及有关人员使用。</w:t>
      </w:r>
    </w:p>
    <w:p w14:paraId="30D20EBF"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1.7 联络</w:t>
      </w:r>
    </w:p>
    <w:p w14:paraId="058C8005"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1.7.1发包人和承包人应当在3天内将与合同有关的通知、批准、证明、证书、指示、</w:t>
      </w:r>
      <w:r w:rsidRPr="00954F5D">
        <w:rPr>
          <w:rFonts w:ascii="宋体" w:eastAsia="宋体" w:hAnsi="宋体" w:cs="宋体" w:hint="eastAsia"/>
          <w:szCs w:val="21"/>
          <w14:ligatures w14:val="none"/>
        </w:rPr>
        <w:lastRenderedPageBreak/>
        <w:t>指令、要求、请求、同意、意见、确定和决定等书面函件送达对方当事人。</w:t>
      </w:r>
    </w:p>
    <w:p w14:paraId="7A17EFFE"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1.7.2 发包人接收文件的地点：发包人现场资料室；</w:t>
      </w:r>
    </w:p>
    <w:p w14:paraId="035EDB9D"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发包人指定的接收人为：发包人资料管理员。</w:t>
      </w:r>
    </w:p>
    <w:p w14:paraId="691BBEB8"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承包人接收文件的地点：发包人现场资料室；</w:t>
      </w:r>
    </w:p>
    <w:p w14:paraId="68708AE2"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承包人指定的接收人为：项目经理。</w:t>
      </w:r>
    </w:p>
    <w:p w14:paraId="408CEB79"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监理人接收文件的地点：发包人现场资料室；</w:t>
      </w:r>
    </w:p>
    <w:p w14:paraId="793265F5"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监理人指定的接收人为：王立平15565254567  。</w:t>
      </w:r>
    </w:p>
    <w:p w14:paraId="1D7E6284" w14:textId="1D54409E"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w:t>
      </w:r>
      <w:r w:rsidR="001601A3">
        <w:rPr>
          <w:rFonts w:ascii="宋体" w:eastAsia="宋体" w:hAnsi="宋体" w:cs="宋体"/>
          <w:szCs w:val="21"/>
          <w14:ligatures w14:val="none"/>
        </w:rPr>
        <w:t>8</w:t>
      </w:r>
      <w:r w:rsidRPr="00954F5D">
        <w:rPr>
          <w:rFonts w:ascii="宋体" w:eastAsia="宋体" w:hAnsi="宋体" w:cs="宋体" w:hint="eastAsia"/>
          <w:szCs w:val="21"/>
          <w14:ligatures w14:val="none"/>
        </w:rPr>
        <w:t xml:space="preserve"> 交通运输</w:t>
      </w:r>
    </w:p>
    <w:p w14:paraId="149614D5" w14:textId="59A9706C"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w:t>
      </w:r>
      <w:bookmarkStart w:id="84" w:name="_Toc312677986"/>
      <w:bookmarkStart w:id="85" w:name="_Toc318581155"/>
      <w:bookmarkStart w:id="86" w:name="_Toc304295521"/>
      <w:bookmarkStart w:id="87" w:name="_Toc300934943"/>
      <w:bookmarkStart w:id="88" w:name="_Toc303539100"/>
      <w:r w:rsidRPr="00954F5D">
        <w:rPr>
          <w:rFonts w:ascii="宋体" w:eastAsia="宋体" w:hAnsi="宋体" w:cs="宋体" w:hint="eastAsia"/>
          <w:szCs w:val="21"/>
          <w14:ligatures w14:val="none"/>
        </w:rPr>
        <w:t>.</w:t>
      </w:r>
      <w:r w:rsidR="001601A3">
        <w:rPr>
          <w:rFonts w:ascii="宋体" w:eastAsia="宋体" w:hAnsi="宋体" w:cs="宋体"/>
          <w:szCs w:val="21"/>
          <w14:ligatures w14:val="none"/>
        </w:rPr>
        <w:t>8</w:t>
      </w:r>
      <w:r w:rsidRPr="00954F5D">
        <w:rPr>
          <w:rFonts w:ascii="宋体" w:eastAsia="宋体" w:hAnsi="宋体" w:cs="宋体" w:hint="eastAsia"/>
          <w:szCs w:val="21"/>
          <w14:ligatures w14:val="none"/>
        </w:rPr>
        <w:t>.1 出入现场的权利</w:t>
      </w:r>
    </w:p>
    <w:p w14:paraId="5CA9EFAA"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关于出入现场的权利的约定：承包人应根据合同工程的施工需要，负责办理取得出入施工场地所需的批准手续和全部权利；以及取得为工程建设所需修建场外设施的权利。</w:t>
      </w:r>
    </w:p>
    <w:bookmarkEnd w:id="84"/>
    <w:bookmarkEnd w:id="85"/>
    <w:bookmarkEnd w:id="86"/>
    <w:bookmarkEnd w:id="87"/>
    <w:bookmarkEnd w:id="88"/>
    <w:p w14:paraId="7E5C471D" w14:textId="54A77D2C"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w:t>
      </w:r>
      <w:r w:rsidR="001601A3">
        <w:rPr>
          <w:rFonts w:ascii="宋体" w:eastAsia="宋体" w:hAnsi="宋体" w:cs="宋体"/>
          <w:szCs w:val="21"/>
          <w14:ligatures w14:val="none"/>
        </w:rPr>
        <w:t>8</w:t>
      </w:r>
      <w:r w:rsidRPr="00954F5D">
        <w:rPr>
          <w:rFonts w:ascii="宋体" w:eastAsia="宋体" w:hAnsi="宋体" w:cs="宋体" w:hint="eastAsia"/>
          <w:szCs w:val="21"/>
          <w14:ligatures w14:val="none"/>
        </w:rPr>
        <w:t>.2 场外交通</w:t>
      </w:r>
    </w:p>
    <w:p w14:paraId="35211521"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场外交通由承包人自主解决并承担相关费用。</w:t>
      </w:r>
    </w:p>
    <w:p w14:paraId="5134548D" w14:textId="382E06E8"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w:t>
      </w:r>
      <w:bookmarkStart w:id="89" w:name="_Toc303539101"/>
      <w:bookmarkStart w:id="90" w:name="_Toc300934944"/>
      <w:bookmarkStart w:id="91" w:name="_Toc318581156"/>
      <w:bookmarkStart w:id="92" w:name="_Toc304295522"/>
      <w:bookmarkStart w:id="93" w:name="_Toc312677987"/>
      <w:r w:rsidRPr="00954F5D">
        <w:rPr>
          <w:rFonts w:ascii="宋体" w:eastAsia="宋体" w:hAnsi="宋体" w:cs="宋体" w:hint="eastAsia"/>
          <w:szCs w:val="21"/>
          <w14:ligatures w14:val="none"/>
        </w:rPr>
        <w:t>.</w:t>
      </w:r>
      <w:r w:rsidR="001601A3">
        <w:rPr>
          <w:rFonts w:ascii="宋体" w:eastAsia="宋体" w:hAnsi="宋体" w:cs="宋体"/>
          <w:szCs w:val="21"/>
          <w14:ligatures w14:val="none"/>
        </w:rPr>
        <w:t>8</w:t>
      </w:r>
      <w:r w:rsidRPr="00954F5D">
        <w:rPr>
          <w:rFonts w:ascii="宋体" w:eastAsia="宋体" w:hAnsi="宋体" w:cs="宋体" w:hint="eastAsia"/>
          <w:szCs w:val="21"/>
          <w14:ligatures w14:val="none"/>
        </w:rPr>
        <w:t>.3 场内交通</w:t>
      </w:r>
    </w:p>
    <w:p w14:paraId="5F9C7C96"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关于场外交通和场内交通的边界的约定：以规划红线为界，红线内为场内交通，红线外为场外交通。</w:t>
      </w:r>
    </w:p>
    <w:p w14:paraId="11647EC1" w14:textId="33789E4E"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关于发包人向承包人免费提供满足工程施工需要的场内道路和交通设施的约定：提供</w:t>
      </w:r>
      <w:r w:rsidR="00BF595A">
        <w:rPr>
          <w:rFonts w:ascii="宋体" w:eastAsia="宋体" w:hAnsi="宋体" w:cs="宋体" w:hint="eastAsia"/>
          <w:szCs w:val="21"/>
          <w14:ligatures w14:val="none"/>
        </w:rPr>
        <w:t>场内道路</w:t>
      </w:r>
      <w:r w:rsidRPr="00954F5D">
        <w:rPr>
          <w:rFonts w:ascii="宋体" w:eastAsia="宋体" w:hAnsi="宋体" w:cs="宋体" w:hint="eastAsia"/>
          <w:szCs w:val="21"/>
          <w14:ligatures w14:val="none"/>
        </w:rPr>
        <w:t>。</w:t>
      </w:r>
      <w:bookmarkEnd w:id="89"/>
      <w:bookmarkEnd w:id="90"/>
      <w:bookmarkEnd w:id="91"/>
      <w:bookmarkEnd w:id="92"/>
      <w:bookmarkEnd w:id="93"/>
      <w:r w:rsidRPr="00954F5D">
        <w:rPr>
          <w:rFonts w:ascii="宋体" w:eastAsia="宋体" w:hAnsi="宋体" w:cs="宋体" w:hint="eastAsia"/>
          <w:szCs w:val="21"/>
          <w14:ligatures w14:val="none"/>
        </w:rPr>
        <w:t xml:space="preserve"> </w:t>
      </w:r>
      <w:bookmarkStart w:id="94" w:name="_Toc318581157"/>
    </w:p>
    <w:p w14:paraId="575F7A0B" w14:textId="1E9EC4B6"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w:t>
      </w:r>
      <w:r w:rsidR="001601A3">
        <w:rPr>
          <w:rFonts w:ascii="宋体" w:eastAsia="宋体" w:hAnsi="宋体" w:cs="宋体"/>
          <w:szCs w:val="21"/>
          <w14:ligatures w14:val="none"/>
        </w:rPr>
        <w:t>8</w:t>
      </w:r>
      <w:r w:rsidRPr="00954F5D">
        <w:rPr>
          <w:rFonts w:ascii="宋体" w:eastAsia="宋体" w:hAnsi="宋体" w:cs="宋体" w:hint="eastAsia"/>
          <w:szCs w:val="21"/>
          <w14:ligatures w14:val="none"/>
        </w:rPr>
        <w:t>.4超大件和超重件的运输</w:t>
      </w:r>
    </w:p>
    <w:p w14:paraId="04D9E03A" w14:textId="6DC8978E"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运输超大件或超重件所需的道路和桥梁临时加固改造费用和其他有关费用由承包人承担。</w:t>
      </w:r>
    </w:p>
    <w:bookmarkEnd w:id="94"/>
    <w:p w14:paraId="357BB796" w14:textId="65F7E682"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w:t>
      </w:r>
      <w:r w:rsidR="001601A3">
        <w:rPr>
          <w:rFonts w:ascii="宋体" w:eastAsia="宋体" w:hAnsi="宋体" w:cs="宋体"/>
          <w:szCs w:val="21"/>
          <w14:ligatures w14:val="none"/>
        </w:rPr>
        <w:t>9</w:t>
      </w:r>
      <w:r w:rsidRPr="00954F5D">
        <w:rPr>
          <w:rFonts w:ascii="宋体" w:eastAsia="宋体" w:hAnsi="宋体" w:cs="宋体" w:hint="eastAsia"/>
          <w:szCs w:val="21"/>
          <w14:ligatures w14:val="none"/>
        </w:rPr>
        <w:t xml:space="preserve"> 知识产权</w:t>
      </w:r>
    </w:p>
    <w:p w14:paraId="663EB6E7" w14:textId="436B111B"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w:t>
      </w:r>
      <w:r w:rsidR="001601A3">
        <w:rPr>
          <w:rFonts w:ascii="宋体" w:eastAsia="宋体" w:hAnsi="宋体" w:cs="宋体"/>
          <w:szCs w:val="21"/>
          <w14:ligatures w14:val="none"/>
        </w:rPr>
        <w:t>9</w:t>
      </w:r>
      <w:r w:rsidRPr="00954F5D">
        <w:rPr>
          <w:rFonts w:ascii="宋体" w:eastAsia="宋体" w:hAnsi="宋体" w:cs="宋体" w:hint="eastAsia"/>
          <w:szCs w:val="21"/>
          <w14:ligatures w14:val="none"/>
        </w:rPr>
        <w:t>.1关于发包人提供给承包人的图纸、发包人为实施工程自行编制或委托编制的技术规范以及反映发包人关于合同要求或其他类似性质的文件的著作权的归属：按通用条款执行 。</w:t>
      </w:r>
    </w:p>
    <w:p w14:paraId="0EFBABB7" w14:textId="7D7C0FA6"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关于发包人提供的上述文件的使用限制的要求：按通用条款执行。</w:t>
      </w:r>
    </w:p>
    <w:p w14:paraId="67F73F41" w14:textId="1B71412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lastRenderedPageBreak/>
        <w:t>1.</w:t>
      </w:r>
      <w:r w:rsidR="001601A3">
        <w:rPr>
          <w:rFonts w:ascii="宋体" w:eastAsia="宋体" w:hAnsi="宋体" w:cs="宋体"/>
          <w:szCs w:val="21"/>
          <w14:ligatures w14:val="none"/>
        </w:rPr>
        <w:t>9</w:t>
      </w:r>
      <w:r w:rsidRPr="00954F5D">
        <w:rPr>
          <w:rFonts w:ascii="宋体" w:eastAsia="宋体" w:hAnsi="宋体" w:cs="宋体" w:hint="eastAsia"/>
          <w:szCs w:val="21"/>
          <w14:ligatures w14:val="none"/>
        </w:rPr>
        <w:t>.2 关于承包人为实施工程所编制文件的著作权的归属：按通用条款执行 。</w:t>
      </w:r>
    </w:p>
    <w:p w14:paraId="13428E29" w14:textId="1591CA2E" w:rsidR="00954F5D" w:rsidRPr="00954F5D" w:rsidRDefault="001601A3" w:rsidP="00954F5D">
      <w:pPr>
        <w:spacing w:line="500" w:lineRule="exact"/>
        <w:ind w:firstLineChars="200" w:firstLine="420"/>
        <w:rPr>
          <w:rFonts w:ascii="宋体" w:eastAsia="宋体" w:hAnsi="宋体" w:cs="宋体"/>
          <w:szCs w:val="21"/>
          <w14:ligatures w14:val="none"/>
        </w:rPr>
      </w:pPr>
      <w:r>
        <w:rPr>
          <w:rFonts w:ascii="宋体" w:eastAsia="宋体" w:hAnsi="宋体" w:cs="宋体" w:hint="eastAsia"/>
          <w:szCs w:val="21"/>
          <w14:ligatures w14:val="none"/>
        </w:rPr>
        <w:t>1</w:t>
      </w:r>
      <w:r>
        <w:rPr>
          <w:rFonts w:ascii="宋体" w:eastAsia="宋体" w:hAnsi="宋体" w:cs="宋体"/>
          <w:szCs w:val="21"/>
          <w14:ligatures w14:val="none"/>
        </w:rPr>
        <w:t>.9.3</w:t>
      </w:r>
      <w:r w:rsidR="00954F5D" w:rsidRPr="00954F5D">
        <w:rPr>
          <w:rFonts w:ascii="宋体" w:eastAsia="宋体" w:hAnsi="宋体" w:cs="宋体" w:hint="eastAsia"/>
          <w:szCs w:val="21"/>
          <w14:ligatures w14:val="none"/>
        </w:rPr>
        <w:t>关于承包人提供的上述文件的使用限制的要求：按通用条款执行。</w:t>
      </w:r>
    </w:p>
    <w:p w14:paraId="7B5483CC" w14:textId="2520AE00"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w:t>
      </w:r>
      <w:r w:rsidR="001601A3">
        <w:rPr>
          <w:rFonts w:ascii="宋体" w:eastAsia="宋体" w:hAnsi="宋体" w:cs="宋体"/>
          <w:szCs w:val="21"/>
          <w14:ligatures w14:val="none"/>
        </w:rPr>
        <w:t>9</w:t>
      </w:r>
      <w:r w:rsidRPr="00954F5D">
        <w:rPr>
          <w:rFonts w:ascii="宋体" w:eastAsia="宋体" w:hAnsi="宋体" w:cs="宋体" w:hint="eastAsia"/>
          <w:szCs w:val="21"/>
          <w14:ligatures w14:val="none"/>
        </w:rPr>
        <w:t>.4 承包人在施工过程中所采用的专利、专有技术、技术秘密的使用费的承担方式：全部由承包人承担，已包含在签约合同价中 。</w:t>
      </w:r>
    </w:p>
    <w:p w14:paraId="6726A531" w14:textId="2258C9BB"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w:t>
      </w:r>
      <w:r w:rsidR="001601A3">
        <w:rPr>
          <w:rFonts w:ascii="宋体" w:eastAsia="宋体" w:hAnsi="宋体" w:cs="宋体"/>
          <w:szCs w:val="21"/>
          <w14:ligatures w14:val="none"/>
        </w:rPr>
        <w:t>9</w:t>
      </w:r>
      <w:r w:rsidRPr="00954F5D">
        <w:rPr>
          <w:rFonts w:ascii="宋体" w:eastAsia="宋体" w:hAnsi="宋体" w:cs="宋体" w:hint="eastAsia"/>
          <w:szCs w:val="21"/>
          <w14:ligatures w14:val="none"/>
        </w:rPr>
        <w:t>.5承包人应保护和保障发包人免于承担由于工程所用或与工程有关或</w:t>
      </w:r>
      <w:proofErr w:type="gramStart"/>
      <w:r w:rsidRPr="00954F5D">
        <w:rPr>
          <w:rFonts w:ascii="宋体" w:eastAsia="宋体" w:hAnsi="宋体" w:cs="宋体" w:hint="eastAsia"/>
          <w:szCs w:val="21"/>
          <w14:ligatures w14:val="none"/>
        </w:rPr>
        <w:t>供工程</w:t>
      </w:r>
      <w:proofErr w:type="gramEnd"/>
      <w:r w:rsidRPr="00954F5D">
        <w:rPr>
          <w:rFonts w:ascii="宋体" w:eastAsia="宋体" w:hAnsi="宋体" w:cs="宋体" w:hint="eastAsia"/>
          <w:szCs w:val="21"/>
          <w14:ligatures w14:val="none"/>
        </w:rPr>
        <w:t>使用的任何承包人的设备、材料、施工机械、工艺、方法等方面侵犯任何专利权、设计商标或名称或其它受保护的权利而引起的一切索赔和诉讼，并应保护和保障发包人免于承担与此有关的一切损害赔偿费、诉讼费、指控费和其它费用，但如果此种侵犯是由于遵照发包人提供的设计或技术规范引起者除外。</w:t>
      </w:r>
    </w:p>
    <w:p w14:paraId="509C3585" w14:textId="028C3063"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w:t>
      </w:r>
      <w:r w:rsidR="001601A3">
        <w:rPr>
          <w:rFonts w:ascii="宋体" w:eastAsia="宋体" w:hAnsi="宋体" w:cs="宋体"/>
          <w:szCs w:val="21"/>
          <w14:ligatures w14:val="none"/>
        </w:rPr>
        <w:t>9</w:t>
      </w:r>
      <w:r w:rsidRPr="00954F5D">
        <w:rPr>
          <w:rFonts w:ascii="宋体" w:eastAsia="宋体" w:hAnsi="宋体" w:cs="宋体" w:hint="eastAsia"/>
          <w:szCs w:val="21"/>
          <w14:ligatures w14:val="none"/>
        </w:rPr>
        <w:t>.6 应承包人要求并在由其承担费用的情况下，发包人协助承包人对任何上述索赔和诉讼进行解释或提供证明文件。承包人应偿付给发包人由此产生的全部合理费用。</w:t>
      </w:r>
    </w:p>
    <w:p w14:paraId="13BE1EAA" w14:textId="5766D336"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1.1</w:t>
      </w:r>
      <w:r w:rsidR="001601A3">
        <w:rPr>
          <w:rFonts w:ascii="宋体" w:eastAsia="宋体" w:hAnsi="宋体" w:cs="宋体"/>
          <w:szCs w:val="21"/>
          <w14:ligatures w14:val="none"/>
        </w:rPr>
        <w:t>0</w:t>
      </w:r>
      <w:r w:rsidRPr="00954F5D">
        <w:rPr>
          <w:rFonts w:ascii="宋体" w:eastAsia="宋体" w:hAnsi="宋体" w:cs="宋体" w:hint="eastAsia"/>
          <w:szCs w:val="21"/>
          <w14:ligatures w14:val="none"/>
        </w:rPr>
        <w:t>工程量清单错误的修正</w:t>
      </w:r>
    </w:p>
    <w:p w14:paraId="7FAB1015"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（1）工程量清单存在缺项、漏项、未发生的；</w:t>
      </w:r>
    </w:p>
    <w:p w14:paraId="6094FBE6"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（2）允许调整合同价格的工程量偏差范围：/。</w:t>
      </w:r>
    </w:p>
    <w:p w14:paraId="4E909393"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（3）未按照国家现行计量规范强制性规定计量的。</w:t>
      </w:r>
    </w:p>
    <w:p w14:paraId="1B7A5342"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以上涉及合同价款调整项目最终以最终审定结算结果为准。</w:t>
      </w:r>
    </w:p>
    <w:p w14:paraId="3ED8D12F" w14:textId="77777777" w:rsidR="00954F5D" w:rsidRPr="00954F5D" w:rsidRDefault="00954F5D" w:rsidP="00954F5D">
      <w:pPr>
        <w:keepNext/>
        <w:keepLines/>
        <w:numPr>
          <w:ilvl w:val="2"/>
          <w:numId w:val="0"/>
        </w:numPr>
        <w:adjustRightInd w:val="0"/>
        <w:snapToGrid w:val="0"/>
        <w:spacing w:line="480" w:lineRule="exact"/>
        <w:ind w:left="720"/>
        <w:outlineLvl w:val="2"/>
        <w:rPr>
          <w:rFonts w:ascii="宋体" w:eastAsia="宋体" w:hAnsi="宋体" w:cs="宋体"/>
          <w:b/>
          <w:color w:val="000000"/>
          <w:szCs w:val="21"/>
          <w14:ligatures w14:val="none"/>
        </w:rPr>
      </w:pPr>
      <w:bookmarkStart w:id="95" w:name="_Toc130809021"/>
      <w:bookmarkStart w:id="96" w:name="_Toc351203634"/>
      <w:r w:rsidRPr="00954F5D">
        <w:rPr>
          <w:rFonts w:ascii="宋体" w:eastAsia="宋体" w:hAnsi="宋体" w:cs="宋体" w:hint="eastAsia"/>
          <w:b/>
          <w:color w:val="000000"/>
          <w:szCs w:val="21"/>
          <w14:ligatures w14:val="none"/>
        </w:rPr>
        <w:t>2</w:t>
      </w:r>
      <w:bookmarkStart w:id="97" w:name="_Toc297120457"/>
      <w:bookmarkStart w:id="98" w:name="_Toc296346658"/>
      <w:bookmarkStart w:id="99" w:name="_Toc296944496"/>
      <w:bookmarkStart w:id="100" w:name="_Toc296503157"/>
      <w:bookmarkStart w:id="101" w:name="_Toc292559362"/>
      <w:bookmarkStart w:id="102" w:name="_Toc296890985"/>
      <w:bookmarkStart w:id="103" w:name="_Toc296347156"/>
      <w:bookmarkStart w:id="104" w:name="_Toc292559867"/>
      <w:bookmarkStart w:id="105" w:name="_Toc297048343"/>
      <w:bookmarkStart w:id="106" w:name="_Toc296891197"/>
      <w:r w:rsidRPr="00954F5D">
        <w:rPr>
          <w:rFonts w:ascii="宋体" w:eastAsia="宋体" w:hAnsi="宋体" w:cs="宋体" w:hint="eastAsia"/>
          <w:b/>
          <w:color w:val="000000"/>
          <w:szCs w:val="21"/>
          <w14:ligatures w14:val="none"/>
        </w:rPr>
        <w:t>. 发包人</w:t>
      </w:r>
      <w:bookmarkEnd w:id="95"/>
      <w:bookmarkEnd w:id="96"/>
    </w:p>
    <w:bookmarkEnd w:id="97"/>
    <w:bookmarkEnd w:id="98"/>
    <w:bookmarkEnd w:id="99"/>
    <w:bookmarkEnd w:id="100"/>
    <w:bookmarkEnd w:id="101"/>
    <w:bookmarkEnd w:id="102"/>
    <w:bookmarkEnd w:id="103"/>
    <w:bookmarkEnd w:id="104"/>
    <w:bookmarkEnd w:id="105"/>
    <w:bookmarkEnd w:id="106"/>
    <w:p w14:paraId="1EDDD97C" w14:textId="04786CE1"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2.</w:t>
      </w:r>
      <w:r w:rsidR="001601A3">
        <w:rPr>
          <w:rFonts w:ascii="宋体" w:eastAsia="宋体" w:hAnsi="宋体" w:cs="宋体"/>
          <w:szCs w:val="21"/>
          <w14:ligatures w14:val="none"/>
        </w:rPr>
        <w:t>1</w:t>
      </w:r>
      <w:r w:rsidRPr="00954F5D">
        <w:rPr>
          <w:rFonts w:ascii="宋体" w:eastAsia="宋体" w:hAnsi="宋体" w:cs="宋体" w:hint="eastAsia"/>
          <w:szCs w:val="21"/>
          <w14:ligatures w14:val="none"/>
        </w:rPr>
        <w:t xml:space="preserve"> 发包人代表</w:t>
      </w:r>
    </w:p>
    <w:p w14:paraId="3FED229E"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发包人代表：</w:t>
      </w:r>
    </w:p>
    <w:p w14:paraId="0755E690" w14:textId="305D4CD5"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姓    名：</w:t>
      </w:r>
      <w:r w:rsidR="00BF595A">
        <w:rPr>
          <w:rFonts w:ascii="宋体" w:eastAsia="宋体" w:hAnsi="宋体" w:cs="宋体" w:hint="eastAsia"/>
          <w:szCs w:val="21"/>
          <w:u w:val="single"/>
          <w14:ligatures w14:val="none"/>
        </w:rPr>
        <w:t xml:space="preserve"> </w:t>
      </w:r>
      <w:r w:rsidR="00BF595A">
        <w:rPr>
          <w:rFonts w:ascii="宋体" w:eastAsia="宋体" w:hAnsi="宋体" w:cs="宋体"/>
          <w:szCs w:val="21"/>
          <w:u w:val="single"/>
          <w14:ligatures w14:val="none"/>
        </w:rPr>
        <w:t xml:space="preserve"> </w:t>
      </w:r>
      <w:r w:rsidRPr="00954F5D">
        <w:rPr>
          <w:rFonts w:ascii="宋体" w:eastAsia="宋体" w:hAnsi="宋体" w:cs="宋体" w:hint="eastAsia"/>
          <w:szCs w:val="21"/>
          <w14:ligatures w14:val="none"/>
        </w:rPr>
        <w:t>；</w:t>
      </w:r>
    </w:p>
    <w:p w14:paraId="057AC9A7" w14:textId="462A2738"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 xml:space="preserve">职    </w:t>
      </w:r>
      <w:proofErr w:type="gramStart"/>
      <w:r w:rsidRPr="00954F5D">
        <w:rPr>
          <w:rFonts w:ascii="宋体" w:eastAsia="宋体" w:hAnsi="宋体" w:cs="宋体" w:hint="eastAsia"/>
          <w:szCs w:val="21"/>
          <w14:ligatures w14:val="none"/>
        </w:rPr>
        <w:t>务</w:t>
      </w:r>
      <w:proofErr w:type="gramEnd"/>
      <w:r w:rsidRPr="00954F5D">
        <w:rPr>
          <w:rFonts w:ascii="宋体" w:eastAsia="宋体" w:hAnsi="宋体" w:cs="宋体" w:hint="eastAsia"/>
          <w:szCs w:val="21"/>
          <w14:ligatures w14:val="none"/>
        </w:rPr>
        <w:t>：</w:t>
      </w:r>
      <w:r w:rsidR="00BF595A">
        <w:rPr>
          <w:rFonts w:ascii="宋体" w:eastAsia="宋体" w:hAnsi="宋体" w:cs="宋体" w:hint="eastAsia"/>
          <w:szCs w:val="21"/>
          <w:u w:val="single"/>
          <w14:ligatures w14:val="none"/>
        </w:rPr>
        <w:t xml:space="preserve"> </w:t>
      </w:r>
      <w:r w:rsidR="00BF595A">
        <w:rPr>
          <w:rFonts w:ascii="宋体" w:eastAsia="宋体" w:hAnsi="宋体" w:cs="宋体"/>
          <w:szCs w:val="21"/>
          <w:u w:val="single"/>
          <w14:ligatures w14:val="none"/>
        </w:rPr>
        <w:t xml:space="preserve"> </w:t>
      </w:r>
      <w:r w:rsidRPr="00954F5D">
        <w:rPr>
          <w:rFonts w:ascii="宋体" w:eastAsia="宋体" w:hAnsi="宋体" w:cs="宋体" w:hint="eastAsia"/>
          <w:szCs w:val="21"/>
          <w14:ligatures w14:val="none"/>
        </w:rPr>
        <w:t>；</w:t>
      </w:r>
    </w:p>
    <w:p w14:paraId="5296CD01" w14:textId="77265B9A"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联系电话：</w:t>
      </w:r>
      <w:r w:rsidR="00BF595A">
        <w:rPr>
          <w:rFonts w:ascii="宋体" w:eastAsia="宋体" w:hAnsi="宋体" w:cs="宋体"/>
          <w:szCs w:val="21"/>
          <w:u w:val="single"/>
          <w14:ligatures w14:val="none"/>
        </w:rPr>
        <w:t xml:space="preserve">  </w:t>
      </w:r>
      <w:r w:rsidRPr="00954F5D">
        <w:rPr>
          <w:rFonts w:ascii="宋体" w:eastAsia="宋体" w:hAnsi="宋体" w:cs="宋体" w:hint="eastAsia"/>
          <w:szCs w:val="21"/>
          <w14:ligatures w14:val="none"/>
        </w:rPr>
        <w:t>。</w:t>
      </w:r>
    </w:p>
    <w:p w14:paraId="7E43882F"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发包人对发包人代表的授权范围如下：</w:t>
      </w:r>
    </w:p>
    <w:p w14:paraId="7FCC77B2"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（1）负责合同约定施工范围内的安全、质量、进度、成本、环境、施工管理等的监督和管理并监督施工工序及验收；</w:t>
      </w:r>
    </w:p>
    <w:p w14:paraId="6218D4FC"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（2）合同的履行，代表发包人处理与本工程建设相关的事宜，对施工组织设计、安全</w:t>
      </w:r>
      <w:r w:rsidRPr="00954F5D">
        <w:rPr>
          <w:rFonts w:ascii="宋体" w:eastAsia="宋体" w:hAnsi="宋体" w:cs="宋体" w:hint="eastAsia"/>
          <w:szCs w:val="21"/>
          <w14:ligatures w14:val="none"/>
        </w:rPr>
        <w:lastRenderedPageBreak/>
        <w:t>监督、质量监督、</w:t>
      </w:r>
      <w:proofErr w:type="gramStart"/>
      <w:r w:rsidRPr="00954F5D">
        <w:rPr>
          <w:rFonts w:ascii="宋体" w:eastAsia="宋体" w:hAnsi="宋体" w:cs="宋体" w:hint="eastAsia"/>
          <w:szCs w:val="21"/>
          <w14:ligatures w14:val="none"/>
        </w:rPr>
        <w:t>工程量签认</w:t>
      </w:r>
      <w:proofErr w:type="gramEnd"/>
      <w:r w:rsidRPr="00954F5D">
        <w:rPr>
          <w:rFonts w:ascii="宋体" w:eastAsia="宋体" w:hAnsi="宋体" w:cs="宋体" w:hint="eastAsia"/>
          <w:szCs w:val="21"/>
          <w14:ligatures w14:val="none"/>
        </w:rPr>
        <w:t>、进出场材料、设备检验和使用、工程变更、工程量确认、工期顺延等事项的审核权。</w:t>
      </w:r>
    </w:p>
    <w:p w14:paraId="6DAFA1FC" w14:textId="5AB87633"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2.</w:t>
      </w:r>
      <w:r w:rsidR="001601A3">
        <w:rPr>
          <w:rFonts w:ascii="宋体" w:eastAsia="宋体" w:hAnsi="宋体" w:cs="宋体"/>
          <w:szCs w:val="21"/>
          <w14:ligatures w14:val="none"/>
        </w:rPr>
        <w:t>2</w:t>
      </w:r>
      <w:r w:rsidRPr="00954F5D">
        <w:rPr>
          <w:rFonts w:ascii="宋体" w:eastAsia="宋体" w:hAnsi="宋体" w:cs="宋体" w:hint="eastAsia"/>
          <w:szCs w:val="21"/>
          <w14:ligatures w14:val="none"/>
        </w:rPr>
        <w:t xml:space="preserve"> 施工现场、施工条件和基础资料的提供</w:t>
      </w:r>
    </w:p>
    <w:p w14:paraId="05E6239B" w14:textId="6F72BC7C"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2.</w:t>
      </w:r>
      <w:r w:rsidR="001601A3">
        <w:rPr>
          <w:rFonts w:ascii="宋体" w:eastAsia="宋体" w:hAnsi="宋体" w:cs="宋体"/>
          <w:szCs w:val="21"/>
          <w14:ligatures w14:val="none"/>
        </w:rPr>
        <w:t>2</w:t>
      </w:r>
      <w:r w:rsidRPr="00954F5D">
        <w:rPr>
          <w:rFonts w:ascii="宋体" w:eastAsia="宋体" w:hAnsi="宋体" w:cs="宋体" w:hint="eastAsia"/>
          <w:szCs w:val="21"/>
          <w14:ligatures w14:val="none"/>
        </w:rPr>
        <w:t>.1 提供施工现场</w:t>
      </w:r>
    </w:p>
    <w:p w14:paraId="68F0A9E1"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关于发包人移交施工现场的期限要求：/。</w:t>
      </w:r>
    </w:p>
    <w:p w14:paraId="73B1FBE5" w14:textId="1AE35BCD"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2.</w:t>
      </w:r>
      <w:r w:rsidR="001601A3">
        <w:rPr>
          <w:rFonts w:ascii="宋体" w:eastAsia="宋体" w:hAnsi="宋体" w:cs="宋体"/>
          <w:szCs w:val="21"/>
          <w14:ligatures w14:val="none"/>
        </w:rPr>
        <w:t>2</w:t>
      </w:r>
      <w:r w:rsidRPr="00954F5D">
        <w:rPr>
          <w:rFonts w:ascii="宋体" w:eastAsia="宋体" w:hAnsi="宋体" w:cs="宋体" w:hint="eastAsia"/>
          <w:szCs w:val="21"/>
          <w14:ligatures w14:val="none"/>
        </w:rPr>
        <w:t>.2 提供施工条件</w:t>
      </w:r>
    </w:p>
    <w:p w14:paraId="018DC965"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关于发包人应负责提供施工所需要的条件，包括：</w:t>
      </w:r>
    </w:p>
    <w:p w14:paraId="3773CAC2"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（1）水准点及坐标控制点，以书面形式交给承包人，并进行现场交验，交验后由承包人负责妥善保护。</w:t>
      </w:r>
    </w:p>
    <w:p w14:paraId="70364E9D"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（2）提供施工图纸等有关文件资料；</w:t>
      </w:r>
    </w:p>
    <w:p w14:paraId="6E72D60B" w14:textId="46B8B764"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2.</w:t>
      </w:r>
      <w:r w:rsidR="001601A3">
        <w:rPr>
          <w:rFonts w:ascii="宋体" w:eastAsia="宋体" w:hAnsi="宋体" w:cs="宋体"/>
          <w:szCs w:val="21"/>
          <w14:ligatures w14:val="none"/>
        </w:rPr>
        <w:t>3</w:t>
      </w:r>
      <w:r w:rsidRPr="00954F5D">
        <w:rPr>
          <w:rFonts w:ascii="宋体" w:eastAsia="宋体" w:hAnsi="宋体" w:cs="宋体" w:hint="eastAsia"/>
          <w:szCs w:val="21"/>
          <w14:ligatures w14:val="none"/>
        </w:rPr>
        <w:t xml:space="preserve"> 资金来源证明及支付担保</w:t>
      </w:r>
    </w:p>
    <w:p w14:paraId="468A4B52"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发包人提供资金来源证明的期限要求：不提供 。</w:t>
      </w:r>
    </w:p>
    <w:p w14:paraId="42787536"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发包人是否提供支付担保：不提供。</w:t>
      </w:r>
    </w:p>
    <w:p w14:paraId="22356C17"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发包人提供支付担保的形式：不提供。</w:t>
      </w:r>
    </w:p>
    <w:p w14:paraId="76806F2A" w14:textId="77777777" w:rsidR="00954F5D" w:rsidRPr="00954F5D" w:rsidRDefault="00954F5D" w:rsidP="00954F5D">
      <w:pPr>
        <w:keepNext/>
        <w:keepLines/>
        <w:numPr>
          <w:ilvl w:val="2"/>
          <w:numId w:val="0"/>
        </w:numPr>
        <w:adjustRightInd w:val="0"/>
        <w:snapToGrid w:val="0"/>
        <w:spacing w:line="480" w:lineRule="exact"/>
        <w:ind w:left="720"/>
        <w:outlineLvl w:val="2"/>
        <w:rPr>
          <w:rFonts w:ascii="宋体" w:eastAsia="宋体" w:hAnsi="宋体" w:cs="宋体"/>
          <w:b/>
          <w:color w:val="000000"/>
          <w:szCs w:val="21"/>
          <w14:ligatures w14:val="none"/>
        </w:rPr>
      </w:pPr>
      <w:bookmarkStart w:id="107" w:name="_Toc130809022"/>
      <w:bookmarkStart w:id="108" w:name="_Toc351203635"/>
      <w:r w:rsidRPr="00954F5D">
        <w:rPr>
          <w:rFonts w:ascii="宋体" w:eastAsia="宋体" w:hAnsi="宋体" w:cs="宋体" w:hint="eastAsia"/>
          <w:b/>
          <w:color w:val="000000"/>
          <w:szCs w:val="21"/>
          <w14:ligatures w14:val="none"/>
        </w:rPr>
        <w:t>3</w:t>
      </w:r>
      <w:bookmarkStart w:id="109" w:name="_Toc296347157"/>
      <w:bookmarkStart w:id="110" w:name="_Toc297048344"/>
      <w:bookmarkStart w:id="111" w:name="_Toc297120458"/>
      <w:bookmarkStart w:id="112" w:name="_Toc296944497"/>
      <w:bookmarkStart w:id="113" w:name="_Toc296503158"/>
      <w:bookmarkStart w:id="114" w:name="_Toc292559868"/>
      <w:bookmarkStart w:id="115" w:name="_Toc296890986"/>
      <w:bookmarkStart w:id="116" w:name="_Toc296346659"/>
      <w:bookmarkStart w:id="117" w:name="_Toc296891198"/>
      <w:bookmarkStart w:id="118" w:name="_Toc292559363"/>
      <w:r w:rsidRPr="00954F5D">
        <w:rPr>
          <w:rFonts w:ascii="宋体" w:eastAsia="宋体" w:hAnsi="宋体" w:cs="宋体" w:hint="eastAsia"/>
          <w:b/>
          <w:color w:val="000000"/>
          <w:szCs w:val="21"/>
          <w14:ligatures w14:val="none"/>
        </w:rPr>
        <w:t>. 承包人</w:t>
      </w:r>
      <w:bookmarkEnd w:id="107"/>
      <w:bookmarkEnd w:id="108"/>
    </w:p>
    <w:bookmarkEnd w:id="109"/>
    <w:bookmarkEnd w:id="110"/>
    <w:bookmarkEnd w:id="111"/>
    <w:bookmarkEnd w:id="112"/>
    <w:bookmarkEnd w:id="113"/>
    <w:bookmarkEnd w:id="114"/>
    <w:bookmarkEnd w:id="115"/>
    <w:bookmarkEnd w:id="116"/>
    <w:bookmarkEnd w:id="117"/>
    <w:bookmarkEnd w:id="118"/>
    <w:p w14:paraId="3835A308"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3.1 承包人的一般义务</w:t>
      </w:r>
    </w:p>
    <w:p w14:paraId="7CBC3EA6" w14:textId="18D5AEB4"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w:t>
      </w:r>
      <w:r w:rsidR="001601A3">
        <w:rPr>
          <w:rFonts w:ascii="宋体" w:eastAsia="宋体" w:hAnsi="宋体" w:cs="宋体"/>
          <w:szCs w:val="21"/>
          <w14:ligatures w14:val="none"/>
        </w:rPr>
        <w:t>1</w:t>
      </w:r>
      <w:r w:rsidRPr="00954F5D">
        <w:rPr>
          <w:rFonts w:ascii="宋体" w:eastAsia="宋体" w:hAnsi="宋体" w:cs="宋体" w:hint="eastAsia"/>
          <w:szCs w:val="21"/>
          <w14:ligatures w14:val="none"/>
        </w:rPr>
        <w:t>）承包人提交的竣工资料的内容： 承包人应按照法律规定和合同约定提交完整的竣工资料（含竣工图）及竣工资料电子文档，以满足发包人要求和省市城建档案馆要求为准。承包人提供的竣工资料不应存在缺陷或竣工图不完整等。如发包人对承包人提交的竣工资料的内容另有要求的，承包人提交的竣工资料应当包括发包人要求的内容 。</w:t>
      </w:r>
    </w:p>
    <w:p w14:paraId="5CBC50DA"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承包人需要提交的竣工资料套数： 纸质版3套、电子文件1套 。</w:t>
      </w:r>
    </w:p>
    <w:p w14:paraId="3F76A06C"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承包人提交的竣工资料的费用承担： 由承包人承担 。</w:t>
      </w:r>
    </w:p>
    <w:p w14:paraId="44F53849"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承包人提交的竣工资料移交时间： 工程竣工验收合格后28天内向发包人移交竣工资料 。</w:t>
      </w:r>
    </w:p>
    <w:p w14:paraId="0E7D1553"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承包人提交的竣工资料形式要求： 书面、电子文档及影像资料 。</w:t>
      </w:r>
    </w:p>
    <w:p w14:paraId="6FA7CB98" w14:textId="71779801"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w:t>
      </w:r>
      <w:r w:rsidR="001601A3">
        <w:rPr>
          <w:rFonts w:ascii="宋体" w:eastAsia="宋体" w:hAnsi="宋体" w:cs="宋体"/>
          <w:szCs w:val="21"/>
          <w14:ligatures w14:val="none"/>
        </w:rPr>
        <w:t>2</w:t>
      </w:r>
      <w:r w:rsidRPr="00954F5D">
        <w:rPr>
          <w:rFonts w:ascii="宋体" w:eastAsia="宋体" w:hAnsi="宋体" w:cs="宋体" w:hint="eastAsia"/>
          <w:szCs w:val="21"/>
          <w14:ligatures w14:val="none"/>
        </w:rPr>
        <w:t>）承包人应履行的其他义务：</w:t>
      </w:r>
    </w:p>
    <w:p w14:paraId="133A7A23"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lastRenderedPageBreak/>
        <w:t>1）承包人应按照国家现行规范标准与合同要求实施工程，完成全部工作内容，达到合同预期目的，接受发包人、政府主管部门及监理人的监督、检查、指导和管理。</w:t>
      </w:r>
    </w:p>
    <w:p w14:paraId="456C4431"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2）承包人应按投标文件的承诺投入所报人员、机械设备等，并保证投入人员和机械设备在合同期间不得随意调换。确需调换时，承包人应征得发包人的事先同意，在保证同等条件下进行调整。</w:t>
      </w:r>
    </w:p>
    <w:p w14:paraId="6580DD78"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3）承包人应为工程的设计（如有）、实施、竣工以及修补缺陷而提供所需的全部工程照管、监督、劳务、设备、材料、施工机械、临时工程、临时设施以及其他所有相关物品或工作。</w:t>
      </w:r>
    </w:p>
    <w:p w14:paraId="1BBD4459"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4）临时用地</w:t>
      </w:r>
    </w:p>
    <w:p w14:paraId="46F3D88F"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a）临时用地分为建设用地规划红线内临时用地和建设用地规划红线外临时用地；建设用地规划红线内临时用地应由承包人于使用28日前向发包人提交临时用地计划。</w:t>
      </w:r>
    </w:p>
    <w:p w14:paraId="13C7B1B4"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b）建设用地规划红线内临时用地的相应手续和建筑物、构筑物拆迁由发包人办理，但承包人应给予必要的协助或配合。</w:t>
      </w:r>
    </w:p>
    <w:p w14:paraId="6EF9125E"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c）建设用地规划红线外临时用地的相应手续和建筑物、构筑物拆迁由承包人办理并承担费用。</w:t>
      </w:r>
    </w:p>
    <w:p w14:paraId="64428107"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5）现场施工要求</w:t>
      </w:r>
    </w:p>
    <w:p w14:paraId="665CE480"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a）承包人应对整个现场的施工组织设计和施工管理方案的适用性、稳定性和安全性负有全面责任，并在监理人批准后，严格按此方案组织施工和进行管理。</w:t>
      </w:r>
    </w:p>
    <w:p w14:paraId="14B6DF1D"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b）承包人就根据施工现场的实际情况建立健全质量管理体系、环境管理体系和职业健康安全管理体系，在施工中得以落实并保存相应的记录。</w:t>
      </w:r>
    </w:p>
    <w:p w14:paraId="469A227E"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c）承包人应承</w:t>
      </w:r>
      <w:proofErr w:type="gramStart"/>
      <w:r w:rsidRPr="00954F5D">
        <w:rPr>
          <w:rFonts w:ascii="宋体" w:eastAsia="宋体" w:hAnsi="宋体" w:cs="宋体" w:hint="eastAsia"/>
          <w:szCs w:val="21"/>
          <w14:ligatures w14:val="none"/>
        </w:rPr>
        <w:t>担施工</w:t>
      </w:r>
      <w:proofErr w:type="gramEnd"/>
      <w:r w:rsidRPr="00954F5D">
        <w:rPr>
          <w:rFonts w:ascii="宋体" w:eastAsia="宋体" w:hAnsi="宋体" w:cs="宋体" w:hint="eastAsia"/>
          <w:szCs w:val="21"/>
          <w14:ligatures w14:val="none"/>
        </w:rPr>
        <w:t>现场的安全保卫、环境保护、卫生防疫等工作并制定相应措施及应急方案。</w:t>
      </w:r>
    </w:p>
    <w:p w14:paraId="222A1624"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6)设计管理</w:t>
      </w:r>
    </w:p>
    <w:p w14:paraId="43A018CD" w14:textId="339D1BB9"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承包人负责设计部分应该服从发包人的设计管理制度，包括设计咨询管理制度、施工图变更管理制度等，具体以发包人下发的管理制度为准。</w:t>
      </w:r>
      <w:r w:rsidRPr="00954F5D">
        <w:rPr>
          <w:rFonts w:ascii="宋体" w:eastAsia="宋体" w:hAnsi="宋体" w:cs="宋体" w:hint="eastAsia"/>
          <w:noProof/>
          <w:szCs w:val="21"/>
          <w14:ligatures w14:val="none"/>
        </w:rPr>
        <mc:AlternateContent>
          <mc:Choice Requires="wps">
            <w:drawing>
              <wp:anchor distT="0" distB="0" distL="114300" distR="114300" simplePos="0" relativeHeight="251659264" behindDoc="0" locked="0" layoutInCell="0" allowOverlap="1" wp14:anchorId="5C18BE95" wp14:editId="11563788">
                <wp:simplePos x="0" y="0"/>
                <wp:positionH relativeFrom="column">
                  <wp:posOffset>8343900</wp:posOffset>
                </wp:positionH>
                <wp:positionV relativeFrom="paragraph">
                  <wp:posOffset>5862320</wp:posOffset>
                </wp:positionV>
                <wp:extent cx="571500" cy="396240"/>
                <wp:effectExtent l="0" t="0" r="19050" b="22860"/>
                <wp:wrapNone/>
                <wp:docPr id="443678617" name="卷形: 水平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96240"/>
                        </a:xfrm>
                        <a:prstGeom prst="horizontalScroll">
                          <a:avLst>
                            <a:gd name="adj" fmla="val 12500"/>
                          </a:avLst>
                        </a:prstGeom>
                        <a:noFill/>
                        <a:ln w="9525" cmpd="sng">
                          <a:solidFill>
                            <a:srgbClr val="000000"/>
                          </a:solidFill>
                          <a:round/>
                        </a:ln>
                      </wps:spPr>
                      <wps:txbx>
                        <w:txbxContent>
                          <w:p w14:paraId="3C5453F6" w14:textId="77777777" w:rsidR="00954F5D" w:rsidRDefault="00954F5D" w:rsidP="00954F5D">
                            <w:pPr>
                              <w:jc w:val="center"/>
                              <w:rPr>
                                <w:sz w:val="18"/>
                              </w:rPr>
                            </w:pPr>
                          </w:p>
                        </w:txbxContent>
                      </wps:txbx>
                      <wps:bodyPr rot="0" vert="horz" wrap="square" lIns="21617" tIns="36029" rIns="21617" bIns="3604"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8BE95"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卷形: 水平 2" o:spid="_x0000_s1026" type="#_x0000_t98" style="position:absolute;left:0;text-align:left;margin-left:657pt;margin-top:461.6pt;width:45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" o:allowincell="f" filled="f">
                <v:textbox inset=".60047mm,1.0008mm,.60047mm,.1001mm">
                  <w:txbxContent>
                    <w:p w14:paraId="3C5453F6" w14:textId="77777777" w:rsidR="00954F5D" w:rsidRDefault="00954F5D" w:rsidP="00954F5D">
                      <w:pPr>
                        <w:jc w:val="center"/>
                        <w:rPr>
                          <w:sz w:val="18"/>
                        </w:rPr>
                      </w:pPr>
                    </w:p>
                  </w:txbxContent>
                </v:textbox>
              </v:shape>
            </w:pict>
          </mc:Fallback>
        </mc:AlternateContent>
      </w:r>
    </w:p>
    <w:p w14:paraId="6FE45360"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7)保洁清理</w:t>
      </w:r>
    </w:p>
    <w:p w14:paraId="255F8116" w14:textId="15950A6D"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lastRenderedPageBreak/>
        <w:t>承包人应在现场设立固定的垃圾临时存放点，并在各区域设立足够尺寸的垃圾箱，以备存放承包人及其分包人的施工垃圾；所有垃圾必须在当天消除出现场，并按政府有关管理机构的规定处理。如果承包人不能按上述要求进行清理，且在收到监理人或有关政府机构或其他主管部门的书面通知后，仍未立即采取具体行动时，发包人可雇佣其他人清理，相关费用从承包人的任何应得款项中扣除。</w:t>
      </w:r>
    </w:p>
    <w:p w14:paraId="5BE80288"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8)开工准备</w:t>
      </w:r>
    </w:p>
    <w:p w14:paraId="6EB5F791"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承包人签署合同后，应对现场及其周边的地形条件、地质情况、建（构）筑物保护、管线保护、管线拆除、管线改移、交通导改、临时用地及</w:t>
      </w:r>
      <w:proofErr w:type="gramStart"/>
      <w:r w:rsidRPr="00954F5D">
        <w:rPr>
          <w:rFonts w:ascii="宋体" w:eastAsia="宋体" w:hAnsi="宋体" w:cs="宋体" w:hint="eastAsia"/>
          <w:szCs w:val="21"/>
          <w14:ligatures w14:val="none"/>
        </w:rPr>
        <w:t>地上物</w:t>
      </w:r>
      <w:proofErr w:type="gramEnd"/>
      <w:r w:rsidRPr="00954F5D">
        <w:rPr>
          <w:rFonts w:ascii="宋体" w:eastAsia="宋体" w:hAnsi="宋体" w:cs="宋体" w:hint="eastAsia"/>
          <w:szCs w:val="21"/>
          <w14:ligatures w14:val="none"/>
        </w:rPr>
        <w:t>拆迁、园林绿化等影响工程的各种因素进行现场查勘。</w:t>
      </w:r>
    </w:p>
    <w:p w14:paraId="55E75F8C" w14:textId="77777777" w:rsidR="00954F5D" w:rsidRPr="00954F5D" w:rsidRDefault="00954F5D" w:rsidP="00954F5D">
      <w:pPr>
        <w:spacing w:line="500" w:lineRule="exact"/>
        <w:ind w:firstLineChars="200" w:firstLine="422"/>
        <w:rPr>
          <w:rFonts w:ascii="宋体" w:eastAsia="宋体" w:hAnsi="宋体" w:cs="宋体"/>
          <w:b/>
          <w:bCs/>
          <w:color w:val="000000"/>
          <w:szCs w:val="21"/>
          <w14:ligatures w14:val="none"/>
        </w:rPr>
      </w:pPr>
      <w:r w:rsidRPr="00954F5D">
        <w:rPr>
          <w:rFonts w:ascii="宋体" w:eastAsia="宋体" w:hAnsi="宋体" w:cs="宋体" w:hint="eastAsia"/>
          <w:b/>
          <w:bCs/>
          <w:color w:val="000000"/>
          <w:szCs w:val="21"/>
          <w14:ligatures w14:val="none"/>
        </w:rPr>
        <w:t>承包人负责临水、临电接至施工现场并承担相应费用，水费、电费由承包人自行承担。</w:t>
      </w:r>
    </w:p>
    <w:p w14:paraId="28497107"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 xml:space="preserve">9)为他人提供方便 </w:t>
      </w:r>
    </w:p>
    <w:p w14:paraId="2481D3FD"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承包人应对本项目内的施工现场履行总负责单位的职责，就工程实施进度、工程质量保障、安全文明施工、现场保安、工程竣工资料整理等方面进行统筹规划，并实施相应的管理工作，以及对发包人、监理人、设计人、公务人员、政府有关管理部门的协调、配合工作。</w:t>
      </w:r>
    </w:p>
    <w:p w14:paraId="23AE5E77"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10)工程的维护和照管</w:t>
      </w:r>
    </w:p>
    <w:p w14:paraId="736AAEA1"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a）除非合同中另有约定，从工程开工日期起直到颁发整个工程的工程接收证书日期止，承包人应对工程以及材料和设备等的照管负有完全责任。这种照管的责任应随工程接收证书一起移交给发包人。</w:t>
      </w:r>
    </w:p>
    <w:p w14:paraId="5EBA478E"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b）在保修期内承包人应予完成的任何工程及所用的材料和设备，应由承包人完全负有照管责任，直至根据质量保修书中的约定完工为止。</w:t>
      </w:r>
    </w:p>
    <w:p w14:paraId="2B57F02C" w14:textId="2B7B0022"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w:t>
      </w:r>
      <w:r w:rsidR="001601A3">
        <w:rPr>
          <w:rFonts w:ascii="宋体" w:eastAsia="宋体" w:hAnsi="宋体" w:cs="宋体"/>
          <w:szCs w:val="21"/>
          <w14:ligatures w14:val="none"/>
        </w:rPr>
        <w:t>1</w:t>
      </w:r>
      <w:r w:rsidRPr="00954F5D">
        <w:rPr>
          <w:rFonts w:ascii="宋体" w:eastAsia="宋体" w:hAnsi="宋体" w:cs="宋体" w:hint="eastAsia"/>
          <w:szCs w:val="21"/>
          <w14:ligatures w14:val="none"/>
        </w:rPr>
        <w:t>)其他义务</w:t>
      </w:r>
    </w:p>
    <w:p w14:paraId="67A59CCD"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a）配合发包人审计工作。</w:t>
      </w:r>
    </w:p>
    <w:p w14:paraId="577D55FD"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b）配合发包人办理施工许可、质量安全监督备案等相关手续。</w:t>
      </w:r>
    </w:p>
    <w:p w14:paraId="7E58ABDD"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c）没有发包人的事先书面同意，承包人不得更换项目管理机构人员。项目经理的变更应符合河南省、焦作市及发包人相关规定。</w:t>
      </w:r>
    </w:p>
    <w:p w14:paraId="2AC63F23"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3.2 项目经理</w:t>
      </w:r>
    </w:p>
    <w:p w14:paraId="1270F351"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lastRenderedPageBreak/>
        <w:t>3.2.1 项目经理：</w:t>
      </w:r>
    </w:p>
    <w:p w14:paraId="1233167D" w14:textId="33C5A252"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姓    名</w:t>
      </w:r>
      <w:r w:rsidR="00DC29BC">
        <w:rPr>
          <w:rFonts w:ascii="宋体" w:eastAsia="宋体" w:hAnsi="宋体" w:cs="宋体" w:hint="eastAsia"/>
          <w:szCs w:val="21"/>
        </w:rPr>
        <w:t>：</w:t>
      </w:r>
      <w:r w:rsidR="00BF595A">
        <w:rPr>
          <w:rFonts w:ascii="宋体" w:eastAsia="宋体" w:hAnsi="宋体" w:cs="宋体" w:hint="eastAsia"/>
          <w:szCs w:val="21"/>
          <w:u w:val="single"/>
        </w:rPr>
        <w:t xml:space="preserve"> </w:t>
      </w:r>
      <w:r w:rsidR="00BF595A">
        <w:rPr>
          <w:rFonts w:ascii="宋体" w:eastAsia="宋体" w:hAnsi="宋体" w:cs="宋体"/>
          <w:szCs w:val="21"/>
          <w:u w:val="single"/>
        </w:rPr>
        <w:t xml:space="preserve"> </w:t>
      </w:r>
      <w:r w:rsidR="00DC29BC">
        <w:rPr>
          <w:rFonts w:ascii="宋体" w:eastAsia="宋体" w:hAnsi="宋体" w:cs="宋体" w:hint="eastAsia"/>
          <w:szCs w:val="21"/>
        </w:rPr>
        <w:t>；</w:t>
      </w:r>
    </w:p>
    <w:p w14:paraId="4CF26565" w14:textId="1E56E6E5"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建造师执业资格等级：</w:t>
      </w:r>
      <w:r w:rsidR="00BF595A">
        <w:rPr>
          <w:rFonts w:ascii="宋体" w:eastAsia="宋体" w:hAnsi="宋体" w:cs="宋体" w:hint="eastAsia"/>
          <w:szCs w:val="21"/>
          <w:u w:val="single"/>
          <w14:ligatures w14:val="none"/>
        </w:rPr>
        <w:t xml:space="preserve"> </w:t>
      </w:r>
      <w:r w:rsidR="00BF595A">
        <w:rPr>
          <w:rFonts w:ascii="宋体" w:eastAsia="宋体" w:hAnsi="宋体" w:cs="宋体"/>
          <w:szCs w:val="21"/>
          <w:u w:val="single"/>
          <w14:ligatures w14:val="none"/>
        </w:rPr>
        <w:t xml:space="preserve"> </w:t>
      </w:r>
      <w:r w:rsidRPr="00954F5D">
        <w:rPr>
          <w:rFonts w:ascii="宋体" w:eastAsia="宋体" w:hAnsi="宋体" w:cs="宋体" w:hint="eastAsia"/>
          <w:szCs w:val="21"/>
          <w14:ligatures w14:val="none"/>
        </w:rPr>
        <w:t>；</w:t>
      </w:r>
    </w:p>
    <w:p w14:paraId="0A289F13" w14:textId="78F85F24" w:rsidR="00954F5D" w:rsidRPr="00954F5D" w:rsidRDefault="00954F5D" w:rsidP="00DC29BC">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建造</w:t>
      </w:r>
      <w:proofErr w:type="gramStart"/>
      <w:r w:rsidRPr="00954F5D">
        <w:rPr>
          <w:rFonts w:ascii="宋体" w:eastAsia="宋体" w:hAnsi="宋体" w:cs="宋体" w:hint="eastAsia"/>
          <w:szCs w:val="21"/>
          <w14:ligatures w14:val="none"/>
        </w:rPr>
        <w:t>师注册</w:t>
      </w:r>
      <w:proofErr w:type="gramEnd"/>
      <w:r w:rsidRPr="00954F5D">
        <w:rPr>
          <w:rFonts w:ascii="宋体" w:eastAsia="宋体" w:hAnsi="宋体" w:cs="宋体" w:hint="eastAsia"/>
          <w:szCs w:val="21"/>
          <w14:ligatures w14:val="none"/>
        </w:rPr>
        <w:t>证书号：</w:t>
      </w:r>
      <w:r w:rsidR="00BF595A">
        <w:rPr>
          <w:rFonts w:ascii="宋体" w:eastAsia="宋体" w:hAnsi="宋体" w:cs="宋体" w:hint="eastAsia"/>
          <w:szCs w:val="21"/>
          <w:u w:val="single"/>
          <w14:ligatures w14:val="none"/>
        </w:rPr>
        <w:t xml:space="preserve"> </w:t>
      </w:r>
      <w:r w:rsidR="00BF595A">
        <w:rPr>
          <w:rFonts w:ascii="宋体" w:eastAsia="宋体" w:hAnsi="宋体" w:cs="宋体"/>
          <w:szCs w:val="21"/>
          <w:u w:val="single"/>
          <w14:ligatures w14:val="none"/>
        </w:rPr>
        <w:t xml:space="preserve"> </w:t>
      </w:r>
      <w:r w:rsidRPr="00954F5D">
        <w:rPr>
          <w:rFonts w:ascii="宋体" w:eastAsia="宋体" w:hAnsi="宋体" w:cs="宋体" w:hint="eastAsia"/>
          <w:szCs w:val="21"/>
          <w14:ligatures w14:val="none"/>
        </w:rPr>
        <w:t>；</w:t>
      </w:r>
    </w:p>
    <w:p w14:paraId="536B450A" w14:textId="02997F6E"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安全生产考核合格证书号：</w:t>
      </w:r>
      <w:r w:rsidR="00BF595A">
        <w:rPr>
          <w:rFonts w:ascii="宋体" w:eastAsia="宋体" w:hAnsi="宋体" w:cs="宋体" w:hint="eastAsia"/>
          <w:szCs w:val="21"/>
          <w:u w:val="single"/>
          <w14:ligatures w14:val="none"/>
        </w:rPr>
        <w:t xml:space="preserve"> </w:t>
      </w:r>
      <w:r w:rsidR="00BF595A">
        <w:rPr>
          <w:rFonts w:ascii="宋体" w:eastAsia="宋体" w:hAnsi="宋体" w:cs="宋体"/>
          <w:szCs w:val="21"/>
          <w:u w:val="single"/>
          <w14:ligatures w14:val="none"/>
        </w:rPr>
        <w:t xml:space="preserve"> </w:t>
      </w:r>
      <w:r w:rsidRPr="00954F5D">
        <w:rPr>
          <w:rFonts w:ascii="宋体" w:eastAsia="宋体" w:hAnsi="宋体" w:cs="宋体" w:hint="eastAsia"/>
          <w:szCs w:val="21"/>
          <w14:ligatures w14:val="none"/>
        </w:rPr>
        <w:t>；</w:t>
      </w:r>
    </w:p>
    <w:p w14:paraId="55445FC2" w14:textId="1AF70A5C"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联系电话：</w:t>
      </w:r>
      <w:r w:rsidR="00BF595A">
        <w:rPr>
          <w:rFonts w:ascii="宋体" w:eastAsia="宋体" w:hAnsi="宋体" w:cs="宋体"/>
          <w:szCs w:val="21"/>
          <w:u w:val="single"/>
          <w14:ligatures w14:val="none"/>
        </w:rPr>
        <w:t xml:space="preserve">  </w:t>
      </w:r>
      <w:r w:rsidRPr="00954F5D">
        <w:rPr>
          <w:rFonts w:ascii="宋体" w:eastAsia="宋体" w:hAnsi="宋体" w:cs="宋体" w:hint="eastAsia"/>
          <w:szCs w:val="21"/>
          <w14:ligatures w14:val="none"/>
        </w:rPr>
        <w:t>。</w:t>
      </w:r>
    </w:p>
    <w:p w14:paraId="3B1A6820"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承包人对项目经理的授权范围如下：代表承包人行使本合同约定的权利，履行本合同约定的义务。</w:t>
      </w:r>
    </w:p>
    <w:p w14:paraId="7F195482"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关于项目经理每月在施工现场的时间要求：开工之日起到竣工验收结束，每月现场办公不少于25天，每周不少于5日。缺勤一次承包方支付违约金1000元。</w:t>
      </w:r>
    </w:p>
    <w:p w14:paraId="09CC0AF9"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项目经理未经批准，擅自离开施工现场的违约责任：擅自离开施工现场的，向发包人缴纳违约金1000元/每人天；擅自离开施工现场＞3天的，发包人有权要求承包人更换项目经理、项目总工并有权要求承包人缴纳违约金20万元/次。由此增加的费用和（或）延误的工期由承包人承担。承包人项目经理必须满足发包人要求每月在施工现场的时间要求及参加由监理人主持的每</w:t>
      </w:r>
      <w:proofErr w:type="gramStart"/>
      <w:r w:rsidRPr="00954F5D">
        <w:rPr>
          <w:rFonts w:ascii="宋体" w:eastAsia="宋体" w:hAnsi="宋体" w:cs="宋体" w:hint="eastAsia"/>
          <w:szCs w:val="21"/>
          <w14:ligatures w14:val="none"/>
        </w:rPr>
        <w:t>周工程</w:t>
      </w:r>
      <w:proofErr w:type="gramEnd"/>
      <w:r w:rsidRPr="00954F5D">
        <w:rPr>
          <w:rFonts w:ascii="宋体" w:eastAsia="宋体" w:hAnsi="宋体" w:cs="宋体" w:hint="eastAsia"/>
          <w:szCs w:val="21"/>
          <w14:ligatures w14:val="none"/>
        </w:rPr>
        <w:t>例会，因故不能参加的应提前4小时向监理人总监或总监代表提出书面申请并在获得总监或总监代表批准后方可缺席，否则无故缺席承包人须向发包人支付违约金1000元/人次。</w:t>
      </w:r>
    </w:p>
    <w:p w14:paraId="73CD9CCA"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3.2.3 承包人擅自更换项目经理的违约责任： 向发包人承担每人次20万元的违约金，若该违约金不能弥补给发包人造成的损失，承包人应承担补足责任。。</w:t>
      </w:r>
    </w:p>
    <w:p w14:paraId="3204E346"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3.2.4 承包人无正当理由拒绝更换项目经理的违约责任：向发包人承担每人次20万元的违约金，若该违约金不能弥补给发包人造成的损失，承包人应承担补足责任，且承包人仍需更换符合要求的项目经理、项目总工，更换时间不超过委托方通知后的15天，否则视为对本条款的再次违约。</w:t>
      </w:r>
    </w:p>
    <w:p w14:paraId="008FD1DF"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3.3 承包人人员</w:t>
      </w:r>
    </w:p>
    <w:p w14:paraId="2872F888"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3.3.1 承包人提交项目管理机构及施工现场管理人员安排报告的期限：在合同签订后，承包人提交项目管理机构作为</w:t>
      </w:r>
      <w:proofErr w:type="gramStart"/>
      <w:r w:rsidRPr="00954F5D">
        <w:rPr>
          <w:rFonts w:ascii="宋体" w:eastAsia="宋体" w:hAnsi="宋体" w:cs="宋体" w:hint="eastAsia"/>
          <w:szCs w:val="21"/>
          <w14:ligatures w14:val="none"/>
        </w:rPr>
        <w:t>本施工</w:t>
      </w:r>
      <w:proofErr w:type="gramEnd"/>
      <w:r w:rsidRPr="00954F5D">
        <w:rPr>
          <w:rFonts w:ascii="宋体" w:eastAsia="宋体" w:hAnsi="宋体" w:cs="宋体" w:hint="eastAsia"/>
          <w:szCs w:val="21"/>
          <w14:ligatures w14:val="none"/>
        </w:rPr>
        <w:t>合同的附件 。</w:t>
      </w:r>
    </w:p>
    <w:p w14:paraId="5DB54CCD" w14:textId="0A8B90D5"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lastRenderedPageBreak/>
        <w:t>3.3.</w:t>
      </w:r>
      <w:r w:rsidR="001601A3">
        <w:rPr>
          <w:rFonts w:ascii="宋体" w:eastAsia="宋体" w:hAnsi="宋体" w:cs="宋体"/>
          <w:szCs w:val="21"/>
          <w14:ligatures w14:val="none"/>
        </w:rPr>
        <w:t>2</w:t>
      </w:r>
      <w:r w:rsidRPr="00954F5D">
        <w:rPr>
          <w:rFonts w:ascii="宋体" w:eastAsia="宋体" w:hAnsi="宋体" w:cs="宋体" w:hint="eastAsia"/>
          <w:szCs w:val="21"/>
          <w14:ligatures w14:val="none"/>
        </w:rPr>
        <w:t xml:space="preserve"> 承包人无正当理由拒绝撤换主要施工管理人员的违约责任：向发包人承担每人次5万元违约金，若该违约金不能弥补给发包人造成的损失，承包人应承担补足责任。</w:t>
      </w:r>
    </w:p>
    <w:p w14:paraId="0F50402F" w14:textId="5CE0208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3.3.</w:t>
      </w:r>
      <w:r w:rsidR="001601A3">
        <w:rPr>
          <w:rFonts w:ascii="宋体" w:eastAsia="宋体" w:hAnsi="宋体" w:cs="宋体"/>
          <w:szCs w:val="21"/>
          <w14:ligatures w14:val="none"/>
        </w:rPr>
        <w:t>3</w:t>
      </w:r>
      <w:r w:rsidRPr="00954F5D">
        <w:rPr>
          <w:rFonts w:ascii="宋体" w:eastAsia="宋体" w:hAnsi="宋体" w:cs="宋体" w:hint="eastAsia"/>
          <w:szCs w:val="21"/>
          <w14:ligatures w14:val="none"/>
        </w:rPr>
        <w:t xml:space="preserve"> 承包人主要施工管理人员离开施工现场的批准要求：提前1天报总监理工程师批准经发包人认可方可离开，否则承包人应承担500元/人·次的违约金。</w:t>
      </w:r>
    </w:p>
    <w:p w14:paraId="14BB15DB" w14:textId="2578D49C"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3.3.</w:t>
      </w:r>
      <w:r w:rsidR="001601A3">
        <w:rPr>
          <w:rFonts w:ascii="宋体" w:eastAsia="宋体" w:hAnsi="宋体" w:cs="宋体"/>
          <w:szCs w:val="21"/>
          <w14:ligatures w14:val="none"/>
        </w:rPr>
        <w:t>4</w:t>
      </w:r>
      <w:r w:rsidRPr="00954F5D">
        <w:rPr>
          <w:rFonts w:ascii="宋体" w:eastAsia="宋体" w:hAnsi="宋体" w:cs="宋体" w:hint="eastAsia"/>
          <w:szCs w:val="21"/>
          <w14:ligatures w14:val="none"/>
        </w:rPr>
        <w:t>承包人擅自更换主要施工管理人员的违约责任：向发包人承担5万元/人·次违约金，若该违约金不能弥补给发包人造成的损失，承包人应承担补足责任。</w:t>
      </w:r>
    </w:p>
    <w:p w14:paraId="684230AC" w14:textId="4B3B378A" w:rsidR="00954F5D" w:rsidRPr="00954F5D" w:rsidRDefault="001601A3" w:rsidP="00954F5D">
      <w:pPr>
        <w:spacing w:line="500" w:lineRule="exact"/>
        <w:ind w:firstLineChars="200" w:firstLine="420"/>
        <w:rPr>
          <w:rFonts w:ascii="宋体" w:eastAsia="宋体" w:hAnsi="宋体" w:cs="宋体"/>
          <w:szCs w:val="21"/>
          <w14:ligatures w14:val="none"/>
        </w:rPr>
      </w:pPr>
      <w:r>
        <w:rPr>
          <w:rFonts w:ascii="宋体" w:eastAsia="宋体" w:hAnsi="宋体" w:cs="宋体"/>
          <w:szCs w:val="21"/>
          <w14:ligatures w14:val="none"/>
        </w:rPr>
        <w:t>3.3.5</w:t>
      </w:r>
      <w:r w:rsidR="00954F5D" w:rsidRPr="00954F5D">
        <w:rPr>
          <w:rFonts w:ascii="宋体" w:eastAsia="宋体" w:hAnsi="宋体" w:cs="宋体" w:hint="eastAsia"/>
          <w:szCs w:val="21"/>
          <w14:ligatures w14:val="none"/>
        </w:rPr>
        <w:t>承包人主要施工管理人员擅自离开施工现场的违约责任：向发包人承担500元/人·次违约金，若该违约金不能弥补给发包人造成的损失，承包人应承担补足责任。</w:t>
      </w:r>
    </w:p>
    <w:p w14:paraId="4E522694" w14:textId="4B039D26"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3</w:t>
      </w:r>
      <w:bookmarkStart w:id="119" w:name="_Toc292559364"/>
      <w:bookmarkStart w:id="120" w:name="_Toc297216151"/>
      <w:bookmarkStart w:id="121" w:name="_Toc297123492"/>
      <w:bookmarkStart w:id="122" w:name="_Toc304295523"/>
      <w:bookmarkStart w:id="123" w:name="_Toc296503159"/>
      <w:bookmarkStart w:id="124" w:name="_Toc292559869"/>
      <w:bookmarkStart w:id="125" w:name="_Toc296890987"/>
      <w:bookmarkStart w:id="126" w:name="_Toc296347158"/>
      <w:bookmarkStart w:id="127" w:name="_Toc300934945"/>
      <w:bookmarkStart w:id="128" w:name="_Toc312677988"/>
      <w:bookmarkStart w:id="129" w:name="_Toc296944498"/>
      <w:bookmarkStart w:id="130" w:name="_Toc296346660"/>
      <w:bookmarkStart w:id="131" w:name="_Toc297048345"/>
      <w:bookmarkStart w:id="132" w:name="_Toc297120459"/>
      <w:bookmarkStart w:id="133" w:name="_Toc303539102"/>
      <w:bookmarkStart w:id="134" w:name="_Toc296891199"/>
      <w:r w:rsidRPr="00954F5D">
        <w:rPr>
          <w:rFonts w:ascii="宋体" w:eastAsia="宋体" w:hAnsi="宋体" w:cs="宋体" w:hint="eastAsia"/>
          <w:szCs w:val="21"/>
          <w14:ligatures w14:val="none"/>
        </w:rPr>
        <w:t>.</w:t>
      </w:r>
      <w:r w:rsidR="00DC29BC">
        <w:rPr>
          <w:rFonts w:ascii="宋体" w:eastAsia="宋体" w:hAnsi="宋体" w:cs="宋体"/>
          <w:szCs w:val="21"/>
          <w14:ligatures w14:val="none"/>
        </w:rPr>
        <w:t>4</w:t>
      </w:r>
      <w:r w:rsidRPr="00954F5D">
        <w:rPr>
          <w:rFonts w:ascii="宋体" w:eastAsia="宋体" w:hAnsi="宋体" w:cs="宋体" w:hint="eastAsia"/>
          <w:szCs w:val="21"/>
          <w14:ligatures w14:val="none"/>
        </w:rPr>
        <w:t xml:space="preserve"> 分包</w:t>
      </w:r>
    </w:p>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14:paraId="409ECB6A" w14:textId="66E6FCBB"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3</w:t>
      </w:r>
      <w:bookmarkStart w:id="135" w:name="_Toc297216152"/>
      <w:bookmarkStart w:id="136" w:name="_Toc303539103"/>
      <w:bookmarkStart w:id="137" w:name="_Toc297123493"/>
      <w:bookmarkStart w:id="138" w:name="_Toc292559870"/>
      <w:bookmarkStart w:id="139" w:name="_Toc297048346"/>
      <w:bookmarkStart w:id="140" w:name="_Toc312677989"/>
      <w:bookmarkStart w:id="141" w:name="_Toc292559365"/>
      <w:bookmarkStart w:id="142" w:name="_Toc296503160"/>
      <w:bookmarkStart w:id="143" w:name="_Toc297120460"/>
      <w:bookmarkStart w:id="144" w:name="_Toc300934946"/>
      <w:bookmarkStart w:id="145" w:name="_Toc296944499"/>
      <w:bookmarkStart w:id="146" w:name="_Toc296890988"/>
      <w:bookmarkStart w:id="147" w:name="_Toc296346661"/>
      <w:bookmarkStart w:id="148" w:name="_Toc296891200"/>
      <w:bookmarkStart w:id="149" w:name="_Toc296347159"/>
      <w:bookmarkStart w:id="150" w:name="_Toc318581158"/>
      <w:bookmarkStart w:id="151" w:name="_Toc304295524"/>
      <w:r w:rsidRPr="00954F5D">
        <w:rPr>
          <w:rFonts w:ascii="宋体" w:eastAsia="宋体" w:hAnsi="宋体" w:cs="宋体" w:hint="eastAsia"/>
          <w:szCs w:val="21"/>
          <w14:ligatures w14:val="none"/>
        </w:rPr>
        <w:t>.</w:t>
      </w:r>
      <w:r w:rsidR="00DC29BC">
        <w:rPr>
          <w:rFonts w:ascii="宋体" w:eastAsia="宋体" w:hAnsi="宋体" w:cs="宋体"/>
          <w:szCs w:val="21"/>
          <w14:ligatures w14:val="none"/>
        </w:rPr>
        <w:t>4</w:t>
      </w:r>
      <w:r w:rsidRPr="00954F5D">
        <w:rPr>
          <w:rFonts w:ascii="宋体" w:eastAsia="宋体" w:hAnsi="宋体" w:cs="宋体" w:hint="eastAsia"/>
          <w:szCs w:val="21"/>
          <w14:ligatures w14:val="none"/>
        </w:rPr>
        <w:t>.1 分包的一般约定</w:t>
      </w:r>
    </w:p>
    <w:p w14:paraId="26EE7E92"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禁止分包的工程包括：未经发包人认可的分包均视为违约分包 。</w:t>
      </w:r>
    </w:p>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14:paraId="267A7172" w14:textId="6345C86D"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3</w:t>
      </w:r>
      <w:bookmarkStart w:id="152" w:name="_Toc312677990"/>
      <w:bookmarkStart w:id="153" w:name="_Toc318581159"/>
      <w:r w:rsidRPr="00954F5D">
        <w:rPr>
          <w:rFonts w:ascii="宋体" w:eastAsia="宋体" w:hAnsi="宋体" w:cs="宋体" w:hint="eastAsia"/>
          <w:szCs w:val="21"/>
          <w14:ligatures w14:val="none"/>
        </w:rPr>
        <w:t>.</w:t>
      </w:r>
      <w:r w:rsidR="00DC29BC">
        <w:rPr>
          <w:rFonts w:ascii="宋体" w:eastAsia="宋体" w:hAnsi="宋体" w:cs="宋体"/>
          <w:szCs w:val="21"/>
          <w14:ligatures w14:val="none"/>
        </w:rPr>
        <w:t>4</w:t>
      </w:r>
      <w:r w:rsidRPr="00954F5D">
        <w:rPr>
          <w:rFonts w:ascii="宋体" w:eastAsia="宋体" w:hAnsi="宋体" w:cs="宋体" w:hint="eastAsia"/>
          <w:szCs w:val="21"/>
          <w14:ligatures w14:val="none"/>
        </w:rPr>
        <w:t>.2分包的确定</w:t>
      </w:r>
    </w:p>
    <w:p w14:paraId="425EE40D"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允许分包的专业工程包括：  /  。</w:t>
      </w:r>
    </w:p>
    <w:p w14:paraId="4D5FA50F" w14:textId="43ED8BD5"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3.</w:t>
      </w:r>
      <w:r w:rsidR="00DC29BC">
        <w:rPr>
          <w:rFonts w:ascii="宋体" w:eastAsia="宋体" w:hAnsi="宋体" w:cs="宋体"/>
          <w:szCs w:val="21"/>
          <w14:ligatures w14:val="none"/>
        </w:rPr>
        <w:t>4</w:t>
      </w:r>
      <w:r w:rsidRPr="00954F5D">
        <w:rPr>
          <w:rFonts w:ascii="宋体" w:eastAsia="宋体" w:hAnsi="宋体" w:cs="宋体" w:hint="eastAsia"/>
          <w:szCs w:val="21"/>
          <w14:ligatures w14:val="none"/>
        </w:rPr>
        <w:t>.</w:t>
      </w:r>
      <w:r w:rsidR="001601A3">
        <w:rPr>
          <w:rFonts w:ascii="宋体" w:eastAsia="宋体" w:hAnsi="宋体" w:cs="宋体"/>
          <w:szCs w:val="21"/>
          <w14:ligatures w14:val="none"/>
        </w:rPr>
        <w:t>3</w:t>
      </w:r>
      <w:r w:rsidRPr="00954F5D">
        <w:rPr>
          <w:rFonts w:ascii="宋体" w:eastAsia="宋体" w:hAnsi="宋体" w:cs="宋体" w:hint="eastAsia"/>
          <w:szCs w:val="21"/>
          <w14:ligatures w14:val="none"/>
        </w:rPr>
        <w:t xml:space="preserve"> 分包合同价款</w:t>
      </w:r>
    </w:p>
    <w:p w14:paraId="694BFE39"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关于分包合同价款支付的约定：  /  。</w:t>
      </w:r>
    </w:p>
    <w:bookmarkEnd w:id="152"/>
    <w:bookmarkEnd w:id="153"/>
    <w:p w14:paraId="2364BF61" w14:textId="28BBE8CA"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3.</w:t>
      </w:r>
      <w:r w:rsidR="00DC29BC">
        <w:rPr>
          <w:rFonts w:ascii="宋体" w:eastAsia="宋体" w:hAnsi="宋体" w:cs="宋体"/>
          <w:szCs w:val="21"/>
          <w14:ligatures w14:val="none"/>
        </w:rPr>
        <w:t>5</w:t>
      </w:r>
      <w:r w:rsidRPr="00954F5D">
        <w:rPr>
          <w:rFonts w:ascii="宋体" w:eastAsia="宋体" w:hAnsi="宋体" w:cs="宋体" w:hint="eastAsia"/>
          <w:szCs w:val="21"/>
          <w14:ligatures w14:val="none"/>
        </w:rPr>
        <w:t xml:space="preserve"> 工程照管与成品、半成品保护</w:t>
      </w:r>
    </w:p>
    <w:p w14:paraId="6B0EAA94"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承包人负责照管工程及工程相关的材料设备的起始时间：  /  。</w:t>
      </w:r>
    </w:p>
    <w:p w14:paraId="2CB2CE67" w14:textId="2E10E88B"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3.</w:t>
      </w:r>
      <w:r w:rsidR="00DC29BC">
        <w:rPr>
          <w:rFonts w:ascii="宋体" w:eastAsia="宋体" w:hAnsi="宋体" w:cs="宋体"/>
          <w:szCs w:val="21"/>
          <w14:ligatures w14:val="none"/>
        </w:rPr>
        <w:t>6</w:t>
      </w:r>
      <w:r w:rsidRPr="00954F5D">
        <w:rPr>
          <w:rFonts w:ascii="宋体" w:eastAsia="宋体" w:hAnsi="宋体" w:cs="宋体" w:hint="eastAsia"/>
          <w:szCs w:val="21"/>
          <w14:ligatures w14:val="none"/>
        </w:rPr>
        <w:t xml:space="preserve"> 履约担保</w:t>
      </w:r>
    </w:p>
    <w:p w14:paraId="62A508C7" w14:textId="41FC3930"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承包人是否提供履约担保：</w:t>
      </w:r>
      <w:r w:rsidR="00BF595A">
        <w:rPr>
          <w:rFonts w:ascii="宋体" w:eastAsia="宋体" w:hAnsi="宋体" w:cs="宋体" w:hint="eastAsia"/>
          <w:szCs w:val="21"/>
          <w14:ligatures w14:val="none"/>
        </w:rPr>
        <w:t>否</w:t>
      </w:r>
      <w:r w:rsidRPr="00954F5D">
        <w:rPr>
          <w:rFonts w:ascii="宋体" w:eastAsia="宋体" w:hAnsi="宋体" w:cs="宋体" w:hint="eastAsia"/>
          <w:szCs w:val="21"/>
          <w14:ligatures w14:val="none"/>
        </w:rPr>
        <w:t xml:space="preserve"> 。</w:t>
      </w:r>
    </w:p>
    <w:p w14:paraId="0A7A5F11" w14:textId="77777777" w:rsidR="00954F5D" w:rsidRPr="00954F5D" w:rsidRDefault="00954F5D" w:rsidP="00954F5D">
      <w:pPr>
        <w:keepNext/>
        <w:keepLines/>
        <w:numPr>
          <w:ilvl w:val="2"/>
          <w:numId w:val="0"/>
        </w:numPr>
        <w:adjustRightInd w:val="0"/>
        <w:snapToGrid w:val="0"/>
        <w:spacing w:line="480" w:lineRule="exact"/>
        <w:ind w:left="720"/>
        <w:outlineLvl w:val="2"/>
        <w:rPr>
          <w:rFonts w:ascii="宋体" w:eastAsia="宋体" w:hAnsi="宋体" w:cs="宋体"/>
          <w:b/>
          <w:color w:val="000000"/>
          <w:szCs w:val="21"/>
          <w14:ligatures w14:val="none"/>
        </w:rPr>
      </w:pPr>
      <w:bookmarkStart w:id="154" w:name="_Toc351203636"/>
      <w:bookmarkStart w:id="155" w:name="_Toc130809023"/>
      <w:r w:rsidRPr="00954F5D">
        <w:rPr>
          <w:rFonts w:ascii="宋体" w:eastAsia="宋体" w:hAnsi="宋体" w:cs="宋体" w:hint="eastAsia"/>
          <w:b/>
          <w:color w:val="000000"/>
          <w:szCs w:val="21"/>
          <w14:ligatures w14:val="none"/>
        </w:rPr>
        <w:t>4</w:t>
      </w:r>
      <w:bookmarkStart w:id="156" w:name="_Toc296890990"/>
      <w:bookmarkStart w:id="157" w:name="_Toc296503162"/>
      <w:bookmarkStart w:id="158" w:name="_Toc297048348"/>
      <w:bookmarkStart w:id="159" w:name="_Toc267251413"/>
      <w:bookmarkStart w:id="160" w:name="_Toc296891202"/>
      <w:bookmarkStart w:id="161" w:name="_Toc292559871"/>
      <w:bookmarkStart w:id="162" w:name="_Toc296346663"/>
      <w:bookmarkStart w:id="163" w:name="_Toc297120462"/>
      <w:bookmarkStart w:id="164" w:name="_Toc292559366"/>
      <w:bookmarkStart w:id="165" w:name="_Toc296347161"/>
      <w:bookmarkStart w:id="166" w:name="_Toc296944501"/>
      <w:r w:rsidRPr="00954F5D">
        <w:rPr>
          <w:rFonts w:ascii="宋体" w:eastAsia="宋体" w:hAnsi="宋体" w:cs="宋体" w:hint="eastAsia"/>
          <w:b/>
          <w:color w:val="000000"/>
          <w:szCs w:val="21"/>
          <w14:ligatures w14:val="none"/>
        </w:rPr>
        <w:t>. 监</w:t>
      </w:r>
      <w:bookmarkEnd w:id="156"/>
      <w:bookmarkEnd w:id="157"/>
      <w:bookmarkEnd w:id="158"/>
      <w:bookmarkEnd w:id="159"/>
      <w:bookmarkEnd w:id="160"/>
      <w:bookmarkEnd w:id="161"/>
      <w:bookmarkEnd w:id="162"/>
      <w:bookmarkEnd w:id="163"/>
      <w:bookmarkEnd w:id="164"/>
      <w:bookmarkEnd w:id="165"/>
      <w:bookmarkEnd w:id="166"/>
      <w:r w:rsidRPr="00954F5D">
        <w:rPr>
          <w:rFonts w:ascii="宋体" w:eastAsia="宋体" w:hAnsi="宋体" w:cs="宋体" w:hint="eastAsia"/>
          <w:b/>
          <w:color w:val="000000"/>
          <w:szCs w:val="21"/>
          <w14:ligatures w14:val="none"/>
        </w:rPr>
        <w:t>理人</w:t>
      </w:r>
      <w:bookmarkEnd w:id="154"/>
      <w:bookmarkEnd w:id="155"/>
    </w:p>
    <w:p w14:paraId="139DD78F"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4.1监理人的一般规定</w:t>
      </w:r>
    </w:p>
    <w:p w14:paraId="29634E42"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关于监理人的监理内容： 见监理合同  。</w:t>
      </w:r>
    </w:p>
    <w:p w14:paraId="61BE147D"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 xml:space="preserve">关于监理人的监理权限： 见监理合同 。 </w:t>
      </w:r>
    </w:p>
    <w:p w14:paraId="5424E96F"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关于监理人在施工现场的办公场所、生活场所的提供和费用承担的约定： 由监理人自行提供和承担 。</w:t>
      </w:r>
    </w:p>
    <w:p w14:paraId="271C21FD"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4.2 监理人员</w:t>
      </w:r>
    </w:p>
    <w:p w14:paraId="7D50B881"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lastRenderedPageBreak/>
        <w:t>总监理工程师：</w:t>
      </w:r>
    </w:p>
    <w:p w14:paraId="1CC325A6"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姓    名： 王立平；</w:t>
      </w:r>
    </w:p>
    <w:p w14:paraId="058823A8"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 xml:space="preserve">职    </w:t>
      </w:r>
      <w:proofErr w:type="gramStart"/>
      <w:r w:rsidRPr="00954F5D">
        <w:rPr>
          <w:rFonts w:ascii="宋体" w:eastAsia="宋体" w:hAnsi="宋体" w:cs="宋体" w:hint="eastAsia"/>
          <w:szCs w:val="21"/>
          <w14:ligatures w14:val="none"/>
        </w:rPr>
        <w:t>务</w:t>
      </w:r>
      <w:proofErr w:type="gramEnd"/>
      <w:r w:rsidRPr="00954F5D">
        <w:rPr>
          <w:rFonts w:ascii="宋体" w:eastAsia="宋体" w:hAnsi="宋体" w:cs="宋体" w:hint="eastAsia"/>
          <w:szCs w:val="21"/>
          <w14:ligatures w14:val="none"/>
        </w:rPr>
        <w:t>：   ；</w:t>
      </w:r>
    </w:p>
    <w:p w14:paraId="52CC890C"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监理工程师执业资格证书号： ；</w:t>
      </w:r>
    </w:p>
    <w:p w14:paraId="0BB260DD"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联系电话：15565254567；</w:t>
      </w:r>
    </w:p>
    <w:p w14:paraId="553AA70C"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电子信箱：   ；</w:t>
      </w:r>
    </w:p>
    <w:p w14:paraId="46274A01"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通信地址：   ；</w:t>
      </w:r>
    </w:p>
    <w:p w14:paraId="6C4EEF9D"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关于监理人的其他约定：   。</w:t>
      </w:r>
    </w:p>
    <w:p w14:paraId="2B4B3F6A" w14:textId="3475F5E4"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4.</w:t>
      </w:r>
      <w:r w:rsidR="00DC29BC">
        <w:rPr>
          <w:rFonts w:ascii="宋体" w:eastAsia="宋体" w:hAnsi="宋体" w:cs="宋体"/>
          <w:szCs w:val="21"/>
          <w14:ligatures w14:val="none"/>
        </w:rPr>
        <w:t>3</w:t>
      </w:r>
      <w:r w:rsidRPr="00954F5D">
        <w:rPr>
          <w:rFonts w:ascii="宋体" w:eastAsia="宋体" w:hAnsi="宋体" w:cs="宋体" w:hint="eastAsia"/>
          <w:szCs w:val="21"/>
          <w14:ligatures w14:val="none"/>
        </w:rPr>
        <w:t xml:space="preserve"> 商定或确定</w:t>
      </w:r>
    </w:p>
    <w:p w14:paraId="00CC9636" w14:textId="77777777" w:rsidR="00954F5D" w:rsidRPr="00954F5D" w:rsidRDefault="00954F5D" w:rsidP="00954F5D">
      <w:pPr>
        <w:spacing w:line="500" w:lineRule="exact"/>
        <w:ind w:firstLineChars="200" w:firstLine="420"/>
        <w:rPr>
          <w:rFonts w:ascii="宋体" w:eastAsia="宋体" w:hAnsi="宋体" w:cs="宋体"/>
          <w:szCs w:val="21"/>
          <w14:ligatures w14:val="none"/>
        </w:rPr>
      </w:pPr>
      <w:bookmarkStart w:id="167" w:name="_Toc267251418"/>
      <w:r w:rsidRPr="00954F5D">
        <w:rPr>
          <w:rFonts w:ascii="宋体" w:eastAsia="宋体" w:hAnsi="宋体" w:cs="宋体" w:hint="eastAsia"/>
          <w:szCs w:val="21"/>
          <w14:ligatures w14:val="none"/>
        </w:rPr>
        <w:t>在发包人和承包人不能通过协商达成一致意见时，发包人授权监理人对以下事项进行确定：   /      ；</w:t>
      </w:r>
    </w:p>
    <w:p w14:paraId="43AB3AC8" w14:textId="77777777" w:rsidR="00954F5D" w:rsidRPr="00954F5D" w:rsidRDefault="00954F5D" w:rsidP="00954F5D">
      <w:pPr>
        <w:keepNext/>
        <w:keepLines/>
        <w:numPr>
          <w:ilvl w:val="2"/>
          <w:numId w:val="0"/>
        </w:numPr>
        <w:adjustRightInd w:val="0"/>
        <w:snapToGrid w:val="0"/>
        <w:spacing w:line="480" w:lineRule="exact"/>
        <w:ind w:left="720"/>
        <w:outlineLvl w:val="2"/>
        <w:rPr>
          <w:rFonts w:ascii="宋体" w:eastAsia="宋体" w:hAnsi="宋体" w:cs="宋体"/>
          <w:b/>
          <w:color w:val="000000"/>
          <w:szCs w:val="21"/>
          <w14:ligatures w14:val="none"/>
        </w:rPr>
      </w:pPr>
      <w:bookmarkStart w:id="168" w:name="_Toc130809024"/>
      <w:bookmarkStart w:id="169" w:name="_Toc351203637"/>
      <w:r w:rsidRPr="00954F5D">
        <w:rPr>
          <w:rFonts w:ascii="宋体" w:eastAsia="宋体" w:hAnsi="宋体" w:cs="宋体" w:hint="eastAsia"/>
          <w:b/>
          <w:color w:val="000000"/>
          <w:szCs w:val="21"/>
          <w14:ligatures w14:val="none"/>
        </w:rPr>
        <w:t>5</w:t>
      </w:r>
      <w:bookmarkStart w:id="170" w:name="_Toc296944502"/>
      <w:bookmarkStart w:id="171" w:name="_Toc296890991"/>
      <w:bookmarkStart w:id="172" w:name="_Toc297048349"/>
      <w:bookmarkStart w:id="173" w:name="_Toc296346664"/>
      <w:bookmarkStart w:id="174" w:name="_Toc292559872"/>
      <w:bookmarkStart w:id="175" w:name="_Toc292559367"/>
      <w:bookmarkStart w:id="176" w:name="_Toc296347162"/>
      <w:bookmarkStart w:id="177" w:name="_Toc296891203"/>
      <w:bookmarkStart w:id="178" w:name="_Toc297120463"/>
      <w:bookmarkStart w:id="179" w:name="_Toc296503163"/>
      <w:bookmarkEnd w:id="167"/>
      <w:r w:rsidRPr="00954F5D">
        <w:rPr>
          <w:rFonts w:ascii="宋体" w:eastAsia="宋体" w:hAnsi="宋体" w:cs="宋体" w:hint="eastAsia"/>
          <w:b/>
          <w:color w:val="000000"/>
          <w:szCs w:val="21"/>
          <w14:ligatures w14:val="none"/>
        </w:rPr>
        <w:t>. 工程质量</w:t>
      </w:r>
      <w:bookmarkEnd w:id="168"/>
      <w:bookmarkEnd w:id="169"/>
    </w:p>
    <w:p w14:paraId="1AFAE818"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5.1 质量要求</w:t>
      </w:r>
    </w:p>
    <w:p w14:paraId="26A6B311"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5</w:t>
      </w:r>
      <w:bookmarkStart w:id="180" w:name="_Toc304295527"/>
      <w:bookmarkStart w:id="181" w:name="_Toc303539106"/>
      <w:bookmarkStart w:id="182" w:name="_Toc312677997"/>
      <w:bookmarkStart w:id="183" w:name="_Toc297216155"/>
      <w:bookmarkStart w:id="184" w:name="_Toc300934949"/>
      <w:bookmarkStart w:id="185" w:name="_Toc318581164"/>
      <w:bookmarkStart w:id="186" w:name="_Toc297123496"/>
      <w:r w:rsidRPr="00954F5D">
        <w:rPr>
          <w:rFonts w:ascii="宋体" w:eastAsia="宋体" w:hAnsi="宋体" w:cs="宋体" w:hint="eastAsia"/>
          <w:szCs w:val="21"/>
          <w14:ligatures w14:val="none"/>
        </w:rPr>
        <w:t>.1.1 特殊质量标准和要求： 见图纸和发包人要求 。</w:t>
      </w:r>
    </w:p>
    <w:p w14:paraId="64305E8D"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关于工程奖项的约定：  /   。</w:t>
      </w:r>
    </w:p>
    <w:p w14:paraId="2EA83D16" w14:textId="0435069F"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5.</w:t>
      </w:r>
      <w:r w:rsidR="00DC29BC">
        <w:rPr>
          <w:rFonts w:ascii="宋体" w:eastAsia="宋体" w:hAnsi="宋体" w:cs="宋体"/>
          <w:szCs w:val="21"/>
          <w14:ligatures w14:val="none"/>
        </w:rPr>
        <w:t>2</w:t>
      </w:r>
      <w:r w:rsidRPr="00954F5D">
        <w:rPr>
          <w:rFonts w:ascii="宋体" w:eastAsia="宋体" w:hAnsi="宋体" w:cs="宋体" w:hint="eastAsia"/>
          <w:szCs w:val="21"/>
          <w14:ligatures w14:val="none"/>
        </w:rPr>
        <w:t xml:space="preserve"> 隐蔽工程检查</w:t>
      </w:r>
    </w:p>
    <w:p w14:paraId="073C441F" w14:textId="4EFC27C6"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5.</w:t>
      </w:r>
      <w:r w:rsidR="00DC29BC">
        <w:rPr>
          <w:rFonts w:ascii="宋体" w:eastAsia="宋体" w:hAnsi="宋体" w:cs="宋体"/>
          <w:szCs w:val="21"/>
          <w14:ligatures w14:val="none"/>
        </w:rPr>
        <w:t>2</w:t>
      </w:r>
      <w:r w:rsidRPr="00954F5D">
        <w:rPr>
          <w:rFonts w:ascii="宋体" w:eastAsia="宋体" w:hAnsi="宋体" w:cs="宋体" w:hint="eastAsia"/>
          <w:szCs w:val="21"/>
          <w14:ligatures w14:val="none"/>
        </w:rPr>
        <w:t>.2承包人提前通知监理人隐蔽工程检查的期限的约定：  / 。</w:t>
      </w:r>
    </w:p>
    <w:p w14:paraId="2E0E058C"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监理人不能按时进行检查时，应提前 24小时提交书面延期要求。</w:t>
      </w:r>
    </w:p>
    <w:p w14:paraId="6AF78CBF"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关于延期最长不得超过： 48小时。</w:t>
      </w:r>
    </w:p>
    <w:p w14:paraId="35DF60C4" w14:textId="77777777" w:rsidR="00954F5D" w:rsidRPr="00954F5D" w:rsidRDefault="00954F5D" w:rsidP="00954F5D">
      <w:pPr>
        <w:keepNext/>
        <w:keepLines/>
        <w:numPr>
          <w:ilvl w:val="2"/>
          <w:numId w:val="0"/>
        </w:numPr>
        <w:adjustRightInd w:val="0"/>
        <w:snapToGrid w:val="0"/>
        <w:spacing w:line="480" w:lineRule="exact"/>
        <w:ind w:left="720"/>
        <w:outlineLvl w:val="2"/>
        <w:rPr>
          <w:rFonts w:ascii="宋体" w:eastAsia="宋体" w:hAnsi="宋体" w:cs="宋体"/>
          <w:b/>
          <w:color w:val="000000"/>
          <w:szCs w:val="21"/>
          <w14:ligatures w14:val="none"/>
        </w:rPr>
      </w:pPr>
      <w:bookmarkStart w:id="187" w:name="_Toc351203638"/>
      <w:bookmarkStart w:id="188" w:name="_Toc130809025"/>
      <w:r w:rsidRPr="00954F5D">
        <w:rPr>
          <w:rFonts w:ascii="宋体" w:eastAsia="宋体" w:hAnsi="宋体" w:cs="宋体" w:hint="eastAsia"/>
          <w:b/>
          <w:color w:val="000000"/>
          <w:szCs w:val="21"/>
          <w14:ligatures w14:val="none"/>
        </w:rPr>
        <w:t>6. 安全文明施工与环境保护</w:t>
      </w:r>
      <w:bookmarkEnd w:id="187"/>
      <w:bookmarkEnd w:id="188"/>
    </w:p>
    <w:p w14:paraId="55900FE6"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6.1安全文明施工</w:t>
      </w:r>
    </w:p>
    <w:p w14:paraId="12BEDC73"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6.1.1 项目安全生产的达标目标及相应事项的约定：在施工过程中， 承包人应遵守《建设工程安全生产管理条例》及其他工程建设安全生产有关管理规定，严格按现行安全标准组织施工，切实落实提交的安全施工规划、方案、预案和措施，执行发包人及监理人关于安全生产的要求和指示，并随时接受行业安全检查人员依法实施的监督检查，采取必要的安全防护措施，消除安全隐患。</w:t>
      </w:r>
    </w:p>
    <w:p w14:paraId="3F1BDEDA"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lastRenderedPageBreak/>
        <w:t>杜绝一切人员伤亡及重大、特大质量安全事故，如发生上述事故，承包人除接受政府相关部门处罚外，还应承担违约责任，发包人有权要求承包人支付签约合同价百分之一的违约金，违约金不足以赔偿发包人损失的，发包人仍有权追偿，由此延误的工期由承包人承担。</w:t>
      </w:r>
    </w:p>
    <w:p w14:paraId="2B411814"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详见附件安</w:t>
      </w:r>
      <w:proofErr w:type="gramStart"/>
      <w:r w:rsidRPr="00954F5D">
        <w:rPr>
          <w:rFonts w:ascii="宋体" w:eastAsia="宋体" w:hAnsi="宋体" w:cs="宋体" w:hint="eastAsia"/>
          <w:szCs w:val="21"/>
          <w14:ligatures w14:val="none"/>
        </w:rPr>
        <w:t>健环协议</w:t>
      </w:r>
      <w:proofErr w:type="gramEnd"/>
    </w:p>
    <w:p w14:paraId="7B458AA8" w14:textId="36BFC5C0"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6.1.</w:t>
      </w:r>
      <w:r w:rsidR="00DC29BC">
        <w:rPr>
          <w:rFonts w:ascii="宋体" w:eastAsia="宋体" w:hAnsi="宋体" w:cs="宋体"/>
          <w:szCs w:val="21"/>
          <w14:ligatures w14:val="none"/>
        </w:rPr>
        <w:t>2</w:t>
      </w:r>
      <w:r w:rsidRPr="00954F5D">
        <w:rPr>
          <w:rFonts w:ascii="宋体" w:eastAsia="宋体" w:hAnsi="宋体" w:cs="宋体" w:hint="eastAsia"/>
          <w:szCs w:val="21"/>
          <w14:ligatures w14:val="none"/>
        </w:rPr>
        <w:t xml:space="preserve"> 关于治安保卫的特别约定：按通用条款执行 。</w:t>
      </w:r>
    </w:p>
    <w:p w14:paraId="35E5559A" w14:textId="76121610"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关于编制施工场地治安管理计划的约定：开工前提供 。</w:t>
      </w:r>
    </w:p>
    <w:p w14:paraId="3A11D77A" w14:textId="31C29702"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6.1.</w:t>
      </w:r>
      <w:r w:rsidR="00DC29BC">
        <w:rPr>
          <w:rFonts w:ascii="宋体" w:eastAsia="宋体" w:hAnsi="宋体" w:cs="宋体"/>
          <w:szCs w:val="21"/>
          <w14:ligatures w14:val="none"/>
        </w:rPr>
        <w:t>3</w:t>
      </w:r>
      <w:r w:rsidRPr="00954F5D">
        <w:rPr>
          <w:rFonts w:ascii="宋体" w:eastAsia="宋体" w:hAnsi="宋体" w:cs="宋体" w:hint="eastAsia"/>
          <w:szCs w:val="21"/>
          <w14:ligatures w14:val="none"/>
        </w:rPr>
        <w:t xml:space="preserve"> 文明施工</w:t>
      </w:r>
    </w:p>
    <w:p w14:paraId="598437B0"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合同当事人对文明施工的要求：符合工程所在地政府规定及发包人的相关规定。</w:t>
      </w:r>
    </w:p>
    <w:p w14:paraId="49929699" w14:textId="77777777" w:rsidR="00954F5D" w:rsidRPr="00954F5D" w:rsidRDefault="00954F5D" w:rsidP="00954F5D">
      <w:pPr>
        <w:keepNext/>
        <w:keepLines/>
        <w:numPr>
          <w:ilvl w:val="2"/>
          <w:numId w:val="0"/>
        </w:numPr>
        <w:adjustRightInd w:val="0"/>
        <w:snapToGrid w:val="0"/>
        <w:spacing w:line="480" w:lineRule="exact"/>
        <w:ind w:left="720"/>
        <w:outlineLvl w:val="2"/>
        <w:rPr>
          <w:rFonts w:ascii="宋体" w:eastAsia="宋体" w:hAnsi="宋体" w:cs="宋体"/>
          <w:b/>
          <w:color w:val="000000"/>
          <w:szCs w:val="21"/>
          <w14:ligatures w14:val="none"/>
        </w:rPr>
      </w:pPr>
      <w:bookmarkStart w:id="189" w:name="_Toc130809026"/>
      <w:bookmarkStart w:id="190" w:name="_Toc351203639"/>
      <w:bookmarkEnd w:id="180"/>
      <w:bookmarkEnd w:id="181"/>
      <w:bookmarkEnd w:id="182"/>
      <w:bookmarkEnd w:id="183"/>
      <w:bookmarkEnd w:id="184"/>
      <w:bookmarkEnd w:id="185"/>
      <w:bookmarkEnd w:id="186"/>
      <w:r w:rsidRPr="00954F5D">
        <w:rPr>
          <w:rFonts w:ascii="宋体" w:eastAsia="宋体" w:hAnsi="宋体" w:cs="宋体" w:hint="eastAsia"/>
          <w:b/>
          <w:color w:val="000000"/>
          <w:szCs w:val="21"/>
          <w14:ligatures w14:val="none"/>
        </w:rPr>
        <w:t>7. 工期和进度</w:t>
      </w:r>
      <w:bookmarkEnd w:id="189"/>
      <w:bookmarkEnd w:id="190"/>
    </w:p>
    <w:p w14:paraId="17A8523D"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7.1 施工组织设计</w:t>
      </w:r>
    </w:p>
    <w:p w14:paraId="2F679BCB"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7.1.1 合同当事人约定的施工组织设计应包括的其他内容：承包人应根据监理人的要求并结合工程实际情况，编制适用于本工程的施工组织设计；对于工程的重点、难点或者主要工序，承包人应编制相应的施工方案或作业指导书；对于危险性较大工程应当根据政府相关文件要求，在施工前单独编制安全专项施工方案，并经专家论证审查和企业技术负责人、总监理工程师审核签字，其内容应包括详细的施工组织、现场布置、施工方案、安全专项施工方案、工程进度计划、资源（劳动力、机械设备、原材料）供应计划、资金流量计划、质检体系与质量保证措施、安全体系与安全保证措施等。</w:t>
      </w:r>
    </w:p>
    <w:p w14:paraId="34D085FA"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7.1.2 施工组织设计的提交和修改</w:t>
      </w:r>
    </w:p>
    <w:p w14:paraId="3EB08962" w14:textId="2EE5504F"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承包人提交详细施工组织设计的期限的约定：开工前7天 。</w:t>
      </w:r>
    </w:p>
    <w:p w14:paraId="15934BF9" w14:textId="2E46C124"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发包人和监理人在收到详细的施工组织设计后确认或提出修改意见的期限：收到后7天内。</w:t>
      </w:r>
    </w:p>
    <w:p w14:paraId="4ED63AFD"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7</w:t>
      </w:r>
      <w:bookmarkStart w:id="191" w:name="_Toc297216173"/>
      <w:bookmarkStart w:id="192" w:name="_Toc300934966"/>
      <w:bookmarkStart w:id="193" w:name="_Toc303539123"/>
      <w:bookmarkStart w:id="194" w:name="_Toc297123514"/>
      <w:bookmarkStart w:id="195" w:name="_Toc304295541"/>
      <w:bookmarkStart w:id="196" w:name="_Toc312678005"/>
      <w:bookmarkStart w:id="197" w:name="_Toc312677479"/>
      <w:r w:rsidRPr="00954F5D">
        <w:rPr>
          <w:rFonts w:ascii="宋体" w:eastAsia="宋体" w:hAnsi="宋体" w:cs="宋体" w:hint="eastAsia"/>
          <w:szCs w:val="21"/>
          <w14:ligatures w14:val="none"/>
        </w:rPr>
        <w:t>.2 施工进度计划</w:t>
      </w:r>
    </w:p>
    <w:p w14:paraId="0BA1EA35" w14:textId="45FE40D0"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7.2.</w:t>
      </w:r>
      <w:r w:rsidR="00DC29BC">
        <w:rPr>
          <w:rFonts w:ascii="宋体" w:eastAsia="宋体" w:hAnsi="宋体" w:cs="宋体"/>
          <w:szCs w:val="21"/>
          <w14:ligatures w14:val="none"/>
        </w:rPr>
        <w:t>1</w:t>
      </w:r>
      <w:r w:rsidRPr="00954F5D">
        <w:rPr>
          <w:rFonts w:ascii="宋体" w:eastAsia="宋体" w:hAnsi="宋体" w:cs="宋体" w:hint="eastAsia"/>
          <w:szCs w:val="21"/>
          <w14:ligatures w14:val="none"/>
        </w:rPr>
        <w:t xml:space="preserve"> 施工进度计划的修订</w:t>
      </w:r>
    </w:p>
    <w:p w14:paraId="5DA2B51D" w14:textId="6B6C3EC5"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发包人和监理人在收到修订的施工进度计划后确认或提出修改意见的期限：收到后7天内 。</w:t>
      </w:r>
    </w:p>
    <w:p w14:paraId="460B0CC6"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7.3 开工</w:t>
      </w:r>
    </w:p>
    <w:p w14:paraId="30F5EFB5"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lastRenderedPageBreak/>
        <w:t>7.3.1 开工准备</w:t>
      </w:r>
    </w:p>
    <w:p w14:paraId="65F9BC2F" w14:textId="32B0EA5A"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关于承包人提交工程开工</w:t>
      </w:r>
      <w:proofErr w:type="gramStart"/>
      <w:r w:rsidRPr="00954F5D">
        <w:rPr>
          <w:rFonts w:ascii="宋体" w:eastAsia="宋体" w:hAnsi="宋体" w:cs="宋体" w:hint="eastAsia"/>
          <w:szCs w:val="21"/>
          <w14:ligatures w14:val="none"/>
        </w:rPr>
        <w:t>报审表</w:t>
      </w:r>
      <w:proofErr w:type="gramEnd"/>
      <w:r w:rsidRPr="00954F5D">
        <w:rPr>
          <w:rFonts w:ascii="宋体" w:eastAsia="宋体" w:hAnsi="宋体" w:cs="宋体" w:hint="eastAsia"/>
          <w:szCs w:val="21"/>
          <w14:ligatures w14:val="none"/>
        </w:rPr>
        <w:t>的期限： 计划开工前3天，编制详细的工程开工</w:t>
      </w:r>
      <w:proofErr w:type="gramStart"/>
      <w:r w:rsidRPr="00954F5D">
        <w:rPr>
          <w:rFonts w:ascii="宋体" w:eastAsia="宋体" w:hAnsi="宋体" w:cs="宋体" w:hint="eastAsia"/>
          <w:szCs w:val="21"/>
          <w14:ligatures w14:val="none"/>
        </w:rPr>
        <w:t>报审表</w:t>
      </w:r>
      <w:proofErr w:type="gramEnd"/>
      <w:r w:rsidRPr="00954F5D">
        <w:rPr>
          <w:rFonts w:ascii="宋体" w:eastAsia="宋体" w:hAnsi="宋体" w:cs="宋体" w:hint="eastAsia"/>
          <w:szCs w:val="21"/>
          <w14:ligatures w14:val="none"/>
        </w:rPr>
        <w:t>并报送监理人 。</w:t>
      </w:r>
    </w:p>
    <w:p w14:paraId="38B53137" w14:textId="481B4FFE"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关于发包人应完成的其他开工准备工作及期限：开工前3天。</w:t>
      </w:r>
    </w:p>
    <w:p w14:paraId="1A2DD22A"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关于承包人应完成的其他开工准备工作及期限：开工前3天 。</w:t>
      </w:r>
    </w:p>
    <w:p w14:paraId="6AE45E29"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7.3.2开工通知</w:t>
      </w:r>
    </w:p>
    <w:p w14:paraId="55FD40FB"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因发包人原因造成监理人未能在计划开工日期之日起/ 天内发出开工通知的，承包人有权提出价格调整要求，或者解除合同。</w:t>
      </w:r>
    </w:p>
    <w:bookmarkEnd w:id="191"/>
    <w:bookmarkEnd w:id="192"/>
    <w:bookmarkEnd w:id="193"/>
    <w:bookmarkEnd w:id="194"/>
    <w:bookmarkEnd w:id="195"/>
    <w:bookmarkEnd w:id="196"/>
    <w:bookmarkEnd w:id="197"/>
    <w:p w14:paraId="6FB2C136"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7.4 测量放线</w:t>
      </w:r>
    </w:p>
    <w:p w14:paraId="37AB2144"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7.4.1发包人通过监理人向承包人提供测量基准点、基准线和水准点及其书面资料的期限：  /  。</w:t>
      </w:r>
    </w:p>
    <w:p w14:paraId="3B27EFDE"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7</w:t>
      </w:r>
      <w:bookmarkStart w:id="198" w:name="_Toc300934968"/>
      <w:bookmarkStart w:id="199" w:name="_Toc297216175"/>
      <w:bookmarkStart w:id="200" w:name="_Toc297123516"/>
      <w:bookmarkStart w:id="201" w:name="_Toc304295546"/>
      <w:bookmarkStart w:id="202" w:name="_Toc312678010"/>
      <w:bookmarkStart w:id="203" w:name="_Toc303539125"/>
      <w:bookmarkStart w:id="204" w:name="_Toc312677484"/>
      <w:r w:rsidRPr="00954F5D">
        <w:rPr>
          <w:rFonts w:ascii="宋体" w:eastAsia="宋体" w:hAnsi="宋体" w:cs="宋体" w:hint="eastAsia"/>
          <w:szCs w:val="21"/>
          <w14:ligatures w14:val="none"/>
        </w:rPr>
        <w:t>.5 工期延误</w:t>
      </w:r>
    </w:p>
    <w:bookmarkEnd w:id="198"/>
    <w:bookmarkEnd w:id="199"/>
    <w:bookmarkEnd w:id="200"/>
    <w:bookmarkEnd w:id="201"/>
    <w:bookmarkEnd w:id="202"/>
    <w:bookmarkEnd w:id="203"/>
    <w:bookmarkEnd w:id="204"/>
    <w:p w14:paraId="0629DA0A"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7.5.1 因发包人原因导致工期延误</w:t>
      </w:r>
    </w:p>
    <w:p w14:paraId="0E9E6290" w14:textId="46095549"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因发包人原因导致工期延误的其他情形： / 。</w:t>
      </w:r>
    </w:p>
    <w:p w14:paraId="6D37F93D"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7</w:t>
      </w:r>
      <w:bookmarkStart w:id="205" w:name="_Toc312678012"/>
      <w:bookmarkStart w:id="206" w:name="_Toc318581169"/>
      <w:bookmarkStart w:id="207" w:name="_Toc312677486"/>
      <w:bookmarkStart w:id="208" w:name="_Toc297216177"/>
      <w:bookmarkStart w:id="209" w:name="_Toc303539127"/>
      <w:bookmarkStart w:id="210" w:name="_Toc304295548"/>
      <w:bookmarkStart w:id="211" w:name="_Toc297123518"/>
      <w:bookmarkStart w:id="212" w:name="_Toc300934970"/>
      <w:r w:rsidRPr="00954F5D">
        <w:rPr>
          <w:rFonts w:ascii="宋体" w:eastAsia="宋体" w:hAnsi="宋体" w:cs="宋体" w:hint="eastAsia"/>
          <w:szCs w:val="21"/>
          <w14:ligatures w14:val="none"/>
        </w:rPr>
        <w:t>.5.2 因承包人原因导致工期延误</w:t>
      </w:r>
    </w:p>
    <w:bookmarkEnd w:id="205"/>
    <w:bookmarkEnd w:id="206"/>
    <w:bookmarkEnd w:id="207"/>
    <w:p w14:paraId="17618B94"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因</w:t>
      </w:r>
      <w:bookmarkStart w:id="213" w:name="_Toc312678013"/>
      <w:bookmarkStart w:id="214" w:name="_Toc312677487"/>
      <w:bookmarkStart w:id="215" w:name="_Toc318581170"/>
      <w:r w:rsidRPr="00954F5D">
        <w:rPr>
          <w:rFonts w:ascii="宋体" w:eastAsia="宋体" w:hAnsi="宋体" w:cs="宋体" w:hint="eastAsia"/>
          <w:szCs w:val="21"/>
          <w14:ligatures w14:val="none"/>
        </w:rPr>
        <w:t>承包人原因造成工期延误，逾期竣工违约金的计算方法为：</w:t>
      </w:r>
    </w:p>
    <w:p w14:paraId="14346E55"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每延误工期一天应向发包人支付违约金人民币壹万元整 。</w:t>
      </w:r>
      <w:bookmarkEnd w:id="208"/>
      <w:bookmarkEnd w:id="209"/>
      <w:bookmarkEnd w:id="210"/>
      <w:bookmarkEnd w:id="211"/>
      <w:bookmarkEnd w:id="212"/>
      <w:bookmarkEnd w:id="213"/>
      <w:bookmarkEnd w:id="214"/>
    </w:p>
    <w:bookmarkEnd w:id="215"/>
    <w:p w14:paraId="3A7963E2"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因承包人原因造成工期延误，逾</w:t>
      </w:r>
      <w:bookmarkStart w:id="216" w:name="_Toc318581171"/>
      <w:bookmarkStart w:id="217" w:name="_Toc312678014"/>
      <w:r w:rsidRPr="00954F5D">
        <w:rPr>
          <w:rFonts w:ascii="宋体" w:eastAsia="宋体" w:hAnsi="宋体" w:cs="宋体" w:hint="eastAsia"/>
          <w:szCs w:val="21"/>
          <w14:ligatures w14:val="none"/>
        </w:rPr>
        <w:t>期竣工违约金的上限：逾期竣工违约金累计金额最高不超过合同价格的2％。</w:t>
      </w:r>
    </w:p>
    <w:bookmarkEnd w:id="216"/>
    <w:bookmarkEnd w:id="217"/>
    <w:p w14:paraId="5DF9A6FF"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7</w:t>
      </w:r>
      <w:bookmarkStart w:id="218" w:name="_Toc304295549"/>
      <w:bookmarkStart w:id="219" w:name="_Toc303539128"/>
      <w:bookmarkStart w:id="220" w:name="_Toc297216178"/>
      <w:bookmarkStart w:id="221" w:name="_Toc312678015"/>
      <w:bookmarkStart w:id="222" w:name="_Toc297123519"/>
      <w:bookmarkStart w:id="223" w:name="_Toc300934971"/>
      <w:r w:rsidRPr="00954F5D">
        <w:rPr>
          <w:rFonts w:ascii="宋体" w:eastAsia="宋体" w:hAnsi="宋体" w:cs="宋体" w:hint="eastAsia"/>
          <w:szCs w:val="21"/>
          <w14:ligatures w14:val="none"/>
        </w:rPr>
        <w:t>.6 不</w:t>
      </w:r>
      <w:bookmarkEnd w:id="218"/>
      <w:bookmarkEnd w:id="219"/>
      <w:bookmarkEnd w:id="220"/>
      <w:bookmarkEnd w:id="221"/>
      <w:bookmarkEnd w:id="222"/>
      <w:bookmarkEnd w:id="223"/>
      <w:r w:rsidRPr="00954F5D">
        <w:rPr>
          <w:rFonts w:ascii="宋体" w:eastAsia="宋体" w:hAnsi="宋体" w:cs="宋体" w:hint="eastAsia"/>
          <w:szCs w:val="21"/>
          <w14:ligatures w14:val="none"/>
        </w:rPr>
        <w:t>利物质条件</w:t>
      </w:r>
    </w:p>
    <w:p w14:paraId="4D8872EE" w14:textId="77777777" w:rsidR="00954F5D" w:rsidRPr="00954F5D" w:rsidRDefault="00954F5D" w:rsidP="00954F5D">
      <w:pPr>
        <w:spacing w:line="500" w:lineRule="exact"/>
        <w:ind w:firstLineChars="200" w:firstLine="420"/>
        <w:rPr>
          <w:rFonts w:ascii="宋体" w:eastAsia="宋体" w:hAnsi="宋体" w:cs="宋体"/>
          <w:szCs w:val="21"/>
          <w14:ligatures w14:val="none"/>
        </w:rPr>
      </w:pPr>
      <w:bookmarkStart w:id="224" w:name="_Toc318581172"/>
      <w:bookmarkStart w:id="225" w:name="_Toc300934972"/>
      <w:bookmarkStart w:id="226" w:name="_Toc303539129"/>
      <w:bookmarkStart w:id="227" w:name="_Toc312678016"/>
      <w:bookmarkStart w:id="228" w:name="_Toc297123520"/>
      <w:bookmarkStart w:id="229" w:name="_Toc297216179"/>
      <w:bookmarkStart w:id="230" w:name="_Toc304295550"/>
      <w:r w:rsidRPr="00954F5D">
        <w:rPr>
          <w:rFonts w:ascii="宋体" w:eastAsia="宋体" w:hAnsi="宋体" w:cs="宋体" w:hint="eastAsia"/>
          <w:szCs w:val="21"/>
          <w14:ligatures w14:val="none"/>
        </w:rPr>
        <w:t>不利物质条件的其他情形和有关约定：  / 。</w:t>
      </w:r>
    </w:p>
    <w:bookmarkEnd w:id="224"/>
    <w:bookmarkEnd w:id="225"/>
    <w:bookmarkEnd w:id="226"/>
    <w:bookmarkEnd w:id="227"/>
    <w:bookmarkEnd w:id="228"/>
    <w:bookmarkEnd w:id="229"/>
    <w:bookmarkEnd w:id="230"/>
    <w:p w14:paraId="06ADFCB1"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7</w:t>
      </w:r>
      <w:bookmarkStart w:id="231" w:name="_Toc304295551"/>
      <w:bookmarkStart w:id="232" w:name="_Toc297123521"/>
      <w:bookmarkStart w:id="233" w:name="_Toc303539130"/>
      <w:bookmarkStart w:id="234" w:name="_Toc312678017"/>
      <w:bookmarkStart w:id="235" w:name="_Toc297216180"/>
      <w:bookmarkStart w:id="236" w:name="_Toc300934973"/>
      <w:r w:rsidRPr="00954F5D">
        <w:rPr>
          <w:rFonts w:ascii="宋体" w:eastAsia="宋体" w:hAnsi="宋体" w:cs="宋体" w:hint="eastAsia"/>
          <w:szCs w:val="21"/>
          <w14:ligatures w14:val="none"/>
        </w:rPr>
        <w:t>.7异常恶劣的气候条件</w:t>
      </w:r>
    </w:p>
    <w:bookmarkEnd w:id="231"/>
    <w:bookmarkEnd w:id="232"/>
    <w:bookmarkEnd w:id="233"/>
    <w:bookmarkEnd w:id="234"/>
    <w:bookmarkEnd w:id="235"/>
    <w:bookmarkEnd w:id="236"/>
    <w:p w14:paraId="5BC3B8D0"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发包人和承包人同意以下情形视为异常恶劣的气候条件：包括但不限于地震、火山爆发、滑坡、水灾、暴风雨、暴雪或龙卷风 。</w:t>
      </w:r>
    </w:p>
    <w:p w14:paraId="7E95EB56" w14:textId="4881C691"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7.</w:t>
      </w:r>
      <w:r w:rsidR="00DC29BC">
        <w:rPr>
          <w:rFonts w:ascii="宋体" w:eastAsia="宋体" w:hAnsi="宋体" w:cs="宋体"/>
          <w:szCs w:val="21"/>
          <w14:ligatures w14:val="none"/>
        </w:rPr>
        <w:t>8</w:t>
      </w:r>
      <w:r w:rsidRPr="00954F5D">
        <w:rPr>
          <w:rFonts w:ascii="宋体" w:eastAsia="宋体" w:hAnsi="宋体" w:cs="宋体" w:hint="eastAsia"/>
          <w:szCs w:val="21"/>
          <w14:ligatures w14:val="none"/>
        </w:rPr>
        <w:t xml:space="preserve"> 提前竣工的奖励</w:t>
      </w:r>
    </w:p>
    <w:p w14:paraId="58723209" w14:textId="1E1CF041"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7.</w:t>
      </w:r>
      <w:r w:rsidR="00DC29BC">
        <w:rPr>
          <w:rFonts w:ascii="宋体" w:eastAsia="宋体" w:hAnsi="宋体" w:cs="宋体"/>
          <w:szCs w:val="21"/>
          <w14:ligatures w14:val="none"/>
        </w:rPr>
        <w:t>8</w:t>
      </w:r>
      <w:r w:rsidRPr="00954F5D">
        <w:rPr>
          <w:rFonts w:ascii="宋体" w:eastAsia="宋体" w:hAnsi="宋体" w:cs="宋体" w:hint="eastAsia"/>
          <w:szCs w:val="21"/>
          <w14:ligatures w14:val="none"/>
        </w:rPr>
        <w:t>.</w:t>
      </w:r>
      <w:r w:rsidR="00DC29BC">
        <w:rPr>
          <w:rFonts w:ascii="宋体" w:eastAsia="宋体" w:hAnsi="宋体" w:cs="宋体"/>
          <w:szCs w:val="21"/>
          <w14:ligatures w14:val="none"/>
        </w:rPr>
        <w:t>1</w:t>
      </w:r>
      <w:r w:rsidRPr="00954F5D">
        <w:rPr>
          <w:rFonts w:ascii="宋体" w:eastAsia="宋体" w:hAnsi="宋体" w:cs="宋体" w:hint="eastAsia"/>
          <w:szCs w:val="21"/>
          <w14:ligatures w14:val="none"/>
        </w:rPr>
        <w:t>提前竣工的奖励： / 。</w:t>
      </w:r>
    </w:p>
    <w:p w14:paraId="2FF65D69" w14:textId="77777777" w:rsidR="00954F5D" w:rsidRPr="00954F5D" w:rsidRDefault="00954F5D" w:rsidP="00954F5D">
      <w:pPr>
        <w:keepNext/>
        <w:keepLines/>
        <w:numPr>
          <w:ilvl w:val="2"/>
          <w:numId w:val="0"/>
        </w:numPr>
        <w:adjustRightInd w:val="0"/>
        <w:snapToGrid w:val="0"/>
        <w:spacing w:line="480" w:lineRule="exact"/>
        <w:ind w:left="720"/>
        <w:outlineLvl w:val="2"/>
        <w:rPr>
          <w:rFonts w:ascii="宋体" w:eastAsia="宋体" w:hAnsi="宋体" w:cs="宋体"/>
          <w:b/>
          <w:color w:val="000000"/>
          <w:szCs w:val="21"/>
          <w14:ligatures w14:val="none"/>
        </w:rPr>
      </w:pPr>
      <w:bookmarkStart w:id="237" w:name="_Toc351203640"/>
      <w:bookmarkStart w:id="238" w:name="_Toc130809027"/>
      <w:r w:rsidRPr="00954F5D">
        <w:rPr>
          <w:rFonts w:ascii="宋体" w:eastAsia="宋体" w:hAnsi="宋体" w:cs="宋体" w:hint="eastAsia"/>
          <w:b/>
          <w:color w:val="000000"/>
          <w:szCs w:val="21"/>
          <w14:ligatures w14:val="none"/>
        </w:rPr>
        <w:lastRenderedPageBreak/>
        <w:t>8. 材料与设备</w:t>
      </w:r>
      <w:bookmarkEnd w:id="237"/>
      <w:bookmarkEnd w:id="238"/>
    </w:p>
    <w:bookmarkEnd w:id="170"/>
    <w:bookmarkEnd w:id="171"/>
    <w:bookmarkEnd w:id="172"/>
    <w:bookmarkEnd w:id="173"/>
    <w:bookmarkEnd w:id="174"/>
    <w:bookmarkEnd w:id="175"/>
    <w:bookmarkEnd w:id="176"/>
    <w:bookmarkEnd w:id="177"/>
    <w:bookmarkEnd w:id="178"/>
    <w:bookmarkEnd w:id="179"/>
    <w:p w14:paraId="196A4C54" w14:textId="5F696B7A" w:rsidR="00954F5D" w:rsidRPr="00954F5D" w:rsidRDefault="001601A3" w:rsidP="00954F5D">
      <w:pPr>
        <w:spacing w:line="500" w:lineRule="exact"/>
        <w:ind w:firstLineChars="200" w:firstLine="420"/>
        <w:rPr>
          <w:rFonts w:ascii="宋体" w:eastAsia="宋体" w:hAnsi="宋体" w:cs="宋体"/>
          <w:szCs w:val="21"/>
          <w14:ligatures w14:val="none"/>
        </w:rPr>
      </w:pPr>
      <w:r>
        <w:rPr>
          <w:rFonts w:ascii="宋体" w:eastAsia="宋体" w:hAnsi="宋体" w:cs="宋体" w:hint="eastAsia"/>
          <w:szCs w:val="21"/>
          <w14:ligatures w14:val="none"/>
        </w:rPr>
        <w:t>8</w:t>
      </w:r>
      <w:r>
        <w:rPr>
          <w:rFonts w:ascii="宋体" w:eastAsia="宋体" w:hAnsi="宋体" w:cs="宋体"/>
          <w:szCs w:val="21"/>
          <w14:ligatures w14:val="none"/>
        </w:rPr>
        <w:t>.1</w:t>
      </w:r>
      <w:r w:rsidR="00954F5D" w:rsidRPr="00954F5D">
        <w:rPr>
          <w:rFonts w:ascii="宋体" w:eastAsia="宋体" w:hAnsi="宋体" w:cs="宋体" w:hint="eastAsia"/>
          <w:szCs w:val="21"/>
          <w14:ligatures w14:val="none"/>
        </w:rPr>
        <w:t>承包人采购的全部设备及主要材料在采购前必须经过发包人对品牌、质量、厂家的认可，没有经过招标人认可的任何设备及主要材料禁止进厂应用于本工程，本条款约定将作为合同条款和考核、结算、支付工程款的条件。</w:t>
      </w:r>
    </w:p>
    <w:p w14:paraId="1DFEFB6C" w14:textId="2182DF25" w:rsidR="00954F5D" w:rsidRPr="00954F5D" w:rsidRDefault="001601A3" w:rsidP="00954F5D">
      <w:pPr>
        <w:spacing w:line="500" w:lineRule="exact"/>
        <w:ind w:firstLineChars="200" w:firstLine="420"/>
        <w:rPr>
          <w:rFonts w:ascii="宋体" w:eastAsia="宋体" w:hAnsi="宋体" w:cs="宋体"/>
          <w:szCs w:val="21"/>
          <w14:ligatures w14:val="none"/>
        </w:rPr>
      </w:pPr>
      <w:r>
        <w:rPr>
          <w:rFonts w:ascii="宋体" w:eastAsia="宋体" w:hAnsi="宋体" w:cs="宋体"/>
          <w:szCs w:val="21"/>
          <w14:ligatures w14:val="none"/>
        </w:rPr>
        <w:t>8.2</w:t>
      </w:r>
      <w:r w:rsidR="00954F5D" w:rsidRPr="00954F5D">
        <w:rPr>
          <w:rFonts w:ascii="宋体" w:eastAsia="宋体" w:hAnsi="宋体" w:cs="宋体" w:hint="eastAsia"/>
          <w:szCs w:val="21"/>
          <w14:ligatures w14:val="none"/>
        </w:rPr>
        <w:t>发包人保留对材料集中采购的权利。</w:t>
      </w:r>
    </w:p>
    <w:p w14:paraId="5A002DF5" w14:textId="7859C428"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8</w:t>
      </w:r>
      <w:bookmarkStart w:id="239" w:name="_Toc296890995"/>
      <w:bookmarkStart w:id="240" w:name="_Toc280868654"/>
      <w:bookmarkStart w:id="241" w:name="_Toc303539136"/>
      <w:bookmarkStart w:id="242" w:name="_Toc297048353"/>
      <w:bookmarkStart w:id="243" w:name="_Toc296347166"/>
      <w:bookmarkStart w:id="244" w:name="_Toc297216186"/>
      <w:bookmarkStart w:id="245" w:name="_Toc296944506"/>
      <w:bookmarkStart w:id="246" w:name="_Toc296503167"/>
      <w:bookmarkStart w:id="247" w:name="_Toc296891207"/>
      <w:bookmarkStart w:id="248" w:name="_Toc312678019"/>
      <w:bookmarkStart w:id="249" w:name="_Toc312677493"/>
      <w:bookmarkStart w:id="250" w:name="_Toc297123527"/>
      <w:bookmarkStart w:id="251" w:name="_Toc292559372"/>
      <w:bookmarkStart w:id="252" w:name="_Toc300934979"/>
      <w:bookmarkStart w:id="253" w:name="_Toc292559877"/>
      <w:bookmarkStart w:id="254" w:name="_Toc296346668"/>
      <w:bookmarkStart w:id="255" w:name="_Toc304295556"/>
      <w:bookmarkStart w:id="256" w:name="_Toc297120467"/>
      <w:bookmarkStart w:id="257" w:name="_Toc280868655"/>
      <w:bookmarkStart w:id="258" w:name="_Toc267251424"/>
      <w:bookmarkStart w:id="259" w:name="_Toc280868656"/>
      <w:r w:rsidRPr="00954F5D">
        <w:rPr>
          <w:rFonts w:ascii="宋体" w:eastAsia="宋体" w:hAnsi="宋体" w:cs="宋体" w:hint="eastAsia"/>
          <w:szCs w:val="21"/>
          <w14:ligatures w14:val="none"/>
        </w:rPr>
        <w:t>.</w:t>
      </w:r>
      <w:r w:rsidR="001601A3">
        <w:rPr>
          <w:rFonts w:ascii="宋体" w:eastAsia="宋体" w:hAnsi="宋体" w:cs="宋体"/>
          <w:szCs w:val="21"/>
          <w14:ligatures w14:val="none"/>
        </w:rPr>
        <w:t>3</w:t>
      </w:r>
      <w:r w:rsidRPr="00954F5D">
        <w:rPr>
          <w:rFonts w:ascii="宋体" w:eastAsia="宋体" w:hAnsi="宋体" w:cs="宋体" w:hint="eastAsia"/>
          <w:szCs w:val="21"/>
          <w14:ligatures w14:val="none"/>
        </w:rPr>
        <w:t>材料与工程设备的保管与使用</w:t>
      </w:r>
    </w:p>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14:paraId="53EFF408" w14:textId="420C3264"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8</w:t>
      </w:r>
      <w:bookmarkStart w:id="260" w:name="_Toc292559373"/>
      <w:bookmarkStart w:id="261" w:name="_Toc292559878"/>
      <w:bookmarkStart w:id="262" w:name="_Toc297120468"/>
      <w:bookmarkStart w:id="263" w:name="_Toc303539137"/>
      <w:bookmarkStart w:id="264" w:name="_Toc312677494"/>
      <w:bookmarkStart w:id="265" w:name="_Toc296890996"/>
      <w:bookmarkStart w:id="266" w:name="_Toc296891208"/>
      <w:bookmarkStart w:id="267" w:name="_Toc304295557"/>
      <w:bookmarkStart w:id="268" w:name="_Toc297048354"/>
      <w:bookmarkStart w:id="269" w:name="_Toc296347167"/>
      <w:bookmarkStart w:id="270" w:name="_Toc296346669"/>
      <w:bookmarkStart w:id="271" w:name="_Toc296944507"/>
      <w:bookmarkStart w:id="272" w:name="_Toc297216187"/>
      <w:bookmarkStart w:id="273" w:name="_Toc300934980"/>
      <w:bookmarkStart w:id="274" w:name="_Toc312678020"/>
      <w:bookmarkStart w:id="275" w:name="_Toc296503168"/>
      <w:bookmarkStart w:id="276" w:name="_Toc318581173"/>
      <w:bookmarkStart w:id="277" w:name="_Toc297123528"/>
      <w:r w:rsidRPr="00954F5D">
        <w:rPr>
          <w:rFonts w:ascii="宋体" w:eastAsia="宋体" w:hAnsi="宋体" w:cs="宋体" w:hint="eastAsia"/>
          <w:szCs w:val="21"/>
          <w14:ligatures w14:val="none"/>
        </w:rPr>
        <w:t>.</w:t>
      </w:r>
      <w:r w:rsidR="001601A3">
        <w:rPr>
          <w:rFonts w:ascii="宋体" w:eastAsia="宋体" w:hAnsi="宋体" w:cs="宋体"/>
          <w:szCs w:val="21"/>
          <w14:ligatures w14:val="none"/>
        </w:rPr>
        <w:t>3</w:t>
      </w:r>
      <w:r w:rsidRPr="00954F5D">
        <w:rPr>
          <w:rFonts w:ascii="宋体" w:eastAsia="宋体" w:hAnsi="宋体" w:cs="宋体" w:hint="eastAsia"/>
          <w:szCs w:val="21"/>
          <w14:ligatures w14:val="none"/>
        </w:rPr>
        <w:t>.1发包人供应的材料设备的保管费用的承担： 承包人承担 。</w:t>
      </w:r>
      <w:bookmarkEnd w:id="260"/>
      <w:bookmarkEnd w:id="261"/>
    </w:p>
    <w:p w14:paraId="3771C38E" w14:textId="3F1572F1"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8.</w:t>
      </w:r>
      <w:r w:rsidR="001601A3">
        <w:rPr>
          <w:rFonts w:ascii="宋体" w:eastAsia="宋体" w:hAnsi="宋体" w:cs="宋体"/>
          <w:szCs w:val="21"/>
          <w14:ligatures w14:val="none"/>
        </w:rPr>
        <w:t>4</w:t>
      </w:r>
      <w:r w:rsidRPr="00954F5D">
        <w:rPr>
          <w:rFonts w:ascii="宋体" w:eastAsia="宋体" w:hAnsi="宋体" w:cs="宋体" w:hint="eastAsia"/>
          <w:szCs w:val="21"/>
          <w14:ligatures w14:val="none"/>
        </w:rPr>
        <w:t xml:space="preserve"> 样品</w:t>
      </w:r>
    </w:p>
    <w:p w14:paraId="2267E09A" w14:textId="2B7BEBE8"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8.</w:t>
      </w:r>
      <w:r w:rsidR="001601A3">
        <w:rPr>
          <w:rFonts w:ascii="宋体" w:eastAsia="宋体" w:hAnsi="宋体" w:cs="宋体"/>
          <w:szCs w:val="21"/>
          <w14:ligatures w14:val="none"/>
        </w:rPr>
        <w:t>4</w:t>
      </w:r>
      <w:r w:rsidRPr="00954F5D">
        <w:rPr>
          <w:rFonts w:ascii="宋体" w:eastAsia="宋体" w:hAnsi="宋体" w:cs="宋体" w:hint="eastAsia"/>
          <w:szCs w:val="21"/>
          <w14:ligatures w14:val="none"/>
        </w:rPr>
        <w:t>.1 样品的报送与封存</w:t>
      </w:r>
    </w:p>
    <w:p w14:paraId="06202866"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需要承包人报送样品的材料或工程设备，样品的种类、名称、规格、数量要求： 满足工程建设需要，满足发包人管理规定，满足上级管理部门或单位的样品的报送与封存的要求。</w:t>
      </w:r>
    </w:p>
    <w:p w14:paraId="1ABA8A3A" w14:textId="011E1123"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8.</w:t>
      </w:r>
      <w:r w:rsidR="001601A3">
        <w:rPr>
          <w:rFonts w:ascii="宋体" w:eastAsia="宋体" w:hAnsi="宋体" w:cs="宋体"/>
          <w:szCs w:val="21"/>
          <w14:ligatures w14:val="none"/>
        </w:rPr>
        <w:t>5</w:t>
      </w:r>
      <w:r w:rsidRPr="00954F5D">
        <w:rPr>
          <w:rFonts w:ascii="宋体" w:eastAsia="宋体" w:hAnsi="宋体" w:cs="宋体" w:hint="eastAsia"/>
          <w:szCs w:val="21"/>
          <w14:ligatures w14:val="none"/>
        </w:rPr>
        <w:t xml:space="preserve"> 施工设备和临时设施</w:t>
      </w:r>
    </w:p>
    <w:p w14:paraId="01559D41" w14:textId="5E42BA3D"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8.</w:t>
      </w:r>
      <w:r w:rsidR="001601A3">
        <w:rPr>
          <w:rFonts w:ascii="宋体" w:eastAsia="宋体" w:hAnsi="宋体" w:cs="宋体"/>
          <w:szCs w:val="21"/>
          <w14:ligatures w14:val="none"/>
        </w:rPr>
        <w:t>5</w:t>
      </w:r>
      <w:r w:rsidRPr="00954F5D">
        <w:rPr>
          <w:rFonts w:ascii="宋体" w:eastAsia="宋体" w:hAnsi="宋体" w:cs="宋体" w:hint="eastAsia"/>
          <w:szCs w:val="21"/>
          <w14:ligatures w14:val="none"/>
        </w:rPr>
        <w:t>.1 承包人提供的施工设备和临时设施</w:t>
      </w:r>
    </w:p>
    <w:p w14:paraId="4C7E7358"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关于修建临时设施费用承担的约定：承包人应自行承担修建临时设施的费用，需要临时占地的，费用由承包人承担，发包人可协助办理申请手续。</w:t>
      </w:r>
    </w:p>
    <w:p w14:paraId="2A1BE1AB" w14:textId="77777777" w:rsidR="00954F5D" w:rsidRPr="00954F5D" w:rsidRDefault="00954F5D" w:rsidP="00954F5D">
      <w:pPr>
        <w:keepNext/>
        <w:keepLines/>
        <w:numPr>
          <w:ilvl w:val="2"/>
          <w:numId w:val="0"/>
        </w:numPr>
        <w:adjustRightInd w:val="0"/>
        <w:snapToGrid w:val="0"/>
        <w:spacing w:line="480" w:lineRule="exact"/>
        <w:ind w:left="720"/>
        <w:outlineLvl w:val="2"/>
        <w:rPr>
          <w:rFonts w:ascii="宋体" w:eastAsia="宋体" w:hAnsi="宋体" w:cs="宋体"/>
          <w:b/>
          <w:color w:val="000000"/>
          <w:szCs w:val="21"/>
          <w14:ligatures w14:val="none"/>
        </w:rPr>
      </w:pPr>
      <w:bookmarkStart w:id="278" w:name="_Toc351203641"/>
      <w:bookmarkStart w:id="279" w:name="_Toc130809028"/>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rsidRPr="00954F5D">
        <w:rPr>
          <w:rFonts w:ascii="宋体" w:eastAsia="宋体" w:hAnsi="宋体" w:cs="宋体" w:hint="eastAsia"/>
          <w:b/>
          <w:color w:val="000000"/>
          <w:szCs w:val="21"/>
          <w14:ligatures w14:val="none"/>
        </w:rPr>
        <w:t>9</w:t>
      </w:r>
      <w:bookmarkStart w:id="280" w:name="_Toc297123533"/>
      <w:bookmarkStart w:id="281" w:name="_Toc300934982"/>
      <w:bookmarkStart w:id="282" w:name="_Toc304295559"/>
      <w:bookmarkStart w:id="283" w:name="_Toc312678021"/>
      <w:bookmarkStart w:id="284" w:name="_Toc303539139"/>
      <w:bookmarkStart w:id="285" w:name="_Toc297216192"/>
      <w:bookmarkStart w:id="286" w:name="_Toc312677495"/>
      <w:bookmarkStart w:id="287" w:name="_Toc296346674"/>
      <w:bookmarkStart w:id="288" w:name="_Toc292559883"/>
      <w:bookmarkStart w:id="289" w:name="_Toc296503173"/>
      <w:bookmarkStart w:id="290" w:name="_Toc296891213"/>
      <w:bookmarkStart w:id="291" w:name="_Toc267251427"/>
      <w:bookmarkStart w:id="292" w:name="_Toc267251428"/>
      <w:bookmarkStart w:id="293" w:name="_Toc296891001"/>
      <w:bookmarkStart w:id="294" w:name="_Toc297048359"/>
      <w:bookmarkStart w:id="295" w:name="_Toc297120473"/>
      <w:bookmarkStart w:id="296" w:name="_Toc296944512"/>
      <w:bookmarkStart w:id="297" w:name="_Toc292559378"/>
      <w:bookmarkStart w:id="298" w:name="_Toc296347172"/>
      <w:bookmarkEnd w:id="257"/>
      <w:bookmarkEnd w:id="258"/>
      <w:bookmarkEnd w:id="259"/>
      <w:r w:rsidRPr="00954F5D">
        <w:rPr>
          <w:rFonts w:ascii="宋体" w:eastAsia="宋体" w:hAnsi="宋体" w:cs="宋体" w:hint="eastAsia"/>
          <w:b/>
          <w:color w:val="000000"/>
          <w:szCs w:val="21"/>
          <w14:ligatures w14:val="none"/>
        </w:rPr>
        <w:t>. 试验与检验</w:t>
      </w:r>
      <w:bookmarkEnd w:id="278"/>
      <w:bookmarkEnd w:id="279"/>
    </w:p>
    <w:bookmarkEnd w:id="280"/>
    <w:bookmarkEnd w:id="281"/>
    <w:bookmarkEnd w:id="282"/>
    <w:bookmarkEnd w:id="283"/>
    <w:bookmarkEnd w:id="284"/>
    <w:bookmarkEnd w:id="285"/>
    <w:bookmarkEnd w:id="286"/>
    <w:p w14:paraId="0AAD353E"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9</w:t>
      </w:r>
      <w:bookmarkStart w:id="299" w:name="_Toc297216193"/>
      <w:bookmarkStart w:id="300" w:name="_Toc304295560"/>
      <w:bookmarkStart w:id="301" w:name="_Toc312677496"/>
      <w:bookmarkStart w:id="302" w:name="_Toc303539140"/>
      <w:bookmarkStart w:id="303" w:name="_Toc297123534"/>
      <w:bookmarkStart w:id="304" w:name="_Toc300934983"/>
      <w:bookmarkStart w:id="305" w:name="_Toc312678022"/>
      <w:r w:rsidRPr="00954F5D">
        <w:rPr>
          <w:rFonts w:ascii="宋体" w:eastAsia="宋体" w:hAnsi="宋体" w:cs="宋体" w:hint="eastAsia"/>
          <w:szCs w:val="21"/>
          <w14:ligatures w14:val="none"/>
        </w:rPr>
        <w:t>.1试验设备与试验人员</w:t>
      </w:r>
    </w:p>
    <w:bookmarkEnd w:id="299"/>
    <w:bookmarkEnd w:id="300"/>
    <w:bookmarkEnd w:id="301"/>
    <w:bookmarkEnd w:id="302"/>
    <w:bookmarkEnd w:id="303"/>
    <w:bookmarkEnd w:id="304"/>
    <w:bookmarkEnd w:id="305"/>
    <w:p w14:paraId="31E03004"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9</w:t>
      </w:r>
      <w:bookmarkStart w:id="306" w:name="_Toc300934984"/>
      <w:bookmarkStart w:id="307" w:name="_Toc312678023"/>
      <w:bookmarkStart w:id="308" w:name="_Toc297123535"/>
      <w:bookmarkStart w:id="309" w:name="_Toc303539141"/>
      <w:bookmarkStart w:id="310" w:name="_Toc297216194"/>
      <w:bookmarkStart w:id="311" w:name="_Toc312677497"/>
      <w:bookmarkStart w:id="312" w:name="_Toc304295561"/>
      <w:bookmarkStart w:id="313" w:name="_Toc318581174"/>
      <w:r w:rsidRPr="00954F5D">
        <w:rPr>
          <w:rFonts w:ascii="宋体" w:eastAsia="宋体" w:hAnsi="宋体" w:cs="宋体" w:hint="eastAsia"/>
          <w:szCs w:val="21"/>
          <w14:ligatures w14:val="none"/>
        </w:rPr>
        <w:t>.1.2 试验设备</w:t>
      </w:r>
    </w:p>
    <w:p w14:paraId="009ECE8B"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施工现场需要配置的试验场所：</w:t>
      </w:r>
      <w:bookmarkStart w:id="314" w:name="_Toc303539142"/>
      <w:bookmarkStart w:id="315" w:name="_Toc300934985"/>
      <w:bookmarkStart w:id="316" w:name="_Toc297123536"/>
      <w:bookmarkStart w:id="317" w:name="_Toc297216195"/>
      <w:bookmarkStart w:id="318" w:name="_Toc312678024"/>
      <w:bookmarkStart w:id="319" w:name="_Toc312677498"/>
      <w:bookmarkStart w:id="320" w:name="_Toc304295562"/>
      <w:bookmarkEnd w:id="306"/>
      <w:bookmarkEnd w:id="307"/>
      <w:bookmarkEnd w:id="308"/>
      <w:bookmarkEnd w:id="309"/>
      <w:bookmarkEnd w:id="310"/>
      <w:bookmarkEnd w:id="311"/>
      <w:bookmarkEnd w:id="312"/>
      <w:r w:rsidRPr="00954F5D">
        <w:rPr>
          <w:rFonts w:ascii="宋体" w:eastAsia="宋体" w:hAnsi="宋体" w:cs="宋体" w:hint="eastAsia"/>
          <w:szCs w:val="21"/>
          <w14:ligatures w14:val="none"/>
        </w:rPr>
        <w:t xml:space="preserve"> 由承包人提供满足施工现场需要和标准的试验场所。 </w:t>
      </w:r>
    </w:p>
    <w:p w14:paraId="676649BD"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施工现场需要配备的试验设备： 根据施工内容及施工进度安排，由承包人提供实验设备进场计划和清单，经监理审核、发包人批准 。</w:t>
      </w:r>
    </w:p>
    <w:p w14:paraId="5A27CE0C"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施工现场需要具备的其他试验条件： 由承包人提供 。</w:t>
      </w:r>
    </w:p>
    <w:p w14:paraId="4418875D" w14:textId="4248D81A"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9.</w:t>
      </w:r>
      <w:r w:rsidR="001601A3">
        <w:rPr>
          <w:rFonts w:ascii="宋体" w:eastAsia="宋体" w:hAnsi="宋体" w:cs="宋体"/>
          <w:szCs w:val="21"/>
          <w14:ligatures w14:val="none"/>
        </w:rPr>
        <w:t>2</w:t>
      </w:r>
      <w:r w:rsidRPr="00954F5D">
        <w:rPr>
          <w:rFonts w:ascii="宋体" w:eastAsia="宋体" w:hAnsi="宋体" w:cs="宋体" w:hint="eastAsia"/>
          <w:szCs w:val="21"/>
          <w14:ligatures w14:val="none"/>
        </w:rPr>
        <w:t xml:space="preserve"> 现场工艺试验 </w:t>
      </w:r>
    </w:p>
    <w:p w14:paraId="7C0DCEED"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现场工艺试验的有关约定： / 。</w:t>
      </w:r>
    </w:p>
    <w:p w14:paraId="38C859A0" w14:textId="77777777" w:rsidR="00954F5D" w:rsidRPr="00954F5D" w:rsidRDefault="00954F5D" w:rsidP="00954F5D">
      <w:pPr>
        <w:keepNext/>
        <w:keepLines/>
        <w:numPr>
          <w:ilvl w:val="2"/>
          <w:numId w:val="0"/>
        </w:numPr>
        <w:adjustRightInd w:val="0"/>
        <w:snapToGrid w:val="0"/>
        <w:spacing w:line="480" w:lineRule="exact"/>
        <w:ind w:left="720"/>
        <w:outlineLvl w:val="2"/>
        <w:rPr>
          <w:rFonts w:ascii="宋体" w:eastAsia="宋体" w:hAnsi="宋体" w:cs="宋体"/>
          <w:b/>
          <w:color w:val="000000"/>
          <w:szCs w:val="21"/>
          <w14:ligatures w14:val="none"/>
        </w:rPr>
      </w:pPr>
      <w:bookmarkStart w:id="321" w:name="_Toc130809029"/>
      <w:bookmarkStart w:id="322" w:name="_Toc351203642"/>
      <w:bookmarkEnd w:id="313"/>
      <w:bookmarkEnd w:id="314"/>
      <w:bookmarkEnd w:id="315"/>
      <w:bookmarkEnd w:id="316"/>
      <w:bookmarkEnd w:id="317"/>
      <w:bookmarkEnd w:id="318"/>
      <w:bookmarkEnd w:id="319"/>
      <w:bookmarkEnd w:id="320"/>
      <w:r w:rsidRPr="00954F5D">
        <w:rPr>
          <w:rFonts w:ascii="宋体" w:eastAsia="宋体" w:hAnsi="宋体" w:cs="宋体" w:hint="eastAsia"/>
          <w:b/>
          <w:color w:val="000000"/>
          <w:szCs w:val="21"/>
          <w14:ligatures w14:val="none"/>
        </w:rPr>
        <w:t>1</w:t>
      </w:r>
      <w:bookmarkStart w:id="323" w:name="_Toc297120493"/>
      <w:bookmarkStart w:id="324" w:name="_Toc296891233"/>
      <w:bookmarkStart w:id="325" w:name="_Toc304295566"/>
      <w:bookmarkStart w:id="326" w:name="_Toc296944532"/>
      <w:bookmarkStart w:id="327" w:name="_Toc297048379"/>
      <w:bookmarkStart w:id="328" w:name="_Toc300934989"/>
      <w:bookmarkStart w:id="329" w:name="_Toc296346694"/>
      <w:bookmarkStart w:id="330" w:name="_Toc296347192"/>
      <w:bookmarkStart w:id="331" w:name="_Toc292559398"/>
      <w:bookmarkStart w:id="332" w:name="_Toc297123540"/>
      <w:bookmarkStart w:id="333" w:name="_Toc296891021"/>
      <w:bookmarkStart w:id="334" w:name="_Toc296503193"/>
      <w:bookmarkStart w:id="335" w:name="_Toc303539146"/>
      <w:bookmarkStart w:id="336" w:name="_Toc297216199"/>
      <w:bookmarkStart w:id="337" w:name="_Toc292559903"/>
      <w:bookmarkStart w:id="338" w:name="_Toc312677499"/>
      <w:bookmarkStart w:id="339" w:name="_Toc312678025"/>
      <w:bookmarkStart w:id="340" w:name="_Toc267251439"/>
      <w:bookmarkStart w:id="341" w:name="_Toc267251441"/>
      <w:bookmarkStart w:id="342" w:name="_Toc267251440"/>
      <w:bookmarkStart w:id="343" w:name="_Toc267251437"/>
      <w:bookmarkStart w:id="344" w:name="_Toc267251433"/>
      <w:bookmarkStart w:id="345" w:name="_Toc267251435"/>
      <w:bookmarkStart w:id="346" w:name="_Toc267251442"/>
      <w:bookmarkEnd w:id="287"/>
      <w:bookmarkEnd w:id="288"/>
      <w:bookmarkEnd w:id="289"/>
      <w:bookmarkEnd w:id="290"/>
      <w:bookmarkEnd w:id="291"/>
      <w:bookmarkEnd w:id="292"/>
      <w:bookmarkEnd w:id="293"/>
      <w:bookmarkEnd w:id="294"/>
      <w:bookmarkEnd w:id="295"/>
      <w:bookmarkEnd w:id="296"/>
      <w:bookmarkEnd w:id="297"/>
      <w:bookmarkEnd w:id="298"/>
      <w:r w:rsidRPr="00954F5D">
        <w:rPr>
          <w:rFonts w:ascii="宋体" w:eastAsia="宋体" w:hAnsi="宋体" w:cs="宋体" w:hint="eastAsia"/>
          <w:b/>
          <w:color w:val="000000"/>
          <w:szCs w:val="21"/>
          <w14:ligatures w14:val="none"/>
        </w:rPr>
        <w:t>0. 变更</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bookmarkEnd w:id="338"/>
    <w:bookmarkEnd w:id="339"/>
    <w:p w14:paraId="79232EF5"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w:t>
      </w:r>
      <w:bookmarkStart w:id="347" w:name="_Toc300934990"/>
      <w:bookmarkStart w:id="348" w:name="_Toc296346695"/>
      <w:bookmarkStart w:id="349" w:name="_Toc296891022"/>
      <w:bookmarkStart w:id="350" w:name="_Toc297123541"/>
      <w:bookmarkStart w:id="351" w:name="_Toc296503194"/>
      <w:bookmarkStart w:id="352" w:name="_Toc303539147"/>
      <w:bookmarkStart w:id="353" w:name="_Toc297048380"/>
      <w:bookmarkStart w:id="354" w:name="_Toc297216200"/>
      <w:bookmarkStart w:id="355" w:name="_Toc296891234"/>
      <w:bookmarkStart w:id="356" w:name="_Toc297120494"/>
      <w:bookmarkStart w:id="357" w:name="_Toc312677500"/>
      <w:bookmarkStart w:id="358" w:name="_Toc304295567"/>
      <w:bookmarkStart w:id="359" w:name="_Toc292559904"/>
      <w:bookmarkStart w:id="360" w:name="_Toc292559399"/>
      <w:bookmarkStart w:id="361" w:name="_Toc296347193"/>
      <w:bookmarkStart w:id="362" w:name="_Toc296944533"/>
      <w:bookmarkStart w:id="363" w:name="_Toc312678026"/>
      <w:r w:rsidRPr="00954F5D">
        <w:rPr>
          <w:rFonts w:ascii="宋体" w:eastAsia="宋体" w:hAnsi="宋体" w:cs="宋体" w:hint="eastAsia"/>
          <w:szCs w:val="21"/>
          <w14:ligatures w14:val="none"/>
        </w:rPr>
        <w:t>0.1变更的范围</w:t>
      </w:r>
    </w:p>
    <w:p w14:paraId="55CD530E"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关于变更的范围的约定：1）法律、行政法规和国家及项目所在地有关政策性调整；2）</w:t>
      </w:r>
      <w:r w:rsidRPr="00954F5D">
        <w:rPr>
          <w:rFonts w:ascii="宋体" w:eastAsia="宋体" w:hAnsi="宋体" w:cs="宋体" w:hint="eastAsia"/>
          <w:szCs w:val="21"/>
          <w14:ligatures w14:val="none"/>
        </w:rPr>
        <w:lastRenderedPageBreak/>
        <w:t>设计单位对设计图纸做出设计变更或补充图纸；3）现场签证：发包人现场代表与承包人现场代表就施工过程中涉及的临时委托的合同以外的工作、抢险救灾等工作的签认证明。</w:t>
      </w:r>
    </w:p>
    <w:p w14:paraId="40F82936" w14:textId="676A3A9A"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10.</w:t>
      </w:r>
      <w:r w:rsidR="001601A3">
        <w:rPr>
          <w:rFonts w:ascii="宋体" w:eastAsia="宋体" w:hAnsi="宋体" w:cs="宋体"/>
          <w:szCs w:val="21"/>
          <w14:ligatures w14:val="none"/>
        </w:rPr>
        <w:t>2</w:t>
      </w:r>
      <w:r w:rsidRPr="00954F5D">
        <w:rPr>
          <w:rFonts w:ascii="宋体" w:eastAsia="宋体" w:hAnsi="宋体" w:cs="宋体" w:hint="eastAsia"/>
          <w:szCs w:val="21"/>
          <w14:ligatures w14:val="none"/>
        </w:rPr>
        <w:t xml:space="preserve"> 变更估价</w:t>
      </w:r>
    </w:p>
    <w:p w14:paraId="0B51D064" w14:textId="36795BD3"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10.</w:t>
      </w:r>
      <w:r w:rsidR="001601A3">
        <w:rPr>
          <w:rFonts w:ascii="宋体" w:eastAsia="宋体" w:hAnsi="宋体" w:cs="宋体"/>
          <w:szCs w:val="21"/>
          <w14:ligatures w14:val="none"/>
        </w:rPr>
        <w:t>2</w:t>
      </w:r>
      <w:r w:rsidRPr="00954F5D">
        <w:rPr>
          <w:rFonts w:ascii="宋体" w:eastAsia="宋体" w:hAnsi="宋体" w:cs="宋体" w:hint="eastAsia"/>
          <w:szCs w:val="21"/>
          <w14:ligatures w14:val="none"/>
        </w:rPr>
        <w:t>.1 变更估价原则</w:t>
      </w:r>
    </w:p>
    <w:p w14:paraId="5CB442A6"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 xml:space="preserve">关于变更估价的约定:  </w:t>
      </w:r>
    </w:p>
    <w:p w14:paraId="0A6DCE99"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（1）已标价工程量清单有相同项目的，按照相同项目单价认定；已标价工程量清单中有多个适用于变更工作的项目，变更时按已标价工程量清单中的价格低的认定。</w:t>
      </w:r>
    </w:p>
    <w:p w14:paraId="319B7376"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（2）已标价工程量清单中没有适用但有类似于变更工程项目的，应按相关规范、标准，根据项目特征，对工程量清单中原有项目的价格变化部分进行抽换或个别调整，但该项目取费标准不得调整。</w:t>
      </w:r>
    </w:p>
    <w:p w14:paraId="33A95254"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（3）已标价工程量清单中没有适用单价也没有类似单价的新增项目，应重新组价，并应报发包人确认后调整。</w:t>
      </w:r>
      <w:proofErr w:type="gramStart"/>
      <w:r w:rsidRPr="00954F5D">
        <w:rPr>
          <w:rFonts w:ascii="宋体" w:eastAsia="宋体" w:hAnsi="宋体" w:cs="宋体" w:hint="eastAsia"/>
          <w:szCs w:val="21"/>
          <w14:ligatures w14:val="none"/>
        </w:rPr>
        <w:t>重新组价按</w:t>
      </w:r>
      <w:proofErr w:type="gramEnd"/>
      <w:r w:rsidRPr="00954F5D">
        <w:rPr>
          <w:rFonts w:ascii="宋体" w:eastAsia="宋体" w:hAnsi="宋体" w:cs="宋体" w:hint="eastAsia"/>
          <w:szCs w:val="21"/>
          <w14:ligatures w14:val="none"/>
        </w:rPr>
        <w:t>投标优惠比率（1-投标人投标报价/招标控制价）下浮。</w:t>
      </w:r>
      <w:proofErr w:type="gramStart"/>
      <w:r w:rsidRPr="00954F5D">
        <w:rPr>
          <w:rFonts w:ascii="宋体" w:eastAsia="宋体" w:hAnsi="宋体" w:cs="宋体" w:hint="eastAsia"/>
          <w:szCs w:val="21"/>
          <w14:ligatures w14:val="none"/>
        </w:rPr>
        <w:t>重新组价原则</w:t>
      </w:r>
      <w:proofErr w:type="gramEnd"/>
      <w:r w:rsidRPr="00954F5D">
        <w:rPr>
          <w:rFonts w:ascii="宋体" w:eastAsia="宋体" w:hAnsi="宋体" w:cs="宋体" w:hint="eastAsia"/>
          <w:szCs w:val="21"/>
          <w14:ligatures w14:val="none"/>
        </w:rPr>
        <w:t>如下：</w:t>
      </w:r>
    </w:p>
    <w:p w14:paraId="01C83FE7"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1）定额选用的优先顺序原则：定额选用的优先顺序依次为：《河南省房屋建筑与装饰工程预算定额（HA 01-31-2016）》、《河南省通用安装工程预算定额（HA 02-31-2016）》、《河南省市政工程预算定额(HA A1-31-2016)》；同一内容定额子目套用以次序在先的定额为准，如上述定额均无适用子目，由双方协商确定。</w:t>
      </w:r>
    </w:p>
    <w:p w14:paraId="7A483D28"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2）人工费不调整：采用招标时河南省建筑工程标准定额</w:t>
      </w:r>
      <w:proofErr w:type="gramStart"/>
      <w:r w:rsidRPr="00954F5D">
        <w:rPr>
          <w:rFonts w:ascii="宋体" w:eastAsia="宋体" w:hAnsi="宋体" w:cs="宋体" w:hint="eastAsia"/>
          <w:szCs w:val="21"/>
          <w14:ligatures w14:val="none"/>
        </w:rPr>
        <w:t>站发布</w:t>
      </w:r>
      <w:proofErr w:type="gramEnd"/>
      <w:r w:rsidRPr="00954F5D">
        <w:rPr>
          <w:rFonts w:ascii="宋体" w:eastAsia="宋体" w:hAnsi="宋体" w:cs="宋体" w:hint="eastAsia"/>
          <w:szCs w:val="21"/>
          <w14:ligatures w14:val="none"/>
        </w:rPr>
        <w:t>的人工费指数（</w:t>
      </w:r>
      <w:proofErr w:type="gramStart"/>
      <w:r w:rsidRPr="00954F5D">
        <w:rPr>
          <w:rFonts w:ascii="宋体" w:eastAsia="宋体" w:hAnsi="宋体" w:cs="宋体" w:hint="eastAsia"/>
          <w:szCs w:val="21"/>
          <w14:ligatures w14:val="none"/>
        </w:rPr>
        <w:t>豫建标定</w:t>
      </w:r>
      <w:proofErr w:type="gramEnd"/>
      <w:r w:rsidRPr="00954F5D">
        <w:rPr>
          <w:rFonts w:ascii="宋体" w:eastAsia="宋体" w:hAnsi="宋体" w:cs="宋体" w:hint="eastAsia"/>
          <w:szCs w:val="21"/>
          <w14:ligatures w14:val="none"/>
        </w:rPr>
        <w:t>〔2016〕40号）；</w:t>
      </w:r>
    </w:p>
    <w:p w14:paraId="405F293C"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3）机械、材料、设备价格的确定：已标价工程量清单中可以查到的，按原清单执行，原清单标准中不一致的，按最低执行；原清单中没有的，参考招标时基期焦作建设工程造价信息中所对应材料设备单价执行；造价信息没有的，由本项目发承包人根据发包人制定的相关询价、定价制度确定。</w:t>
      </w:r>
    </w:p>
    <w:p w14:paraId="1DBDBD63"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4）取费标准：取费标准采用相应标准，</w:t>
      </w:r>
      <w:proofErr w:type="gramStart"/>
      <w:r w:rsidRPr="00954F5D">
        <w:rPr>
          <w:rFonts w:ascii="宋体" w:eastAsia="宋体" w:hAnsi="宋体" w:cs="宋体" w:hint="eastAsia"/>
          <w:szCs w:val="21"/>
          <w14:ligatures w14:val="none"/>
        </w:rPr>
        <w:t>若相应</w:t>
      </w:r>
      <w:proofErr w:type="gramEnd"/>
      <w:r w:rsidRPr="00954F5D">
        <w:rPr>
          <w:rFonts w:ascii="宋体" w:eastAsia="宋体" w:hAnsi="宋体" w:cs="宋体" w:hint="eastAsia"/>
          <w:szCs w:val="21"/>
          <w14:ligatures w14:val="none"/>
        </w:rPr>
        <w:t>定额中取费标准为区间的，相应专业区间费率取中间值。</w:t>
      </w:r>
    </w:p>
    <w:p w14:paraId="13174999" w14:textId="542D59DD"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w:t>
      </w:r>
      <w:bookmarkStart w:id="364" w:name="_Toc296347196"/>
      <w:bookmarkStart w:id="365" w:name="_Toc292559907"/>
      <w:bookmarkStart w:id="366" w:name="_Toc296891237"/>
      <w:bookmarkStart w:id="367" w:name="_Toc292559402"/>
      <w:bookmarkStart w:id="368" w:name="_Toc297048383"/>
      <w:bookmarkStart w:id="369" w:name="_Toc296346698"/>
      <w:bookmarkStart w:id="370" w:name="_Toc296503197"/>
      <w:bookmarkStart w:id="371" w:name="_Toc297216203"/>
      <w:bookmarkStart w:id="372" w:name="_Toc303539150"/>
      <w:bookmarkStart w:id="373" w:name="_Toc300934993"/>
      <w:bookmarkStart w:id="374" w:name="_Toc297120497"/>
      <w:bookmarkStart w:id="375" w:name="_Toc296891025"/>
      <w:bookmarkStart w:id="376" w:name="_Toc297123544"/>
      <w:bookmarkStart w:id="377" w:name="_Toc296944536"/>
      <w:bookmarkStart w:id="378" w:name="_Toc312678029"/>
      <w:bookmarkStart w:id="379" w:name="_Toc304295570"/>
      <w:bookmarkStart w:id="380" w:name="_Toc312677503"/>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r w:rsidRPr="00954F5D">
        <w:rPr>
          <w:rFonts w:ascii="宋体" w:eastAsia="宋体" w:hAnsi="宋体" w:cs="宋体" w:hint="eastAsia"/>
          <w:szCs w:val="21"/>
          <w14:ligatures w14:val="none"/>
        </w:rPr>
        <w:t>0.</w:t>
      </w:r>
      <w:r w:rsidR="001601A3">
        <w:rPr>
          <w:rFonts w:ascii="宋体" w:eastAsia="宋体" w:hAnsi="宋体" w:cs="宋体"/>
          <w:szCs w:val="21"/>
          <w14:ligatures w14:val="none"/>
        </w:rPr>
        <w:t>3</w:t>
      </w:r>
      <w:r w:rsidRPr="00954F5D">
        <w:rPr>
          <w:rFonts w:ascii="宋体" w:eastAsia="宋体" w:hAnsi="宋体" w:cs="宋体" w:hint="eastAsia"/>
          <w:szCs w:val="21"/>
          <w14:ligatures w14:val="none"/>
        </w:rPr>
        <w:t>承</w:t>
      </w:r>
      <w:bookmarkStart w:id="381" w:name="_Toc297216204"/>
      <w:bookmarkStart w:id="382" w:name="_Toc297120503"/>
      <w:bookmarkStart w:id="383" w:name="_Toc292559913"/>
      <w:bookmarkStart w:id="384" w:name="_Toc296891243"/>
      <w:bookmarkStart w:id="385" w:name="_Toc300934994"/>
      <w:bookmarkStart w:id="386" w:name="_Toc297123545"/>
      <w:bookmarkStart w:id="387" w:name="_Toc297048389"/>
      <w:bookmarkStart w:id="388" w:name="_Toc303539151"/>
      <w:bookmarkStart w:id="389" w:name="_Toc296503203"/>
      <w:bookmarkStart w:id="390" w:name="_Toc296891031"/>
      <w:bookmarkStart w:id="391" w:name="_Toc296944542"/>
      <w:bookmarkStart w:id="392" w:name="_Toc296347202"/>
      <w:bookmarkStart w:id="393" w:name="_Toc292559408"/>
      <w:bookmarkStart w:id="394" w:name="_Toc296346704"/>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sidRPr="00954F5D">
        <w:rPr>
          <w:rFonts w:ascii="宋体" w:eastAsia="宋体" w:hAnsi="宋体" w:cs="宋体" w:hint="eastAsia"/>
          <w:szCs w:val="21"/>
          <w14:ligatures w14:val="none"/>
        </w:rPr>
        <w:t>包人的合理化建议</w:t>
      </w:r>
    </w:p>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14:paraId="7F6F22C2"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lastRenderedPageBreak/>
        <w:t>监理人审查承包人合理化建议的期限：  /   。</w:t>
      </w:r>
    </w:p>
    <w:p w14:paraId="659564CF"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发包人审批承包人合理化建议的期限： /  。</w:t>
      </w:r>
    </w:p>
    <w:p w14:paraId="2F494E9D"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承</w:t>
      </w:r>
      <w:bookmarkStart w:id="395" w:name="_Toc312678030"/>
      <w:bookmarkStart w:id="396" w:name="_Toc296347203"/>
      <w:bookmarkStart w:id="397" w:name="_Toc296346705"/>
      <w:bookmarkStart w:id="398" w:name="_Toc297120504"/>
      <w:bookmarkStart w:id="399" w:name="_Toc312677504"/>
      <w:bookmarkStart w:id="400" w:name="_Toc297048390"/>
      <w:bookmarkStart w:id="401" w:name="_Toc292559409"/>
      <w:bookmarkStart w:id="402" w:name="_Toc297216205"/>
      <w:bookmarkStart w:id="403" w:name="_Toc296503204"/>
      <w:bookmarkStart w:id="404" w:name="_Toc303539152"/>
      <w:bookmarkStart w:id="405" w:name="_Toc292559914"/>
      <w:bookmarkStart w:id="406" w:name="_Toc318581175"/>
      <w:bookmarkStart w:id="407" w:name="_Toc300934995"/>
      <w:bookmarkStart w:id="408" w:name="_Toc304295571"/>
      <w:bookmarkStart w:id="409" w:name="_Toc296891032"/>
      <w:bookmarkStart w:id="410" w:name="_Toc297123546"/>
      <w:bookmarkStart w:id="411" w:name="_Toc296944543"/>
      <w:bookmarkStart w:id="412" w:name="_Toc296891244"/>
      <w:r w:rsidRPr="00954F5D">
        <w:rPr>
          <w:rFonts w:ascii="宋体" w:eastAsia="宋体" w:hAnsi="宋体" w:cs="宋体" w:hint="eastAsia"/>
          <w:szCs w:val="21"/>
          <w14:ligatures w14:val="none"/>
        </w:rPr>
        <w:t>包人提出的合理化建议降低了合同价格或者提高了工程经济效益的奖励的方法和金额为：  /  。</w:t>
      </w:r>
    </w:p>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14:paraId="2A59A8B7" w14:textId="4585E613"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10.</w:t>
      </w:r>
      <w:r w:rsidR="001601A3">
        <w:rPr>
          <w:rFonts w:ascii="宋体" w:eastAsia="宋体" w:hAnsi="宋体" w:cs="宋体"/>
          <w:szCs w:val="21"/>
          <w14:ligatures w14:val="none"/>
        </w:rPr>
        <w:t>4</w:t>
      </w:r>
      <w:r w:rsidRPr="00954F5D">
        <w:rPr>
          <w:rFonts w:ascii="宋体" w:eastAsia="宋体" w:hAnsi="宋体" w:cs="宋体" w:hint="eastAsia"/>
          <w:szCs w:val="21"/>
          <w14:ligatures w14:val="none"/>
        </w:rPr>
        <w:t xml:space="preserve"> 暂列金额</w:t>
      </w:r>
    </w:p>
    <w:p w14:paraId="4CAA397D"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合同当事人关于暂列金额使用的约定：暂列金额只能按照监理人和发包人的指示使用，并对合同价格进行相应调整。</w:t>
      </w:r>
    </w:p>
    <w:p w14:paraId="396C556A" w14:textId="77777777" w:rsidR="00954F5D" w:rsidRPr="00954F5D" w:rsidRDefault="00954F5D" w:rsidP="00954F5D">
      <w:pPr>
        <w:keepNext/>
        <w:keepLines/>
        <w:numPr>
          <w:ilvl w:val="2"/>
          <w:numId w:val="0"/>
        </w:numPr>
        <w:adjustRightInd w:val="0"/>
        <w:snapToGrid w:val="0"/>
        <w:spacing w:line="480" w:lineRule="exact"/>
        <w:ind w:left="720"/>
        <w:outlineLvl w:val="2"/>
        <w:rPr>
          <w:rFonts w:ascii="宋体" w:eastAsia="宋体" w:hAnsi="宋体" w:cs="宋体"/>
          <w:b/>
          <w:color w:val="000000"/>
          <w:szCs w:val="21"/>
          <w14:ligatures w14:val="none"/>
        </w:rPr>
      </w:pPr>
      <w:bookmarkStart w:id="413" w:name="_Toc130809030"/>
      <w:bookmarkStart w:id="414" w:name="_Toc351203643"/>
      <w:r w:rsidRPr="00954F5D">
        <w:rPr>
          <w:rFonts w:ascii="宋体" w:eastAsia="宋体" w:hAnsi="宋体" w:cs="宋体" w:hint="eastAsia"/>
          <w:b/>
          <w:color w:val="000000"/>
          <w:szCs w:val="21"/>
          <w14:ligatures w14:val="none"/>
        </w:rPr>
        <w:t>11. 价格调整</w:t>
      </w:r>
      <w:bookmarkEnd w:id="413"/>
      <w:bookmarkEnd w:id="414"/>
    </w:p>
    <w:p w14:paraId="0C1597A8" w14:textId="77777777" w:rsidR="00954F5D" w:rsidRPr="00954F5D" w:rsidRDefault="00954F5D" w:rsidP="00954F5D">
      <w:pPr>
        <w:spacing w:line="500" w:lineRule="exact"/>
        <w:ind w:firstLineChars="200" w:firstLine="420"/>
        <w:rPr>
          <w:rFonts w:ascii="宋体" w:eastAsia="宋体" w:hAnsi="宋体" w:cs="宋体"/>
          <w:szCs w:val="21"/>
          <w14:ligatures w14:val="none"/>
        </w:rPr>
      </w:pPr>
      <w:bookmarkStart w:id="415" w:name="_Toc297123550"/>
      <w:bookmarkStart w:id="416" w:name="_Toc296944540"/>
      <w:bookmarkStart w:id="417" w:name="_Toc300935000"/>
      <w:bookmarkStart w:id="418" w:name="_Toc292559911"/>
      <w:bookmarkStart w:id="419" w:name="_Toc296891029"/>
      <w:bookmarkStart w:id="420" w:name="_Toc292559406"/>
      <w:bookmarkStart w:id="421" w:name="_Toc296346702"/>
      <w:bookmarkStart w:id="422" w:name="_Toc296503201"/>
      <w:bookmarkStart w:id="423" w:name="_Toc297216209"/>
      <w:bookmarkStart w:id="424" w:name="_Toc303539157"/>
      <w:bookmarkStart w:id="425" w:name="_Toc296347200"/>
      <w:bookmarkStart w:id="426" w:name="_Toc312678039"/>
      <w:bookmarkStart w:id="427" w:name="_Toc304295577"/>
      <w:bookmarkStart w:id="428" w:name="_Toc296891241"/>
      <w:bookmarkStart w:id="429" w:name="_Toc297048387"/>
      <w:bookmarkStart w:id="430" w:name="_Toc297120501"/>
      <w:r w:rsidRPr="00954F5D">
        <w:rPr>
          <w:rFonts w:ascii="宋体" w:eastAsia="宋体" w:hAnsi="宋体" w:cs="宋体" w:hint="eastAsia"/>
          <w:szCs w:val="21"/>
          <w14:ligatures w14:val="none"/>
        </w:rPr>
        <w:t>11.1 市场价格波动引起的调整</w:t>
      </w:r>
    </w:p>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14:paraId="3367BAD5"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市场价格波动是否调整合同价格的约定：</w:t>
      </w:r>
      <w:bookmarkStart w:id="431" w:name="_Hlk77254185"/>
      <w:r w:rsidRPr="00954F5D">
        <w:rPr>
          <w:rFonts w:ascii="宋体" w:eastAsia="宋体" w:hAnsi="宋体" w:cs="宋体" w:hint="eastAsia"/>
          <w:szCs w:val="21"/>
          <w14:ligatures w14:val="none"/>
        </w:rPr>
        <w:t>人工费、材料费、机械费均不调整。</w:t>
      </w:r>
      <w:bookmarkEnd w:id="431"/>
    </w:p>
    <w:p w14:paraId="2D775D10" w14:textId="77777777" w:rsidR="00954F5D" w:rsidRPr="00954F5D" w:rsidRDefault="00954F5D" w:rsidP="00954F5D">
      <w:pPr>
        <w:spacing w:line="500" w:lineRule="exact"/>
        <w:ind w:firstLineChars="200" w:firstLine="420"/>
        <w:rPr>
          <w:rFonts w:ascii="宋体" w:eastAsia="宋体" w:hAnsi="宋体" w:cs="宋体"/>
          <w:szCs w:val="21"/>
          <w14:ligatures w14:val="none"/>
        </w:rPr>
      </w:pPr>
      <w:bookmarkStart w:id="432" w:name="_Hlk77254421"/>
      <w:r w:rsidRPr="00954F5D">
        <w:rPr>
          <w:rFonts w:ascii="宋体" w:eastAsia="宋体" w:hAnsi="宋体" w:cs="宋体" w:hint="eastAsia"/>
          <w:szCs w:val="21"/>
          <w14:ligatures w14:val="none"/>
        </w:rPr>
        <w:t>材料价格调整范围：/；</w:t>
      </w:r>
    </w:p>
    <w:p w14:paraId="573A06ED"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因市场价格波动调整合同价格，采用以下第  / 种方式对合同价格进行调整：</w:t>
      </w:r>
    </w:p>
    <w:p w14:paraId="6828A350"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第1种方式：采用价格指数进行价格调整。</w:t>
      </w:r>
    </w:p>
    <w:p w14:paraId="7A0E1F82"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 xml:space="preserve">关于各可调因子、定值和变值权重，以及基本价格指数及其来源的约定： / ；  </w:t>
      </w:r>
    </w:p>
    <w:p w14:paraId="0ADBAA34"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第2种方式：其他价格调整方式： / 。</w:t>
      </w:r>
    </w:p>
    <w:bookmarkEnd w:id="432"/>
    <w:p w14:paraId="281D36A1"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11.2其他约定</w:t>
      </w:r>
    </w:p>
    <w:p w14:paraId="03C578A3"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承包人的已标价工程量清单中已充分考虑现场停水、停电、搬运、施工场地不足、成品保护等所需措施的一切费用和工期，已标价工程量清单中已考虑和计取了各种可能因素影响施工所增加的费用。承包人的已标价工程量清单中已充分考虑扬尘治理、安全文明施工、以及政府大气污染治理政策、扬尘治理</w:t>
      </w:r>
      <w:bookmarkStart w:id="433" w:name="_Hlk77254673"/>
      <w:r w:rsidRPr="00954F5D">
        <w:rPr>
          <w:rFonts w:ascii="宋体" w:eastAsia="宋体" w:hAnsi="宋体" w:cs="宋体" w:hint="eastAsia"/>
          <w:szCs w:val="21"/>
          <w14:ligatures w14:val="none"/>
        </w:rPr>
        <w:t>等</w:t>
      </w:r>
      <w:bookmarkEnd w:id="433"/>
      <w:r w:rsidRPr="00954F5D">
        <w:rPr>
          <w:rFonts w:ascii="宋体" w:eastAsia="宋体" w:hAnsi="宋体" w:cs="宋体" w:hint="eastAsia"/>
          <w:szCs w:val="21"/>
          <w14:ligatures w14:val="none"/>
        </w:rPr>
        <w:t>因素引起的工期延长、停工停产等费用的增加，均包含在本合同总价内。</w:t>
      </w:r>
    </w:p>
    <w:p w14:paraId="49B1B6E4"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(2)承包人的已标价工程量清单中的所有脚手架费用、垂直运输费、超高施工增加费、全线工程范围的材料倒运、冬雨季施工等措施费用，承包人已结合自身经验充分考虑相关费用，均包含在本合同总价内。</w:t>
      </w:r>
    </w:p>
    <w:p w14:paraId="41C23314"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(3)已标价工程量清单中以“项”为单位的措施费，包含但不限于：大型机械设备进出场及</w:t>
      </w:r>
      <w:proofErr w:type="gramStart"/>
      <w:r w:rsidRPr="00954F5D">
        <w:rPr>
          <w:rFonts w:ascii="宋体" w:eastAsia="宋体" w:hAnsi="宋体" w:cs="宋体" w:hint="eastAsia"/>
          <w:szCs w:val="21"/>
          <w14:ligatures w14:val="none"/>
        </w:rPr>
        <w:t>安拆费</w:t>
      </w:r>
      <w:proofErr w:type="gramEnd"/>
      <w:r w:rsidRPr="00954F5D">
        <w:rPr>
          <w:rFonts w:ascii="宋体" w:eastAsia="宋体" w:hAnsi="宋体" w:cs="宋体" w:hint="eastAsia"/>
          <w:szCs w:val="21"/>
          <w14:ligatures w14:val="none"/>
        </w:rPr>
        <w:t>、排水费、降水费、基坑支护费等费用，承包人已根据相关资料结合自身经验充</w:t>
      </w:r>
      <w:r w:rsidRPr="00954F5D">
        <w:rPr>
          <w:rFonts w:ascii="宋体" w:eastAsia="宋体" w:hAnsi="宋体" w:cs="宋体" w:hint="eastAsia"/>
          <w:szCs w:val="21"/>
          <w14:ligatures w14:val="none"/>
        </w:rPr>
        <w:lastRenderedPageBreak/>
        <w:t>分考虑相关费用，均包含在本合同总价内。</w:t>
      </w:r>
    </w:p>
    <w:p w14:paraId="522E4F78" w14:textId="77777777" w:rsidR="00954F5D" w:rsidRPr="00954F5D" w:rsidRDefault="00954F5D" w:rsidP="00954F5D">
      <w:pPr>
        <w:keepNext/>
        <w:keepLines/>
        <w:numPr>
          <w:ilvl w:val="2"/>
          <w:numId w:val="0"/>
        </w:numPr>
        <w:adjustRightInd w:val="0"/>
        <w:snapToGrid w:val="0"/>
        <w:spacing w:line="480" w:lineRule="exact"/>
        <w:ind w:left="720"/>
        <w:outlineLvl w:val="2"/>
        <w:rPr>
          <w:rFonts w:ascii="宋体" w:eastAsia="宋体" w:hAnsi="宋体" w:cs="宋体"/>
          <w:b/>
          <w:color w:val="000000"/>
          <w:szCs w:val="21"/>
          <w14:ligatures w14:val="none"/>
        </w:rPr>
      </w:pPr>
      <w:bookmarkStart w:id="434" w:name="_Toc296891033"/>
      <w:bookmarkStart w:id="435" w:name="_Toc296346706"/>
      <w:bookmarkStart w:id="436" w:name="_Toc292559915"/>
      <w:bookmarkStart w:id="437" w:name="_Toc296347204"/>
      <w:bookmarkStart w:id="438" w:name="_Toc292559410"/>
      <w:bookmarkStart w:id="439" w:name="_Toc296944544"/>
      <w:bookmarkStart w:id="440" w:name="_Toc296891245"/>
      <w:bookmarkStart w:id="441" w:name="_Toc297048391"/>
      <w:bookmarkStart w:id="442" w:name="_Toc297120505"/>
      <w:bookmarkStart w:id="443" w:name="_Toc296503205"/>
      <w:bookmarkStart w:id="444" w:name="_Toc130809031"/>
      <w:bookmarkStart w:id="445" w:name="_Toc351203644"/>
      <w:bookmarkStart w:id="446" w:name="_Toc312678040"/>
      <w:bookmarkStart w:id="447" w:name="_Toc297216211"/>
      <w:bookmarkStart w:id="448" w:name="_Toc303539159"/>
      <w:bookmarkStart w:id="449" w:name="_Toc304295579"/>
      <w:bookmarkStart w:id="450" w:name="_Toc300935002"/>
      <w:bookmarkStart w:id="451" w:name="_Toc297123552"/>
      <w:bookmarkEnd w:id="340"/>
      <w:bookmarkEnd w:id="341"/>
      <w:bookmarkEnd w:id="342"/>
      <w:bookmarkEnd w:id="343"/>
      <w:bookmarkEnd w:id="344"/>
      <w:bookmarkEnd w:id="345"/>
      <w:r w:rsidRPr="00954F5D">
        <w:rPr>
          <w:rFonts w:ascii="宋体" w:eastAsia="宋体" w:hAnsi="宋体" w:cs="宋体" w:hint="eastAsia"/>
          <w:b/>
          <w:color w:val="000000"/>
          <w:szCs w:val="21"/>
          <w14:ligatures w14:val="none"/>
        </w:rPr>
        <w:t xml:space="preserve">12. </w:t>
      </w:r>
      <w:bookmarkEnd w:id="434"/>
      <w:bookmarkEnd w:id="435"/>
      <w:bookmarkEnd w:id="436"/>
      <w:bookmarkEnd w:id="437"/>
      <w:bookmarkEnd w:id="438"/>
      <w:bookmarkEnd w:id="439"/>
      <w:bookmarkEnd w:id="440"/>
      <w:bookmarkEnd w:id="441"/>
      <w:bookmarkEnd w:id="442"/>
      <w:bookmarkEnd w:id="443"/>
      <w:r w:rsidRPr="00954F5D">
        <w:rPr>
          <w:rFonts w:ascii="宋体" w:eastAsia="宋体" w:hAnsi="宋体" w:cs="宋体" w:hint="eastAsia"/>
          <w:b/>
          <w:color w:val="000000"/>
          <w:szCs w:val="21"/>
          <w14:ligatures w14:val="none"/>
        </w:rPr>
        <w:t>合同价格、计量与支付</w:t>
      </w:r>
      <w:bookmarkEnd w:id="444"/>
      <w:bookmarkEnd w:id="445"/>
    </w:p>
    <w:p w14:paraId="55AB9A31" w14:textId="77777777" w:rsidR="00954F5D" w:rsidRPr="00954F5D" w:rsidRDefault="00954F5D" w:rsidP="00954F5D">
      <w:pPr>
        <w:spacing w:line="500" w:lineRule="exact"/>
        <w:ind w:firstLineChars="200" w:firstLine="420"/>
        <w:rPr>
          <w:rFonts w:ascii="宋体" w:eastAsia="宋体" w:hAnsi="宋体" w:cs="宋体"/>
          <w:szCs w:val="21"/>
          <w14:ligatures w14:val="none"/>
        </w:rPr>
      </w:pPr>
      <w:bookmarkStart w:id="452" w:name="_Toc267251461"/>
      <w:bookmarkStart w:id="453" w:name="_Toc292559916"/>
      <w:bookmarkStart w:id="454" w:name="_Toc292559411"/>
      <w:bookmarkStart w:id="455" w:name="_Toc296891034"/>
      <w:bookmarkStart w:id="456" w:name="_Toc297120506"/>
      <w:bookmarkStart w:id="457" w:name="_Toc296944545"/>
      <w:bookmarkStart w:id="458" w:name="_Toc296346707"/>
      <w:bookmarkStart w:id="459" w:name="_Toc296503206"/>
      <w:bookmarkStart w:id="460" w:name="_Toc296891246"/>
      <w:bookmarkStart w:id="461" w:name="_Toc296347205"/>
      <w:bookmarkStart w:id="462" w:name="_Toc297048392"/>
      <w:bookmarkStart w:id="463" w:name="_Toc300935003"/>
      <w:bookmarkStart w:id="464" w:name="_Toc304295580"/>
      <w:bookmarkStart w:id="465" w:name="_Toc297123553"/>
      <w:bookmarkStart w:id="466" w:name="_Toc312678041"/>
      <w:bookmarkStart w:id="467" w:name="_Toc303539160"/>
      <w:bookmarkStart w:id="468" w:name="_Toc297216212"/>
      <w:bookmarkEnd w:id="446"/>
      <w:bookmarkEnd w:id="447"/>
      <w:bookmarkEnd w:id="448"/>
      <w:bookmarkEnd w:id="449"/>
      <w:bookmarkEnd w:id="450"/>
      <w:bookmarkEnd w:id="451"/>
      <w:r w:rsidRPr="00954F5D">
        <w:rPr>
          <w:rFonts w:ascii="宋体" w:eastAsia="宋体" w:hAnsi="宋体" w:cs="宋体" w:hint="eastAsia"/>
          <w:szCs w:val="21"/>
          <w14:ligatures w14:val="none"/>
        </w:rPr>
        <w:t>12.1 合</w:t>
      </w:r>
      <w:bookmarkEnd w:id="452"/>
      <w:bookmarkEnd w:id="453"/>
      <w:bookmarkEnd w:id="454"/>
      <w:r w:rsidRPr="00954F5D">
        <w:rPr>
          <w:rFonts w:ascii="宋体" w:eastAsia="宋体" w:hAnsi="宋体" w:cs="宋体" w:hint="eastAsia"/>
          <w:szCs w:val="21"/>
          <w14:ligatures w14:val="none"/>
        </w:rPr>
        <w:t>同价</w:t>
      </w:r>
      <w:bookmarkEnd w:id="455"/>
      <w:bookmarkEnd w:id="456"/>
      <w:bookmarkEnd w:id="457"/>
      <w:bookmarkEnd w:id="458"/>
      <w:bookmarkEnd w:id="459"/>
      <w:bookmarkEnd w:id="460"/>
      <w:bookmarkEnd w:id="461"/>
      <w:bookmarkEnd w:id="462"/>
      <w:r w:rsidRPr="00954F5D">
        <w:rPr>
          <w:rFonts w:ascii="宋体" w:eastAsia="宋体" w:hAnsi="宋体" w:cs="宋体" w:hint="eastAsia"/>
          <w:szCs w:val="21"/>
          <w14:ligatures w14:val="none"/>
        </w:rPr>
        <w:t>格形式</w:t>
      </w:r>
      <w:bookmarkEnd w:id="463"/>
      <w:bookmarkEnd w:id="464"/>
      <w:bookmarkEnd w:id="465"/>
      <w:bookmarkEnd w:id="466"/>
      <w:bookmarkEnd w:id="467"/>
      <w:bookmarkEnd w:id="468"/>
      <w:r w:rsidRPr="00954F5D">
        <w:rPr>
          <w:rFonts w:ascii="宋体" w:eastAsia="宋体" w:hAnsi="宋体" w:cs="宋体" w:hint="eastAsia"/>
          <w:szCs w:val="21"/>
          <w14:ligatures w14:val="none"/>
        </w:rPr>
        <w:t>：固定总价合同。</w:t>
      </w:r>
    </w:p>
    <w:p w14:paraId="33471D59" w14:textId="77777777" w:rsidR="00954F5D" w:rsidRPr="00954F5D" w:rsidRDefault="00954F5D" w:rsidP="00954F5D">
      <w:pPr>
        <w:spacing w:line="500" w:lineRule="exact"/>
        <w:ind w:firstLineChars="200" w:firstLine="422"/>
        <w:rPr>
          <w:rFonts w:ascii="宋体" w:eastAsia="宋体" w:hAnsi="宋体" w:cs="宋体"/>
          <w:b/>
          <w:bCs/>
          <w:color w:val="000000"/>
          <w:szCs w:val="21"/>
          <w:u w:val="single"/>
          <w14:ligatures w14:val="none"/>
        </w:rPr>
      </w:pPr>
      <w:r w:rsidRPr="00954F5D">
        <w:rPr>
          <w:rFonts w:ascii="宋体" w:eastAsia="宋体" w:hAnsi="宋体" w:cs="宋体" w:hint="eastAsia"/>
          <w:b/>
          <w:bCs/>
          <w:color w:val="000000"/>
          <w:szCs w:val="21"/>
          <w14:ligatures w14:val="none"/>
        </w:rPr>
        <w:t>本合同价格包含的风险范围（包括但不限于）：</w:t>
      </w:r>
    </w:p>
    <w:p w14:paraId="4A3DA71D" w14:textId="77777777" w:rsidR="00954F5D" w:rsidRPr="00954F5D" w:rsidRDefault="00954F5D" w:rsidP="00954F5D">
      <w:pPr>
        <w:spacing w:line="500" w:lineRule="exact"/>
        <w:ind w:firstLineChars="200" w:firstLine="420"/>
        <w:rPr>
          <w:rFonts w:ascii="宋体" w:eastAsia="宋体" w:hAnsi="宋体" w:cs="宋体"/>
          <w:szCs w:val="21"/>
          <w14:ligatures w14:val="none"/>
        </w:rPr>
      </w:pPr>
      <w:bookmarkStart w:id="469" w:name="_Hlk77254836"/>
      <w:r w:rsidRPr="00954F5D">
        <w:rPr>
          <w:rFonts w:ascii="宋体" w:eastAsia="宋体" w:hAnsi="宋体" w:cs="宋体" w:hint="eastAsia"/>
          <w:szCs w:val="21"/>
          <w14:ligatures w14:val="none"/>
        </w:rPr>
        <w:t>（1）技术和管理风险；</w:t>
      </w:r>
    </w:p>
    <w:p w14:paraId="3A40DDD3"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（2）人工费价格风险；</w:t>
      </w:r>
    </w:p>
    <w:p w14:paraId="658ABCC5"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（3）机械费价格风险；</w:t>
      </w:r>
    </w:p>
    <w:p w14:paraId="1678B898"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（4）材料价格风险；</w:t>
      </w:r>
    </w:p>
    <w:p w14:paraId="304E6FB1"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（5）根据招标文件应包含在合同价格里的其他风险。</w:t>
      </w:r>
    </w:p>
    <w:p w14:paraId="4C1FB649" w14:textId="77777777" w:rsidR="00954F5D" w:rsidRPr="00954F5D" w:rsidRDefault="00954F5D" w:rsidP="00954F5D">
      <w:pPr>
        <w:spacing w:line="500" w:lineRule="exact"/>
        <w:ind w:firstLineChars="200" w:firstLine="422"/>
        <w:rPr>
          <w:rFonts w:ascii="宋体" w:eastAsia="宋体" w:hAnsi="宋体" w:cs="宋体"/>
          <w:color w:val="000000"/>
          <w:szCs w:val="21"/>
          <w14:ligatures w14:val="none"/>
        </w:rPr>
      </w:pPr>
      <w:r w:rsidRPr="00954F5D">
        <w:rPr>
          <w:rFonts w:ascii="宋体" w:eastAsia="宋体" w:hAnsi="宋体" w:cs="宋体" w:hint="eastAsia"/>
          <w:b/>
          <w:bCs/>
          <w:color w:val="000000"/>
          <w:szCs w:val="21"/>
          <w14:ligatures w14:val="none"/>
        </w:rPr>
        <w:t>风险费用的计算方法：</w:t>
      </w:r>
      <w:r w:rsidRPr="00954F5D">
        <w:rPr>
          <w:rFonts w:ascii="宋体" w:eastAsia="宋体" w:hAnsi="宋体" w:cs="宋体" w:hint="eastAsia"/>
          <w:color w:val="000000"/>
          <w:szCs w:val="21"/>
          <w:u w:val="single"/>
          <w14:ligatures w14:val="none"/>
        </w:rPr>
        <w:t>在投标报价中已考虑，均包含在本合同价格内。</w:t>
      </w:r>
    </w:p>
    <w:p w14:paraId="77A0F851" w14:textId="77777777" w:rsidR="00954F5D" w:rsidRPr="00954F5D" w:rsidRDefault="00954F5D" w:rsidP="00954F5D">
      <w:pPr>
        <w:spacing w:line="500" w:lineRule="exact"/>
        <w:ind w:firstLineChars="200" w:firstLine="422"/>
        <w:rPr>
          <w:rFonts w:ascii="宋体" w:eastAsia="宋体" w:hAnsi="宋体" w:cs="宋体"/>
          <w:color w:val="000000"/>
          <w:szCs w:val="21"/>
          <w14:ligatures w14:val="none"/>
        </w:rPr>
      </w:pPr>
      <w:r w:rsidRPr="00954F5D">
        <w:rPr>
          <w:rFonts w:ascii="宋体" w:eastAsia="宋体" w:hAnsi="宋体" w:cs="宋体" w:hint="eastAsia"/>
          <w:b/>
          <w:bCs/>
          <w:color w:val="000000"/>
          <w:szCs w:val="21"/>
          <w14:ligatures w14:val="none"/>
        </w:rPr>
        <w:t>风险范围以外的调整方法：</w:t>
      </w:r>
      <w:r w:rsidRPr="00954F5D">
        <w:rPr>
          <w:rFonts w:ascii="宋体" w:eastAsia="宋体" w:hAnsi="宋体" w:cs="宋体" w:hint="eastAsia"/>
          <w:color w:val="000000"/>
          <w:szCs w:val="21"/>
          <w:u w:val="single"/>
          <w14:ligatures w14:val="none"/>
        </w:rPr>
        <w:t>无</w:t>
      </w:r>
      <w:r w:rsidRPr="00954F5D">
        <w:rPr>
          <w:rFonts w:ascii="宋体" w:eastAsia="宋体" w:hAnsi="宋体" w:cs="宋体" w:hint="eastAsia"/>
          <w:color w:val="000000"/>
          <w:szCs w:val="21"/>
          <w14:ligatures w14:val="none"/>
        </w:rPr>
        <w:t>。</w:t>
      </w:r>
      <w:bookmarkEnd w:id="469"/>
    </w:p>
    <w:p w14:paraId="7563278B" w14:textId="77777777" w:rsidR="00954F5D" w:rsidRPr="00954F5D" w:rsidRDefault="00954F5D" w:rsidP="00954F5D">
      <w:pPr>
        <w:spacing w:after="120" w:line="500" w:lineRule="exact"/>
        <w:ind w:firstLineChars="200" w:firstLine="420"/>
        <w:rPr>
          <w:rFonts w:ascii="宋体" w:eastAsia="宋体" w:hAnsi="宋体" w:cs="宋体"/>
          <w:color w:val="000000"/>
          <w:szCs w:val="21"/>
          <w14:ligatures w14:val="none"/>
        </w:rPr>
      </w:pPr>
      <w:bookmarkStart w:id="470" w:name="_Toc297123554"/>
      <w:bookmarkStart w:id="471" w:name="_Toc304295581"/>
      <w:bookmarkStart w:id="472" w:name="_Toc312678042"/>
      <w:bookmarkStart w:id="473" w:name="_Toc303539161"/>
      <w:bookmarkStart w:id="474" w:name="_Toc300935004"/>
      <w:bookmarkStart w:id="475" w:name="_Toc297216213"/>
      <w:bookmarkStart w:id="476" w:name="_Toc297120507"/>
      <w:bookmarkStart w:id="477" w:name="_Toc296347206"/>
      <w:bookmarkStart w:id="478" w:name="_Toc297048393"/>
      <w:bookmarkStart w:id="479" w:name="_Toc296346708"/>
      <w:bookmarkStart w:id="480" w:name="_Toc292559412"/>
      <w:bookmarkStart w:id="481" w:name="_Toc292559917"/>
      <w:bookmarkStart w:id="482" w:name="_Toc296944546"/>
      <w:bookmarkStart w:id="483" w:name="_Toc296891035"/>
      <w:bookmarkStart w:id="484" w:name="_Toc296503207"/>
      <w:bookmarkStart w:id="485" w:name="_Toc296891247"/>
      <w:r w:rsidRPr="00954F5D">
        <w:rPr>
          <w:rFonts w:ascii="宋体" w:eastAsia="宋体" w:hAnsi="宋体" w:cs="宋体" w:hint="eastAsia"/>
          <w:color w:val="000000"/>
          <w:szCs w:val="21"/>
          <w14:ligatures w14:val="none"/>
        </w:rPr>
        <w:t>12.2 预付款</w:t>
      </w:r>
    </w:p>
    <w:bookmarkEnd w:id="470"/>
    <w:bookmarkEnd w:id="471"/>
    <w:bookmarkEnd w:id="472"/>
    <w:bookmarkEnd w:id="473"/>
    <w:bookmarkEnd w:id="474"/>
    <w:bookmarkEnd w:id="475"/>
    <w:p w14:paraId="77F103E4" w14:textId="77777777" w:rsidR="00954F5D" w:rsidRPr="00954F5D" w:rsidRDefault="00954F5D" w:rsidP="00954F5D">
      <w:pPr>
        <w:spacing w:line="500" w:lineRule="exact"/>
        <w:ind w:firstLineChars="200" w:firstLine="420"/>
        <w:rPr>
          <w:rFonts w:ascii="宋体" w:eastAsia="宋体" w:hAnsi="宋体" w:cs="宋体"/>
          <w:color w:val="000000"/>
          <w:szCs w:val="21"/>
          <w14:ligatures w14:val="none"/>
        </w:rPr>
      </w:pPr>
      <w:r w:rsidRPr="00954F5D">
        <w:rPr>
          <w:rFonts w:ascii="宋体" w:eastAsia="宋体" w:hAnsi="宋体" w:cs="宋体" w:hint="eastAsia"/>
          <w:color w:val="000000"/>
          <w:szCs w:val="21"/>
          <w14:ligatures w14:val="none"/>
        </w:rPr>
        <w:t>12.2.1 预付款的支付</w:t>
      </w:r>
    </w:p>
    <w:p w14:paraId="742F4087" w14:textId="77777777" w:rsidR="00954F5D" w:rsidRPr="00954F5D" w:rsidRDefault="00954F5D" w:rsidP="00954F5D">
      <w:pPr>
        <w:spacing w:line="500" w:lineRule="exact"/>
        <w:ind w:firstLineChars="200" w:firstLine="420"/>
        <w:rPr>
          <w:rFonts w:ascii="宋体" w:eastAsia="宋体" w:hAnsi="宋体" w:cs="宋体"/>
          <w:color w:val="000000"/>
          <w:szCs w:val="21"/>
          <w14:ligatures w14:val="none"/>
        </w:rPr>
      </w:pPr>
      <w:r w:rsidRPr="00954F5D">
        <w:rPr>
          <w:rFonts w:ascii="宋体" w:eastAsia="宋体" w:hAnsi="宋体" w:cs="宋体" w:hint="eastAsia"/>
          <w:color w:val="000000"/>
          <w:szCs w:val="21"/>
          <w14:ligatures w14:val="none"/>
        </w:rPr>
        <w:t>预付款支付比例或金额：</w:t>
      </w:r>
      <w:r w:rsidRPr="00954F5D">
        <w:rPr>
          <w:rFonts w:ascii="宋体" w:eastAsia="宋体" w:hAnsi="宋体" w:cs="宋体" w:hint="eastAsia"/>
          <w:color w:val="000000"/>
          <w:szCs w:val="21"/>
          <w:u w:val="single"/>
          <w14:ligatures w14:val="none"/>
        </w:rPr>
        <w:t xml:space="preserve"> 无 </w:t>
      </w:r>
      <w:r w:rsidRPr="00954F5D">
        <w:rPr>
          <w:rFonts w:ascii="宋体" w:eastAsia="宋体" w:hAnsi="宋体" w:cs="宋体" w:hint="eastAsia"/>
          <w:color w:val="000000"/>
          <w:szCs w:val="21"/>
          <w14:ligatures w14:val="none"/>
        </w:rPr>
        <w:t>。</w:t>
      </w:r>
    </w:p>
    <w:p w14:paraId="53CB813D"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12.2.2 预付款担保</w:t>
      </w:r>
    </w:p>
    <w:p w14:paraId="4129E74A"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承包人提交预付款担保的期限： / 。</w:t>
      </w:r>
    </w:p>
    <w:p w14:paraId="7F9ACB75"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预付款担保的形式为：   / 。</w:t>
      </w:r>
    </w:p>
    <w:bookmarkEnd w:id="476"/>
    <w:bookmarkEnd w:id="477"/>
    <w:bookmarkEnd w:id="478"/>
    <w:bookmarkEnd w:id="479"/>
    <w:bookmarkEnd w:id="480"/>
    <w:bookmarkEnd w:id="481"/>
    <w:bookmarkEnd w:id="482"/>
    <w:bookmarkEnd w:id="483"/>
    <w:bookmarkEnd w:id="484"/>
    <w:bookmarkEnd w:id="485"/>
    <w:p w14:paraId="707C55F1"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12.3 计量</w:t>
      </w:r>
    </w:p>
    <w:p w14:paraId="6CF9E3ED"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12.3.1 计量原则</w:t>
      </w:r>
    </w:p>
    <w:p w14:paraId="49A9F229"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工程量计算规则：工程量计算规则在专用合同条款、工程量清单及说明及技术标准中有约定的按约定执行；没有约定的按《建设工程工程量清单计价规范》（GB50500-2013）的规定执行；《建设工程工程量清单计价规范》中缺少的，按照相应永久工程的</w:t>
      </w:r>
      <w:proofErr w:type="gramStart"/>
      <w:r w:rsidRPr="00954F5D">
        <w:rPr>
          <w:rFonts w:ascii="宋体" w:eastAsia="宋体" w:hAnsi="宋体" w:cs="宋体" w:hint="eastAsia"/>
          <w:szCs w:val="21"/>
          <w14:ligatures w14:val="none"/>
        </w:rPr>
        <w:t>实际净</w:t>
      </w:r>
      <w:proofErr w:type="gramEnd"/>
      <w:r w:rsidRPr="00954F5D">
        <w:rPr>
          <w:rFonts w:ascii="宋体" w:eastAsia="宋体" w:hAnsi="宋体" w:cs="宋体" w:hint="eastAsia"/>
          <w:szCs w:val="21"/>
          <w14:ligatures w14:val="none"/>
        </w:rPr>
        <w:t>尺寸计算。</w:t>
      </w:r>
    </w:p>
    <w:p w14:paraId="17BBDA80"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12.3.2 计量周期</w:t>
      </w:r>
    </w:p>
    <w:p w14:paraId="1CBA1E8B"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关于计量周期的约定： / 。</w:t>
      </w:r>
    </w:p>
    <w:p w14:paraId="2B327D42"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12.3.3 单价合同的计量</w:t>
      </w:r>
    </w:p>
    <w:p w14:paraId="4AFC20BF"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关于单价合同计量的约定：/。</w:t>
      </w:r>
    </w:p>
    <w:p w14:paraId="45811C13"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lastRenderedPageBreak/>
        <w:t>12.3.4 总价合同的计量</w:t>
      </w:r>
    </w:p>
    <w:p w14:paraId="051ED2D5" w14:textId="77777777" w:rsidR="00954F5D" w:rsidRPr="00954F5D" w:rsidRDefault="00954F5D" w:rsidP="00954F5D">
      <w:pPr>
        <w:spacing w:line="500" w:lineRule="exact"/>
        <w:ind w:firstLineChars="200" w:firstLine="420"/>
        <w:rPr>
          <w:rFonts w:ascii="宋体" w:eastAsia="宋体" w:hAnsi="宋体" w:cs="宋体"/>
          <w:szCs w:val="21"/>
          <w14:ligatures w14:val="none"/>
        </w:rPr>
      </w:pPr>
      <w:bookmarkStart w:id="486" w:name="_Hlk77255251"/>
      <w:r w:rsidRPr="00954F5D">
        <w:rPr>
          <w:rFonts w:ascii="宋体" w:eastAsia="宋体" w:hAnsi="宋体" w:cs="宋体" w:hint="eastAsia"/>
          <w:szCs w:val="21"/>
          <w14:ligatures w14:val="none"/>
        </w:rPr>
        <w:t>关于总价合同计量的约定：/。</w:t>
      </w:r>
    </w:p>
    <w:bookmarkEnd w:id="486"/>
    <w:p w14:paraId="0A8AE543"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12.3.5 其他价格形式合同的计量</w:t>
      </w:r>
    </w:p>
    <w:p w14:paraId="0D89F171"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其他价格形式的计量方式和程序：/。</w:t>
      </w:r>
    </w:p>
    <w:p w14:paraId="00003513"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12.4 工程进度款支付</w:t>
      </w:r>
    </w:p>
    <w:p w14:paraId="2300D626" w14:textId="77777777" w:rsidR="00954F5D" w:rsidRPr="00954F5D" w:rsidRDefault="00954F5D" w:rsidP="00954F5D">
      <w:pPr>
        <w:spacing w:line="500" w:lineRule="exact"/>
        <w:ind w:firstLineChars="200" w:firstLine="420"/>
        <w:rPr>
          <w:rFonts w:ascii="宋体" w:eastAsia="宋体" w:hAnsi="宋体" w:cs="宋体"/>
          <w:szCs w:val="21"/>
          <w14:ligatures w14:val="none"/>
        </w:rPr>
      </w:pPr>
      <w:bookmarkStart w:id="487" w:name="_Toc297048397"/>
      <w:bookmarkStart w:id="488" w:name="_Toc300935006"/>
      <w:bookmarkStart w:id="489" w:name="_Toc303539163"/>
      <w:bookmarkStart w:id="490" w:name="_Toc296944550"/>
      <w:bookmarkStart w:id="491" w:name="_Toc296346712"/>
      <w:bookmarkStart w:id="492" w:name="_Toc296503211"/>
      <w:bookmarkStart w:id="493" w:name="_Toc297120511"/>
      <w:bookmarkStart w:id="494" w:name="_Toc292559416"/>
      <w:bookmarkStart w:id="495" w:name="_Toc297123556"/>
      <w:bookmarkStart w:id="496" w:name="_Toc296891039"/>
      <w:bookmarkStart w:id="497" w:name="_Toc297216215"/>
      <w:bookmarkStart w:id="498" w:name="_Toc296891251"/>
      <w:bookmarkStart w:id="499" w:name="_Toc296347210"/>
      <w:bookmarkStart w:id="500" w:name="_Toc292559921"/>
      <w:r w:rsidRPr="00954F5D">
        <w:rPr>
          <w:rFonts w:ascii="宋体" w:eastAsia="宋体" w:hAnsi="宋体" w:cs="宋体" w:hint="eastAsia"/>
          <w:szCs w:val="21"/>
          <w14:ligatures w14:val="none"/>
        </w:rPr>
        <w:t>12.4.1 付款周期</w:t>
      </w:r>
    </w:p>
    <w:p w14:paraId="722424C7" w14:textId="5AD8A02F"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单项工程完工，经监理单位核实，发包人审批，支付该单项合同价款的90%。变更、签证、其他项目清单支付比例为80%。工程竣工验收完成，竣工结算审定且竣工资料交付完成支付至工程结算价款的97%，剩余3%</w:t>
      </w:r>
      <w:proofErr w:type="gramStart"/>
      <w:r w:rsidRPr="00954F5D">
        <w:rPr>
          <w:rFonts w:ascii="宋体" w:eastAsia="宋体" w:hAnsi="宋体" w:cs="宋体" w:hint="eastAsia"/>
          <w:szCs w:val="21"/>
          <w14:ligatures w14:val="none"/>
        </w:rPr>
        <w:t>做为</w:t>
      </w:r>
      <w:proofErr w:type="gramEnd"/>
      <w:r w:rsidRPr="00954F5D">
        <w:rPr>
          <w:rFonts w:ascii="宋体" w:eastAsia="宋体" w:hAnsi="宋体" w:cs="宋体" w:hint="eastAsia"/>
          <w:szCs w:val="21"/>
          <w14:ligatures w14:val="none"/>
        </w:rPr>
        <w:t>质量保证金，待缺陷责任期满后结清。</w:t>
      </w:r>
    </w:p>
    <w:p w14:paraId="6FA3DE07"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发包人拨付工程款前，承包人应按照所审批的工程款金额提供相应金额的增值税专用发票，否则发包人可暂停付款。</w:t>
      </w:r>
    </w:p>
    <w:p w14:paraId="7C899692"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12.4.2支付方式：银行转账。</w:t>
      </w:r>
    </w:p>
    <w:p w14:paraId="45624BC3" w14:textId="77777777" w:rsidR="00954F5D" w:rsidRPr="00954F5D" w:rsidRDefault="00954F5D" w:rsidP="00954F5D">
      <w:pPr>
        <w:rPr>
          <w:rFonts w:ascii="宋体" w:eastAsia="宋体" w:hAnsi="宋体" w:cs="宋体"/>
          <w:szCs w:val="21"/>
          <w14:ligatures w14:val="none"/>
        </w:rPr>
      </w:pPr>
    </w:p>
    <w:p w14:paraId="670140E5" w14:textId="77777777" w:rsidR="00954F5D" w:rsidRPr="00954F5D" w:rsidRDefault="00954F5D" w:rsidP="00954F5D">
      <w:pPr>
        <w:keepNext/>
        <w:keepLines/>
        <w:numPr>
          <w:ilvl w:val="2"/>
          <w:numId w:val="0"/>
        </w:numPr>
        <w:adjustRightInd w:val="0"/>
        <w:snapToGrid w:val="0"/>
        <w:spacing w:line="480" w:lineRule="exact"/>
        <w:ind w:left="720"/>
        <w:outlineLvl w:val="2"/>
        <w:rPr>
          <w:rFonts w:ascii="宋体" w:eastAsia="宋体" w:hAnsi="宋体" w:cs="宋体"/>
          <w:b/>
          <w:color w:val="000000"/>
          <w:szCs w:val="21"/>
          <w14:ligatures w14:val="none"/>
        </w:rPr>
      </w:pPr>
      <w:bookmarkStart w:id="501" w:name="_Toc351203645"/>
      <w:bookmarkStart w:id="502" w:name="_Toc130809032"/>
      <w:bookmarkStart w:id="503" w:name="_Toc296944558"/>
      <w:bookmarkStart w:id="504" w:name="_Toc297216223"/>
      <w:bookmarkStart w:id="505" w:name="_Toc292559424"/>
      <w:bookmarkStart w:id="506" w:name="_Toc296891259"/>
      <w:bookmarkStart w:id="507" w:name="_Toc304295593"/>
      <w:bookmarkStart w:id="508" w:name="_Toc297123564"/>
      <w:bookmarkStart w:id="509" w:name="_Toc296503219"/>
      <w:bookmarkStart w:id="510" w:name="_Toc312678053"/>
      <w:bookmarkStart w:id="511" w:name="_Toc296346720"/>
      <w:bookmarkStart w:id="512" w:name="_Toc292559929"/>
      <w:bookmarkStart w:id="513" w:name="_Toc297048405"/>
      <w:bookmarkStart w:id="514" w:name="_Toc296347218"/>
      <w:bookmarkStart w:id="515" w:name="_Toc300935015"/>
      <w:bookmarkStart w:id="516" w:name="_Toc296891047"/>
      <w:bookmarkStart w:id="517" w:name="_Toc297120519"/>
      <w:bookmarkStart w:id="518" w:name="_Toc303539172"/>
      <w:bookmarkEnd w:id="34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954F5D">
        <w:rPr>
          <w:rFonts w:ascii="宋体" w:eastAsia="宋体" w:hAnsi="宋体" w:cs="宋体" w:hint="eastAsia"/>
          <w:b/>
          <w:color w:val="000000"/>
          <w:szCs w:val="21"/>
          <w14:ligatures w14:val="none"/>
        </w:rPr>
        <w:t>13. 验收和工程试车</w:t>
      </w:r>
      <w:bookmarkEnd w:id="501"/>
      <w:bookmarkEnd w:id="502"/>
    </w:p>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14:paraId="36236EDA"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13.1 分部分项工程验收</w:t>
      </w:r>
    </w:p>
    <w:p w14:paraId="08607CFC" w14:textId="08D0472A"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13.1.2监理人不能按时进行验收时，应提前24小时提交书面延期要求。</w:t>
      </w:r>
    </w:p>
    <w:p w14:paraId="78A79693" w14:textId="3946CD7B"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关于延期最长不得超过：48 小时。</w:t>
      </w:r>
    </w:p>
    <w:p w14:paraId="50488D19" w14:textId="77777777" w:rsidR="00954F5D" w:rsidRPr="00954F5D" w:rsidRDefault="00954F5D" w:rsidP="00954F5D">
      <w:pPr>
        <w:spacing w:line="500" w:lineRule="exact"/>
        <w:ind w:firstLineChars="200" w:firstLine="420"/>
        <w:rPr>
          <w:rFonts w:ascii="宋体" w:eastAsia="宋体" w:hAnsi="宋体" w:cs="宋体"/>
          <w:szCs w:val="21"/>
          <w14:ligatures w14:val="none"/>
        </w:rPr>
      </w:pPr>
      <w:bookmarkStart w:id="519" w:name="_Toc297123565"/>
      <w:bookmarkStart w:id="520" w:name="_Toc296944562"/>
      <w:bookmarkStart w:id="521" w:name="_Toc303539173"/>
      <w:bookmarkStart w:id="522" w:name="_Toc296346724"/>
      <w:bookmarkStart w:id="523" w:name="_Toc304295596"/>
      <w:bookmarkStart w:id="524" w:name="_Toc296503223"/>
      <w:bookmarkStart w:id="525" w:name="_Toc292559428"/>
      <w:bookmarkStart w:id="526" w:name="_Toc300935016"/>
      <w:bookmarkStart w:id="527" w:name="_Toc312678056"/>
      <w:bookmarkStart w:id="528" w:name="_Toc297120523"/>
      <w:bookmarkStart w:id="529" w:name="_Toc296347222"/>
      <w:bookmarkStart w:id="530" w:name="_Toc292559933"/>
      <w:bookmarkStart w:id="531" w:name="_Toc296891263"/>
      <w:bookmarkStart w:id="532" w:name="_Toc296891051"/>
      <w:bookmarkStart w:id="533" w:name="_Toc297048409"/>
      <w:bookmarkStart w:id="534" w:name="_Toc297216224"/>
      <w:bookmarkStart w:id="535" w:name="_Toc267251471"/>
      <w:bookmarkStart w:id="536" w:name="_Toc267251470"/>
      <w:bookmarkStart w:id="537" w:name="_Toc267251474"/>
      <w:bookmarkStart w:id="538" w:name="_Toc267251475"/>
      <w:bookmarkStart w:id="539" w:name="_Toc267251472"/>
      <w:bookmarkStart w:id="540" w:name="_Toc267251473"/>
      <w:bookmarkStart w:id="541" w:name="_Toc267251476"/>
      <w:r w:rsidRPr="00954F5D">
        <w:rPr>
          <w:rFonts w:ascii="宋体" w:eastAsia="宋体" w:hAnsi="宋体" w:cs="宋体" w:hint="eastAsia"/>
          <w:szCs w:val="21"/>
          <w14:ligatures w14:val="none"/>
        </w:rPr>
        <w:t>13.2 竣工验收</w:t>
      </w:r>
    </w:p>
    <w:p w14:paraId="0A59D020" w14:textId="4FC2847D" w:rsidR="00954F5D" w:rsidRPr="00954F5D" w:rsidRDefault="00954F5D" w:rsidP="00954F5D">
      <w:pPr>
        <w:spacing w:line="500" w:lineRule="exact"/>
        <w:ind w:firstLineChars="200" w:firstLine="420"/>
        <w:rPr>
          <w:rFonts w:ascii="宋体" w:eastAsia="宋体" w:hAnsi="宋体" w:cs="宋体"/>
          <w:szCs w:val="21"/>
          <w14:ligatures w14:val="none"/>
        </w:rPr>
      </w:pPr>
      <w:bookmarkStart w:id="542" w:name="_Toc280868704"/>
      <w:bookmarkStart w:id="543" w:name="_Toc280868705"/>
      <w:bookmarkStart w:id="544" w:name="_Toc280868706"/>
      <w:bookmarkStart w:id="545" w:name="_Toc280868707"/>
      <w:bookmarkStart w:id="546" w:name="_Toc280868708"/>
      <w:bookmarkStart w:id="547" w:name="_Toc280868709"/>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r w:rsidRPr="00954F5D">
        <w:rPr>
          <w:rFonts w:ascii="宋体" w:eastAsia="宋体" w:hAnsi="宋体" w:cs="宋体" w:hint="eastAsia"/>
          <w:szCs w:val="21"/>
          <w14:ligatures w14:val="none"/>
        </w:rPr>
        <w:t>13.2.</w:t>
      </w:r>
      <w:r w:rsidR="001601A3">
        <w:rPr>
          <w:rFonts w:ascii="宋体" w:eastAsia="宋体" w:hAnsi="宋体" w:cs="宋体"/>
          <w:szCs w:val="21"/>
          <w14:ligatures w14:val="none"/>
        </w:rPr>
        <w:t>1</w:t>
      </w:r>
      <w:r w:rsidRPr="00954F5D">
        <w:rPr>
          <w:rFonts w:ascii="宋体" w:eastAsia="宋体" w:hAnsi="宋体" w:cs="宋体" w:hint="eastAsia"/>
          <w:szCs w:val="21"/>
          <w14:ligatures w14:val="none"/>
        </w:rPr>
        <w:t>竣工验收程序</w:t>
      </w:r>
    </w:p>
    <w:bookmarkEnd w:id="542"/>
    <w:p w14:paraId="32921F83"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关于竣工验收程序的约定：按发包人相关管理规定，接受本项目的有关上级管理部门的相关规定及通用合同条款13.2.2 。</w:t>
      </w:r>
    </w:p>
    <w:p w14:paraId="2ACFADCC"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发包人不按照本项约定组织竣工验收、颁发工程接收证书的违约金的计算方法： 无 。</w:t>
      </w:r>
    </w:p>
    <w:bookmarkEnd w:id="543"/>
    <w:p w14:paraId="7C4B3057" w14:textId="5BE3F90B"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13.2.</w:t>
      </w:r>
      <w:r w:rsidR="001601A3">
        <w:rPr>
          <w:rFonts w:ascii="宋体" w:eastAsia="宋体" w:hAnsi="宋体" w:cs="宋体"/>
          <w:szCs w:val="21"/>
          <w14:ligatures w14:val="none"/>
        </w:rPr>
        <w:t>2</w:t>
      </w:r>
      <w:r w:rsidRPr="00954F5D">
        <w:rPr>
          <w:rFonts w:ascii="宋体" w:eastAsia="宋体" w:hAnsi="宋体" w:cs="宋体" w:hint="eastAsia"/>
          <w:szCs w:val="21"/>
          <w14:ligatures w14:val="none"/>
        </w:rPr>
        <w:t>移交、接收全部与部分工程</w:t>
      </w:r>
    </w:p>
    <w:bookmarkEnd w:id="544"/>
    <w:p w14:paraId="6B8A7383"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承包人向发包人移交工程的期限： 依据合同约定及发包人要求，承包人在竣工验收合格后10日内，移交前必须完成通用条款13.6条约定的施工现场进行清理工作，如因承包人原因延期移交导致的费用增加</w:t>
      </w:r>
      <w:proofErr w:type="gramStart"/>
      <w:r w:rsidRPr="00954F5D">
        <w:rPr>
          <w:rFonts w:ascii="宋体" w:eastAsia="宋体" w:hAnsi="宋体" w:cs="宋体" w:hint="eastAsia"/>
          <w:szCs w:val="21"/>
          <w14:ligatures w14:val="none"/>
        </w:rPr>
        <w:t>不</w:t>
      </w:r>
      <w:proofErr w:type="gramEnd"/>
      <w:r w:rsidRPr="00954F5D">
        <w:rPr>
          <w:rFonts w:ascii="宋体" w:eastAsia="宋体" w:hAnsi="宋体" w:cs="宋体" w:hint="eastAsia"/>
          <w:szCs w:val="21"/>
          <w14:ligatures w14:val="none"/>
        </w:rPr>
        <w:t>得计</w:t>
      </w:r>
      <w:proofErr w:type="gramStart"/>
      <w:r w:rsidRPr="00954F5D">
        <w:rPr>
          <w:rFonts w:ascii="宋体" w:eastAsia="宋体" w:hAnsi="宋体" w:cs="宋体" w:hint="eastAsia"/>
          <w:szCs w:val="21"/>
          <w14:ligatures w14:val="none"/>
        </w:rPr>
        <w:t>入工程</w:t>
      </w:r>
      <w:proofErr w:type="gramEnd"/>
      <w:r w:rsidRPr="00954F5D">
        <w:rPr>
          <w:rFonts w:ascii="宋体" w:eastAsia="宋体" w:hAnsi="宋体" w:cs="宋体" w:hint="eastAsia"/>
          <w:szCs w:val="21"/>
          <w14:ligatures w14:val="none"/>
        </w:rPr>
        <w:t>结算价款内。</w:t>
      </w:r>
    </w:p>
    <w:p w14:paraId="397E56CF"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发包人未按本合同约定接收全部或部分工程的，违约金的计算方法为： 无 。</w:t>
      </w:r>
    </w:p>
    <w:bookmarkEnd w:id="545"/>
    <w:p w14:paraId="3ED52488"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lastRenderedPageBreak/>
        <w:t>承包人未按时移交工程的，违约金的计算方法为： 按工期延误处理 。</w:t>
      </w:r>
    </w:p>
    <w:p w14:paraId="11E74D60"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13.3 工程试车</w:t>
      </w:r>
    </w:p>
    <w:bookmarkEnd w:id="546"/>
    <w:p w14:paraId="719018CA"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13.3.1 试车程序</w:t>
      </w:r>
    </w:p>
    <w:p w14:paraId="4013F113"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工程试车内容：包含为保证本项目为达到设计标准进行一切相关工作，其他执行通用合同条款。</w:t>
      </w:r>
    </w:p>
    <w:p w14:paraId="58142AC3"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（1）单机无负荷试车或通水费用由 承包人 承担；</w:t>
      </w:r>
    </w:p>
    <w:p w14:paraId="18B951E9"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（2）无负荷联动试车或通水费用由 承包人 承担。</w:t>
      </w:r>
    </w:p>
    <w:p w14:paraId="18880DAC" w14:textId="536BF869"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13.3.</w:t>
      </w:r>
      <w:r w:rsidR="001601A3">
        <w:rPr>
          <w:rFonts w:ascii="宋体" w:eastAsia="宋体" w:hAnsi="宋体" w:cs="宋体"/>
          <w:szCs w:val="21"/>
          <w14:ligatures w14:val="none"/>
        </w:rPr>
        <w:t>2</w:t>
      </w:r>
      <w:r w:rsidRPr="00954F5D">
        <w:rPr>
          <w:rFonts w:ascii="宋体" w:eastAsia="宋体" w:hAnsi="宋体" w:cs="宋体" w:hint="eastAsia"/>
          <w:szCs w:val="21"/>
          <w14:ligatures w14:val="none"/>
        </w:rPr>
        <w:t xml:space="preserve"> 投料试车</w:t>
      </w:r>
    </w:p>
    <w:p w14:paraId="3681318A"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关于投料试车相关事项的约定： 执行通用合同条款 。</w:t>
      </w:r>
    </w:p>
    <w:p w14:paraId="15563B80" w14:textId="73988B4C"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13.</w:t>
      </w:r>
      <w:r w:rsidR="001601A3">
        <w:rPr>
          <w:rFonts w:ascii="宋体" w:eastAsia="宋体" w:hAnsi="宋体" w:cs="宋体"/>
          <w:szCs w:val="21"/>
          <w14:ligatures w14:val="none"/>
        </w:rPr>
        <w:t>4</w:t>
      </w:r>
      <w:r w:rsidRPr="00954F5D">
        <w:rPr>
          <w:rFonts w:ascii="宋体" w:eastAsia="宋体" w:hAnsi="宋体" w:cs="宋体" w:hint="eastAsia"/>
          <w:szCs w:val="21"/>
          <w14:ligatures w14:val="none"/>
        </w:rPr>
        <w:t xml:space="preserve"> 竣工退场</w:t>
      </w:r>
    </w:p>
    <w:p w14:paraId="2835521A" w14:textId="28071858"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13.</w:t>
      </w:r>
      <w:r w:rsidR="001601A3">
        <w:rPr>
          <w:rFonts w:ascii="宋体" w:eastAsia="宋体" w:hAnsi="宋体" w:cs="宋体"/>
          <w:szCs w:val="21"/>
          <w14:ligatures w14:val="none"/>
        </w:rPr>
        <w:t>4</w:t>
      </w:r>
      <w:r w:rsidRPr="00954F5D">
        <w:rPr>
          <w:rFonts w:ascii="宋体" w:eastAsia="宋体" w:hAnsi="宋体" w:cs="宋体" w:hint="eastAsia"/>
          <w:szCs w:val="21"/>
          <w14:ligatures w14:val="none"/>
        </w:rPr>
        <w:t>.1 竣工退场</w:t>
      </w:r>
    </w:p>
    <w:p w14:paraId="209B768E"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承包人完成竣工退场的期限： 工程移交后14天内  。</w:t>
      </w:r>
    </w:p>
    <w:p w14:paraId="071FE787" w14:textId="77777777" w:rsidR="00954F5D" w:rsidRPr="00954F5D" w:rsidRDefault="00954F5D" w:rsidP="00954F5D">
      <w:pPr>
        <w:spacing w:line="500" w:lineRule="exact"/>
        <w:ind w:firstLineChars="200" w:firstLine="420"/>
        <w:rPr>
          <w:rFonts w:ascii="宋体" w:eastAsia="宋体" w:hAnsi="宋体" w:cs="宋体"/>
          <w:szCs w:val="21"/>
          <w14:ligatures w14:val="none"/>
        </w:rPr>
      </w:pPr>
      <w:bookmarkStart w:id="548" w:name="_Toc130809033"/>
      <w:bookmarkStart w:id="549" w:name="_Toc351203646"/>
      <w:r w:rsidRPr="00954F5D">
        <w:rPr>
          <w:rFonts w:ascii="宋体" w:eastAsia="宋体" w:hAnsi="宋体" w:cs="宋体" w:hint="eastAsia"/>
          <w:bCs/>
          <w:color w:val="000000"/>
          <w:szCs w:val="21"/>
          <w14:ligatures w14:val="none"/>
        </w:rPr>
        <w:t>14</w:t>
      </w:r>
      <w:r w:rsidRPr="00954F5D">
        <w:rPr>
          <w:rFonts w:ascii="宋体" w:eastAsia="宋体" w:hAnsi="宋体" w:cs="宋体" w:hint="eastAsia"/>
          <w:szCs w:val="21"/>
          <w14:ligatures w14:val="none"/>
        </w:rPr>
        <w:t>. 竣工结算</w:t>
      </w:r>
      <w:bookmarkEnd w:id="548"/>
      <w:bookmarkEnd w:id="549"/>
    </w:p>
    <w:p w14:paraId="6E01D386"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14.1 竣工结算申请</w:t>
      </w:r>
    </w:p>
    <w:p w14:paraId="571C9F55"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承包人提交竣工结算申请单的期限：执行通用合同条款14.1及发包人要求 。</w:t>
      </w:r>
    </w:p>
    <w:p w14:paraId="00197033" w14:textId="333DC2EF"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竣工结算申请单应包括的内容：一式六份，发包人可视情况要求承包人适当增加份数；按发包人和监理人的要求编制的工程竣工结算资料、竣工结算报告，并附上任何必要的证明文件和相关资料 。</w:t>
      </w:r>
    </w:p>
    <w:p w14:paraId="6AF212B7"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14.2 竣工结算审核</w:t>
      </w:r>
    </w:p>
    <w:p w14:paraId="63C4ED8B" w14:textId="6C45BC80"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发包人审批竣工付款申请单的期限：本工程竣工结算审核以发包人结果为准，发包人应按通用合同条款第14.2款约定对承包人提交的竣工结算报告进行审核。</w:t>
      </w:r>
    </w:p>
    <w:p w14:paraId="14D9C6BD"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发包人完成竣工付款的期限：签发竣工付款证书后的28天内。发包人对进度款的确认不作为工程竣工结算的依据，最终竣工结算价以发包人审核，并经上级相关部门（如有）确认的价款为准。</w:t>
      </w:r>
    </w:p>
    <w:p w14:paraId="01AA00F4"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关于竣工付款证书异议部分复核的方式和程序： / 。</w:t>
      </w:r>
    </w:p>
    <w:p w14:paraId="71F33E45" w14:textId="43F8BFC3"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14.</w:t>
      </w:r>
      <w:r w:rsidR="001601A3">
        <w:rPr>
          <w:rFonts w:ascii="宋体" w:eastAsia="宋体" w:hAnsi="宋体" w:cs="宋体"/>
          <w:szCs w:val="21"/>
          <w14:ligatures w14:val="none"/>
        </w:rPr>
        <w:t>3</w:t>
      </w:r>
      <w:r w:rsidRPr="00954F5D">
        <w:rPr>
          <w:rFonts w:ascii="宋体" w:eastAsia="宋体" w:hAnsi="宋体" w:cs="宋体" w:hint="eastAsia"/>
          <w:szCs w:val="21"/>
          <w14:ligatures w14:val="none"/>
        </w:rPr>
        <w:t xml:space="preserve"> 最终结清</w:t>
      </w:r>
    </w:p>
    <w:p w14:paraId="1BA8CEA9" w14:textId="3B86703B"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lastRenderedPageBreak/>
        <w:t>14.</w:t>
      </w:r>
      <w:r w:rsidR="001601A3">
        <w:rPr>
          <w:rFonts w:ascii="宋体" w:eastAsia="宋体" w:hAnsi="宋体" w:cs="宋体"/>
          <w:szCs w:val="21"/>
          <w14:ligatures w14:val="none"/>
        </w:rPr>
        <w:t>3</w:t>
      </w:r>
      <w:r w:rsidRPr="00954F5D">
        <w:rPr>
          <w:rFonts w:ascii="宋体" w:eastAsia="宋体" w:hAnsi="宋体" w:cs="宋体" w:hint="eastAsia"/>
          <w:szCs w:val="21"/>
          <w14:ligatures w14:val="none"/>
        </w:rPr>
        <w:t>.1 最终结清申请单</w:t>
      </w:r>
    </w:p>
    <w:p w14:paraId="360CF67F"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承包人提交最终结清申请单的份数： 六份，发包人可视情况要求承包人适当增加份数 。</w:t>
      </w:r>
    </w:p>
    <w:p w14:paraId="2A593C75"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承包人提交最终结算申请单的期限： 缺陷责任期终止证书颁发后28天之内；承包人应以监理人批准的格式向监理人提供最终结清申请单，并附上详细的证明文件。</w:t>
      </w:r>
    </w:p>
    <w:p w14:paraId="3C711192" w14:textId="77777777" w:rsidR="00954F5D" w:rsidRPr="00954F5D" w:rsidRDefault="00954F5D" w:rsidP="00954F5D">
      <w:pPr>
        <w:keepNext/>
        <w:keepLines/>
        <w:numPr>
          <w:ilvl w:val="2"/>
          <w:numId w:val="0"/>
        </w:numPr>
        <w:adjustRightInd w:val="0"/>
        <w:snapToGrid w:val="0"/>
        <w:spacing w:line="480" w:lineRule="exact"/>
        <w:ind w:left="720"/>
        <w:outlineLvl w:val="2"/>
        <w:rPr>
          <w:rFonts w:ascii="宋体" w:eastAsia="宋体" w:hAnsi="宋体" w:cs="宋体"/>
          <w:b/>
          <w:color w:val="000000"/>
          <w:szCs w:val="21"/>
          <w14:ligatures w14:val="none"/>
        </w:rPr>
      </w:pPr>
      <w:bookmarkStart w:id="550" w:name="_Toc130809034"/>
      <w:bookmarkStart w:id="551" w:name="_Toc351203647"/>
      <w:bookmarkStart w:id="552" w:name="_Toc267251483"/>
      <w:bookmarkStart w:id="553" w:name="_Toc267251484"/>
      <w:bookmarkStart w:id="554" w:name="_Toc267251482"/>
      <w:bookmarkStart w:id="555" w:name="_Toc267251485"/>
      <w:bookmarkStart w:id="556" w:name="_Toc267251490"/>
      <w:bookmarkStart w:id="557" w:name="_Toc267251486"/>
      <w:bookmarkStart w:id="558" w:name="_Toc267251489"/>
      <w:bookmarkStart w:id="559" w:name="_Toc267251488"/>
      <w:bookmarkStart w:id="560" w:name="_Toc267251503"/>
      <w:bookmarkStart w:id="561" w:name="_Toc267251497"/>
      <w:bookmarkStart w:id="562" w:name="_Toc267251496"/>
      <w:bookmarkStart w:id="563" w:name="_Toc267251493"/>
      <w:bookmarkStart w:id="564" w:name="_Toc267251502"/>
      <w:bookmarkStart w:id="565" w:name="_Toc267251498"/>
      <w:bookmarkStart w:id="566" w:name="_Toc267251501"/>
      <w:bookmarkStart w:id="567" w:name="_Toc267251499"/>
      <w:bookmarkStart w:id="568" w:name="_Toc267251494"/>
      <w:bookmarkStart w:id="569" w:name="_Toc267251495"/>
      <w:bookmarkStart w:id="570" w:name="_Toc267251492"/>
      <w:bookmarkStart w:id="571" w:name="_Toc267251491"/>
      <w:bookmarkStart w:id="572" w:name="_Toc267251507"/>
      <w:bookmarkStart w:id="573" w:name="_Toc267251506"/>
      <w:bookmarkStart w:id="574" w:name="_Toc267251504"/>
      <w:bookmarkStart w:id="575" w:name="_Toc267251508"/>
      <w:bookmarkStart w:id="576" w:name="_Toc267251515"/>
      <w:bookmarkStart w:id="577" w:name="_Toc267251509"/>
      <w:bookmarkStart w:id="578" w:name="_Toc267251511"/>
      <w:bookmarkStart w:id="579" w:name="_Toc267251513"/>
      <w:bookmarkStart w:id="580" w:name="_Toc267251514"/>
      <w:bookmarkStart w:id="581" w:name="_Toc267251510"/>
      <w:bookmarkEnd w:id="535"/>
      <w:bookmarkEnd w:id="536"/>
      <w:bookmarkEnd w:id="537"/>
      <w:bookmarkEnd w:id="538"/>
      <w:bookmarkEnd w:id="539"/>
      <w:bookmarkEnd w:id="540"/>
      <w:bookmarkEnd w:id="541"/>
      <w:bookmarkEnd w:id="547"/>
      <w:r w:rsidRPr="00954F5D">
        <w:rPr>
          <w:rFonts w:ascii="宋体" w:eastAsia="宋体" w:hAnsi="宋体" w:cs="宋体" w:hint="eastAsia"/>
          <w:b/>
          <w:color w:val="000000"/>
          <w:szCs w:val="21"/>
          <w14:ligatures w14:val="none"/>
        </w:rPr>
        <w:t>15. 缺陷责任期与保修</w:t>
      </w:r>
      <w:bookmarkEnd w:id="550"/>
      <w:bookmarkEnd w:id="551"/>
    </w:p>
    <w:p w14:paraId="58BBE94D" w14:textId="351567C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15.</w:t>
      </w:r>
      <w:r w:rsidR="001601A3">
        <w:rPr>
          <w:rFonts w:ascii="宋体" w:eastAsia="宋体" w:hAnsi="宋体" w:cs="宋体"/>
          <w:szCs w:val="21"/>
          <w14:ligatures w14:val="none"/>
        </w:rPr>
        <w:t>1</w:t>
      </w:r>
      <w:r w:rsidRPr="00954F5D">
        <w:rPr>
          <w:rFonts w:ascii="宋体" w:eastAsia="宋体" w:hAnsi="宋体" w:cs="宋体" w:hint="eastAsia"/>
          <w:szCs w:val="21"/>
          <w14:ligatures w14:val="none"/>
        </w:rPr>
        <w:t>缺陷责任期</w:t>
      </w:r>
      <w:bookmarkEnd w:id="552"/>
    </w:p>
    <w:p w14:paraId="3BF211F4" w14:textId="5F369580"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 xml:space="preserve">缺陷责任期的具体期限： </w:t>
      </w:r>
      <w:r w:rsidR="00BF595A">
        <w:rPr>
          <w:rFonts w:ascii="宋体" w:eastAsia="宋体" w:hAnsi="宋体" w:cs="宋体"/>
          <w:szCs w:val="21"/>
          <w14:ligatures w14:val="none"/>
        </w:rPr>
        <w:t>12</w:t>
      </w:r>
      <w:r w:rsidRPr="00954F5D">
        <w:rPr>
          <w:rFonts w:ascii="宋体" w:eastAsia="宋体" w:hAnsi="宋体" w:cs="宋体" w:hint="eastAsia"/>
          <w:szCs w:val="21"/>
          <w14:ligatures w14:val="none"/>
        </w:rPr>
        <w:t>个月。</w:t>
      </w:r>
    </w:p>
    <w:p w14:paraId="50A79575" w14:textId="22D0C694"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15.</w:t>
      </w:r>
      <w:r w:rsidR="001601A3">
        <w:rPr>
          <w:rFonts w:ascii="宋体" w:eastAsia="宋体" w:hAnsi="宋体" w:cs="宋体"/>
          <w:szCs w:val="21"/>
          <w14:ligatures w14:val="none"/>
        </w:rPr>
        <w:t>2</w:t>
      </w:r>
      <w:r w:rsidRPr="00954F5D">
        <w:rPr>
          <w:rFonts w:ascii="宋体" w:eastAsia="宋体" w:hAnsi="宋体" w:cs="宋体" w:hint="eastAsia"/>
          <w:szCs w:val="21"/>
          <w14:ligatures w14:val="none"/>
        </w:rPr>
        <w:t xml:space="preserve"> 质量保证金</w:t>
      </w:r>
    </w:p>
    <w:p w14:paraId="481D7ED9" w14:textId="4C12436A"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关于是否扣留质量保证金的约定： 是 。</w:t>
      </w:r>
    </w:p>
    <w:p w14:paraId="2E982067" w14:textId="57D97CD4"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15.</w:t>
      </w:r>
      <w:r w:rsidR="001601A3">
        <w:rPr>
          <w:rFonts w:ascii="宋体" w:eastAsia="宋体" w:hAnsi="宋体" w:cs="宋体"/>
          <w:szCs w:val="21"/>
          <w14:ligatures w14:val="none"/>
        </w:rPr>
        <w:t>2</w:t>
      </w:r>
      <w:r w:rsidRPr="00954F5D">
        <w:rPr>
          <w:rFonts w:ascii="宋体" w:eastAsia="宋体" w:hAnsi="宋体" w:cs="宋体" w:hint="eastAsia"/>
          <w:szCs w:val="21"/>
          <w14:ligatures w14:val="none"/>
        </w:rPr>
        <w:t>.1 承包人提供质量保证金的方式</w:t>
      </w:r>
    </w:p>
    <w:p w14:paraId="1D1FD388"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质量保证金采用以下第 （2） 种方式：</w:t>
      </w:r>
    </w:p>
    <w:p w14:paraId="6902C027"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 xml:space="preserve">（1）质量保证金保函，保证金额为： / ； </w:t>
      </w:r>
    </w:p>
    <w:p w14:paraId="29927767"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（2）3%的工程款；</w:t>
      </w:r>
    </w:p>
    <w:p w14:paraId="72FB7F16"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（3）其他方式: / 。</w:t>
      </w:r>
    </w:p>
    <w:p w14:paraId="35475293" w14:textId="690A4599"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15.</w:t>
      </w:r>
      <w:r w:rsidR="00D5763F">
        <w:rPr>
          <w:rFonts w:ascii="宋体" w:eastAsia="宋体" w:hAnsi="宋体" w:cs="宋体"/>
          <w:szCs w:val="21"/>
          <w14:ligatures w14:val="none"/>
        </w:rPr>
        <w:t>2</w:t>
      </w:r>
      <w:r w:rsidRPr="00954F5D">
        <w:rPr>
          <w:rFonts w:ascii="宋体" w:eastAsia="宋体" w:hAnsi="宋体" w:cs="宋体" w:hint="eastAsia"/>
          <w:szCs w:val="21"/>
          <w14:ligatures w14:val="none"/>
        </w:rPr>
        <w:t xml:space="preserve">.2 质量保证金的扣留 </w:t>
      </w:r>
    </w:p>
    <w:p w14:paraId="0C379451"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质量保证金的扣留采取以下第 （1） 种方式：</w:t>
      </w:r>
    </w:p>
    <w:p w14:paraId="4B41A2C5"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（1）在支付工程进度款时逐次扣留，在此情形下，质量保证金的计算基数不包括预付款的支付、扣回以及价格调整的金额；</w:t>
      </w:r>
    </w:p>
    <w:p w14:paraId="300E3403"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（2）工程竣工结算时一次性扣留质量保证金；</w:t>
      </w:r>
    </w:p>
    <w:p w14:paraId="2BEE25C4"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（3）其他扣留方式: / 。</w:t>
      </w:r>
    </w:p>
    <w:p w14:paraId="6A2B9F66"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关于质量保证金的补充约定：工程结算经审计审定后，质量保证金按审定工程总价款的3%确定，发包人支付扣除质量保证金后剩余部分的工程款，</w:t>
      </w:r>
      <w:bookmarkStart w:id="582" w:name="OLE_LINK3"/>
      <w:r w:rsidRPr="00954F5D">
        <w:rPr>
          <w:rFonts w:ascii="宋体" w:eastAsia="宋体" w:hAnsi="宋体" w:cs="宋体" w:hint="eastAsia"/>
          <w:szCs w:val="21"/>
          <w14:ligatures w14:val="none"/>
        </w:rPr>
        <w:t>退还质量保证金</w:t>
      </w:r>
      <w:bookmarkEnd w:id="582"/>
      <w:r w:rsidRPr="00954F5D">
        <w:rPr>
          <w:rFonts w:ascii="宋体" w:eastAsia="宋体" w:hAnsi="宋体" w:cs="宋体" w:hint="eastAsia"/>
          <w:szCs w:val="21"/>
          <w14:ligatures w14:val="none"/>
        </w:rPr>
        <w:t>时应扣除承包人维修不及时由发包人委托第三方维修所发生的费用。退还质量保证金并不免除承包人在保修期内的保修责任。</w:t>
      </w:r>
    </w:p>
    <w:bookmarkEnd w:id="553"/>
    <w:bookmarkEnd w:id="554"/>
    <w:p w14:paraId="268F0C09" w14:textId="5375ED10"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15.</w:t>
      </w:r>
      <w:r w:rsidR="00D5763F">
        <w:rPr>
          <w:rFonts w:ascii="宋体" w:eastAsia="宋体" w:hAnsi="宋体" w:cs="宋体"/>
          <w:szCs w:val="21"/>
          <w14:ligatures w14:val="none"/>
        </w:rPr>
        <w:t>3</w:t>
      </w:r>
      <w:r w:rsidRPr="00954F5D">
        <w:rPr>
          <w:rFonts w:ascii="宋体" w:eastAsia="宋体" w:hAnsi="宋体" w:cs="宋体" w:hint="eastAsia"/>
          <w:szCs w:val="21"/>
          <w14:ligatures w14:val="none"/>
        </w:rPr>
        <w:t>保修</w:t>
      </w:r>
    </w:p>
    <w:bookmarkEnd w:id="555"/>
    <w:p w14:paraId="58CD7209" w14:textId="20E40A73"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15.</w:t>
      </w:r>
      <w:r w:rsidR="00D5763F">
        <w:rPr>
          <w:rFonts w:ascii="宋体" w:eastAsia="宋体" w:hAnsi="宋体" w:cs="宋体"/>
          <w:szCs w:val="21"/>
          <w14:ligatures w14:val="none"/>
        </w:rPr>
        <w:t>3</w:t>
      </w:r>
      <w:r w:rsidRPr="00954F5D">
        <w:rPr>
          <w:rFonts w:ascii="宋体" w:eastAsia="宋体" w:hAnsi="宋体" w:cs="宋体" w:hint="eastAsia"/>
          <w:szCs w:val="21"/>
          <w14:ligatures w14:val="none"/>
        </w:rPr>
        <w:t>.1 保修责任</w:t>
      </w:r>
    </w:p>
    <w:p w14:paraId="5C9CA905"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lastRenderedPageBreak/>
        <w:t>工程保修期为：</w:t>
      </w:r>
    </w:p>
    <w:p w14:paraId="010D1849"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（1）基础设施工程、房屋建筑的地基基础工程和主体结构工程，为设计文件规定的该工程的合理使用年限；</w:t>
      </w:r>
    </w:p>
    <w:p w14:paraId="6E695879"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（2）屋面防水工程、有防水要求的卫生间、房间和外墙面的防渗漏，为5年；</w:t>
      </w:r>
    </w:p>
    <w:p w14:paraId="5A73FD63"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（3）供热与供冷系统，为2个采暖期、供冷期；</w:t>
      </w:r>
    </w:p>
    <w:p w14:paraId="2ECCA5D8"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（4）电气管线、供水管道、设备安装和装修工程，为2年。</w:t>
      </w:r>
    </w:p>
    <w:p w14:paraId="7C031200"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保修范围：除非合同中另有约定，按本合同条件第1.18款约定的工作内容均在保修范围之内。</w:t>
      </w:r>
    </w:p>
    <w:p w14:paraId="1CD69598" w14:textId="40258F66"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15.</w:t>
      </w:r>
      <w:r w:rsidR="00D5763F">
        <w:rPr>
          <w:rFonts w:ascii="宋体" w:eastAsia="宋体" w:hAnsi="宋体" w:cs="宋体"/>
          <w:szCs w:val="21"/>
          <w14:ligatures w14:val="none"/>
        </w:rPr>
        <w:t>3</w:t>
      </w:r>
      <w:r w:rsidRPr="00954F5D">
        <w:rPr>
          <w:rFonts w:ascii="宋体" w:eastAsia="宋体" w:hAnsi="宋体" w:cs="宋体" w:hint="eastAsia"/>
          <w:szCs w:val="21"/>
          <w14:ligatures w14:val="none"/>
        </w:rPr>
        <w:t>.</w:t>
      </w:r>
      <w:r w:rsidR="00D5763F">
        <w:rPr>
          <w:rFonts w:ascii="宋体" w:eastAsia="宋体" w:hAnsi="宋体" w:cs="宋体"/>
          <w:szCs w:val="21"/>
          <w14:ligatures w14:val="none"/>
        </w:rPr>
        <w:t>2</w:t>
      </w:r>
      <w:r w:rsidRPr="00954F5D">
        <w:rPr>
          <w:rFonts w:ascii="宋体" w:eastAsia="宋体" w:hAnsi="宋体" w:cs="宋体" w:hint="eastAsia"/>
          <w:szCs w:val="21"/>
          <w14:ligatures w14:val="none"/>
        </w:rPr>
        <w:t xml:space="preserve"> 修复通知</w:t>
      </w:r>
    </w:p>
    <w:p w14:paraId="6F35AAFA"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承包人收到保修通知并到达工程现场的合理时间： 24小时内到达现场,紧急情况必须2小时内到达。</w:t>
      </w:r>
    </w:p>
    <w:p w14:paraId="78ED32F3" w14:textId="77777777" w:rsidR="00954F5D" w:rsidRPr="00954F5D" w:rsidRDefault="00954F5D" w:rsidP="00954F5D">
      <w:pPr>
        <w:keepNext/>
        <w:keepLines/>
        <w:numPr>
          <w:ilvl w:val="2"/>
          <w:numId w:val="0"/>
        </w:numPr>
        <w:adjustRightInd w:val="0"/>
        <w:snapToGrid w:val="0"/>
        <w:spacing w:line="480" w:lineRule="exact"/>
        <w:ind w:left="720"/>
        <w:outlineLvl w:val="2"/>
        <w:rPr>
          <w:rFonts w:ascii="宋体" w:eastAsia="宋体" w:hAnsi="宋体" w:cs="宋体"/>
          <w:b/>
          <w:color w:val="000000"/>
          <w:szCs w:val="21"/>
          <w14:ligatures w14:val="none"/>
        </w:rPr>
      </w:pPr>
      <w:bookmarkStart w:id="583" w:name="_Toc130809035"/>
      <w:bookmarkStart w:id="584" w:name="_Toc351203648"/>
      <w:bookmarkStart w:id="585" w:name="_Toc280868717"/>
      <w:bookmarkStart w:id="586" w:name="_Toc280868718"/>
      <w:bookmarkEnd w:id="556"/>
      <w:bookmarkEnd w:id="557"/>
      <w:bookmarkEnd w:id="558"/>
      <w:bookmarkEnd w:id="559"/>
      <w:r w:rsidRPr="00954F5D">
        <w:rPr>
          <w:rFonts w:ascii="宋体" w:eastAsia="宋体" w:hAnsi="宋体" w:cs="宋体" w:hint="eastAsia"/>
          <w:b/>
          <w:color w:val="000000"/>
          <w:szCs w:val="21"/>
          <w14:ligatures w14:val="none"/>
        </w:rPr>
        <w:t>16. 违约</w:t>
      </w:r>
      <w:bookmarkEnd w:id="583"/>
      <w:bookmarkEnd w:id="584"/>
    </w:p>
    <w:p w14:paraId="3EC8977A"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16.1 发包人违约</w:t>
      </w:r>
    </w:p>
    <w:p w14:paraId="3067FF42"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16.1.1发包人违约的情形： /  。</w:t>
      </w:r>
    </w:p>
    <w:p w14:paraId="20B85BF3"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16.1.2 发包人违约的责任</w:t>
      </w:r>
    </w:p>
    <w:p w14:paraId="5BAC2C01"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发包人违约责任的承担方式和计算方法：</w:t>
      </w:r>
    </w:p>
    <w:p w14:paraId="7720FB13"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（1）因发包人原因未能在计划开工日期前7天内下达开工通知的违约责任： / 。</w:t>
      </w:r>
    </w:p>
    <w:p w14:paraId="474D0A81"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（2）因发包人原因未能按合同约定支付合同价款的违约责任： /  。</w:t>
      </w:r>
    </w:p>
    <w:p w14:paraId="7198C16A"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（3）发包人违反第10.1款〔变更的范围〕第（2）项约定，自行实施被取消的工作或转由他人实施的违约责任： / 。</w:t>
      </w:r>
    </w:p>
    <w:p w14:paraId="0C40F573"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（4）发包人提供的材料、工程设备的规格、数量或质量不符合合同约定，或因发包人原因导致交货日期延误或交货地点变更等情况的违约责任： / 。</w:t>
      </w:r>
    </w:p>
    <w:p w14:paraId="3314ECA8"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（5）因发包人违反合同约定造成暂停施工的违约责任：工期顺延。</w:t>
      </w:r>
    </w:p>
    <w:p w14:paraId="44C7C57E"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（6）发包人无正当理由没有在约定期限内发出复工指示，导致承包人无法复工的违约责任：工期顺延 。</w:t>
      </w:r>
    </w:p>
    <w:p w14:paraId="3EF05228"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（7）其他： / 。</w:t>
      </w:r>
    </w:p>
    <w:p w14:paraId="248CAB24"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lastRenderedPageBreak/>
        <w:t>16.1.3 因发包人违约解除合同</w:t>
      </w:r>
    </w:p>
    <w:p w14:paraId="438E390D"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承包人按16.1.1项〔发包人违约的情形〕约定暂停施工满 56 天后发包人仍不纠正其违约行为并致使合同目的不能实现的，承包人有权解除合同。</w:t>
      </w:r>
    </w:p>
    <w:p w14:paraId="422F91AC"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16.2 承包人违约</w:t>
      </w:r>
    </w:p>
    <w:p w14:paraId="35F4472E"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16.2.1 承包人违约的情形</w:t>
      </w:r>
    </w:p>
    <w:p w14:paraId="775B856D"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承包人违约的其他情形：</w:t>
      </w:r>
    </w:p>
    <w:p w14:paraId="0D1A9F03"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（1）承包人如出现拖欠农民工工资、工地出现伤亡安全事故等原因围堵发包人或政府有关部门等影响到发包人社会公众形象和声誉的违约情况；</w:t>
      </w:r>
    </w:p>
    <w:p w14:paraId="5152E5AB"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（2）因承包人原因，造成发包人被行政处罚。</w:t>
      </w:r>
    </w:p>
    <w:p w14:paraId="7441B812"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（3）在工程实施过程中和缺陷责任期间，工程出现突发状况，承包人未在第一时间组织抢险维修。</w:t>
      </w:r>
    </w:p>
    <w:p w14:paraId="183F7A69"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（4）承包人挪用工程款。</w:t>
      </w:r>
    </w:p>
    <w:p w14:paraId="5647C8F6"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（5）承包人的项目管理人员和主要技术人员未按合同规定到场，所投入的施工队伍不满足合同规定要求。</w:t>
      </w:r>
    </w:p>
    <w:p w14:paraId="1AF575C3"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16.2.2承包人违约的责任</w:t>
      </w:r>
    </w:p>
    <w:p w14:paraId="55B37EFF"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承包人违约责任的承担方式和计算方法：</w:t>
      </w:r>
    </w:p>
    <w:p w14:paraId="621BEF93"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承包人应承担因其违约行为而增加的费用和（或）延误的工期并赔偿发包人的所有损失。若因承包人原因造成工程质量不合格，承包人应无条件返修至合格，若竣工验收时达不到投标时承诺的质量标准，发包人将没收承包人的质量履约保证金；如因承包人拖欠农民工工资或出现伤亡安全事故的，发包人可直接从工程款或履约保证金中扣除承包人签约合同价1%的违约金。</w:t>
      </w:r>
    </w:p>
    <w:p w14:paraId="64C2CCAB"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16.2.3 因承包人违约解除合同</w:t>
      </w:r>
    </w:p>
    <w:p w14:paraId="2032960A"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关于承包人违约解除合同的特别约定： 见16.2.2条款  。</w:t>
      </w:r>
    </w:p>
    <w:p w14:paraId="4FB2AFE9"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发包人继续使用承包人在施工现场的材料、设备、临时工程、承包人文件和由承包人或以其名义编制的其他文件的费用承担方式：发包人免费使用承包人文件和由承包人或以其名义编制的其他文件  。</w:t>
      </w:r>
    </w:p>
    <w:p w14:paraId="151352EA" w14:textId="77777777" w:rsidR="00954F5D" w:rsidRPr="00954F5D" w:rsidRDefault="00954F5D" w:rsidP="00954F5D">
      <w:pPr>
        <w:keepNext/>
        <w:keepLines/>
        <w:numPr>
          <w:ilvl w:val="2"/>
          <w:numId w:val="0"/>
        </w:numPr>
        <w:adjustRightInd w:val="0"/>
        <w:snapToGrid w:val="0"/>
        <w:spacing w:line="480" w:lineRule="exact"/>
        <w:ind w:left="720"/>
        <w:outlineLvl w:val="2"/>
        <w:rPr>
          <w:rFonts w:ascii="宋体" w:eastAsia="宋体" w:hAnsi="宋体" w:cs="宋体"/>
          <w:b/>
          <w:color w:val="000000"/>
          <w:szCs w:val="21"/>
          <w14:ligatures w14:val="none"/>
        </w:rPr>
      </w:pPr>
      <w:bookmarkStart w:id="587" w:name="_Toc130809036"/>
      <w:bookmarkStart w:id="588" w:name="_Toc351203649"/>
      <w:r w:rsidRPr="00954F5D">
        <w:rPr>
          <w:rFonts w:ascii="宋体" w:eastAsia="宋体" w:hAnsi="宋体" w:cs="宋体" w:hint="eastAsia"/>
          <w:b/>
          <w:color w:val="000000"/>
          <w:szCs w:val="21"/>
          <w14:ligatures w14:val="none"/>
        </w:rPr>
        <w:lastRenderedPageBreak/>
        <w:t>17. 不可抗力</w:t>
      </w:r>
      <w:bookmarkEnd w:id="587"/>
      <w:bookmarkEnd w:id="588"/>
      <w:r w:rsidRPr="00954F5D">
        <w:rPr>
          <w:rFonts w:ascii="宋体" w:eastAsia="宋体" w:hAnsi="宋体" w:cs="宋体" w:hint="eastAsia"/>
          <w:b/>
          <w:color w:val="000000"/>
          <w:szCs w:val="21"/>
          <w14:ligatures w14:val="none"/>
        </w:rPr>
        <w:t xml:space="preserve"> </w:t>
      </w:r>
      <w:bookmarkEnd w:id="585"/>
    </w:p>
    <w:p w14:paraId="2160A99C"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17.1 不可抗力的确认</w:t>
      </w:r>
    </w:p>
    <w:p w14:paraId="14578DE8"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除通用合同条款约定的不可抗力事件之外，视为不可抗力的其他情形：</w:t>
      </w:r>
    </w:p>
    <w:p w14:paraId="7DEBB4A6"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（1）自然灾害（5级以上地震、飓风、海啸、超强台风、特大暴雨、洪水、暴雪、雷击等）；</w:t>
      </w:r>
    </w:p>
    <w:p w14:paraId="567E4D6C"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（2）离子辐射或放射性污染；</w:t>
      </w:r>
    </w:p>
    <w:p w14:paraId="466D11A9"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（3）以音速或超音速飞行的飞机或其他飞行装置产生的压力波，飞行器坠落；</w:t>
      </w:r>
    </w:p>
    <w:p w14:paraId="614B49AC"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（4）暴乱、骚乱或混乱或瘟疫，但对于完全局限在承包人或其分包商雇用人员内部并且由于从事本工程而发生的事件除外；</w:t>
      </w:r>
    </w:p>
    <w:p w14:paraId="20563E0D"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（5）由于适用法律、法规的变更或任何适用的后继法律、法规的颁布导致本合同的履行不再合法。</w:t>
      </w:r>
    </w:p>
    <w:p w14:paraId="27974826" w14:textId="6CCE297A"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17.</w:t>
      </w:r>
      <w:r w:rsidR="00D5763F">
        <w:rPr>
          <w:rFonts w:ascii="宋体" w:eastAsia="宋体" w:hAnsi="宋体" w:cs="宋体"/>
          <w:szCs w:val="21"/>
          <w14:ligatures w14:val="none"/>
        </w:rPr>
        <w:t>2</w:t>
      </w:r>
      <w:r w:rsidRPr="00954F5D">
        <w:rPr>
          <w:rFonts w:ascii="宋体" w:eastAsia="宋体" w:hAnsi="宋体" w:cs="宋体" w:hint="eastAsia"/>
          <w:szCs w:val="21"/>
          <w14:ligatures w14:val="none"/>
        </w:rPr>
        <w:t xml:space="preserve"> 因不可抗力解除合同</w:t>
      </w:r>
    </w:p>
    <w:p w14:paraId="71B7A1F5"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合同解除后，发包人应在商定或确定发包人应支付款项后 56 天内完成款项的支付。</w:t>
      </w:r>
    </w:p>
    <w:p w14:paraId="2CCD3123" w14:textId="77777777" w:rsidR="00954F5D" w:rsidRPr="00954F5D" w:rsidRDefault="00954F5D" w:rsidP="00954F5D">
      <w:pPr>
        <w:keepNext/>
        <w:keepLines/>
        <w:numPr>
          <w:ilvl w:val="2"/>
          <w:numId w:val="0"/>
        </w:numPr>
        <w:adjustRightInd w:val="0"/>
        <w:snapToGrid w:val="0"/>
        <w:spacing w:line="480" w:lineRule="exact"/>
        <w:ind w:left="720"/>
        <w:outlineLvl w:val="2"/>
        <w:rPr>
          <w:rFonts w:ascii="宋体" w:eastAsia="宋体" w:hAnsi="宋体" w:cs="宋体"/>
          <w:b/>
          <w:color w:val="000000"/>
          <w:szCs w:val="21"/>
          <w14:ligatures w14:val="none"/>
        </w:rPr>
      </w:pPr>
      <w:bookmarkStart w:id="589" w:name="_Toc351203650"/>
      <w:bookmarkStart w:id="590" w:name="_Toc130809037"/>
      <w:r w:rsidRPr="00954F5D">
        <w:rPr>
          <w:rFonts w:ascii="宋体" w:eastAsia="宋体" w:hAnsi="宋体" w:cs="宋体" w:hint="eastAsia"/>
          <w:b/>
          <w:color w:val="000000"/>
          <w:szCs w:val="21"/>
          <w14:ligatures w14:val="none"/>
        </w:rPr>
        <w:t>18. 保险</w:t>
      </w:r>
      <w:bookmarkEnd w:id="589"/>
      <w:bookmarkEnd w:id="590"/>
    </w:p>
    <w:bookmarkEnd w:id="586"/>
    <w:p w14:paraId="55C775B6"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18.1 工程保险</w:t>
      </w:r>
    </w:p>
    <w:p w14:paraId="5FFBA41A"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除本合同中明确约定由发包人投保的保险之外，本工程所涉及的相关保险均由承包人投保，保险有效期至工程竣工验收合格交付发包人使用为止。承包人若</w:t>
      </w:r>
      <w:proofErr w:type="gramStart"/>
      <w:r w:rsidRPr="00954F5D">
        <w:rPr>
          <w:rFonts w:ascii="宋体" w:eastAsia="宋体" w:hAnsi="宋体" w:cs="宋体" w:hint="eastAsia"/>
          <w:szCs w:val="21"/>
          <w14:ligatures w14:val="none"/>
        </w:rPr>
        <w:t>不</w:t>
      </w:r>
      <w:proofErr w:type="gramEnd"/>
      <w:r w:rsidRPr="00954F5D">
        <w:rPr>
          <w:rFonts w:ascii="宋体" w:eastAsia="宋体" w:hAnsi="宋体" w:cs="宋体" w:hint="eastAsia"/>
          <w:szCs w:val="21"/>
          <w14:ligatures w14:val="none"/>
        </w:rPr>
        <w:t>投保，施工期间所发生的一切与本工程有关的人员、工程、财产等意外伤害、损失，由承包人承担全部责任和费用。</w:t>
      </w:r>
    </w:p>
    <w:p w14:paraId="53D3633E" w14:textId="53C43A41"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18.</w:t>
      </w:r>
      <w:r w:rsidR="00D5763F">
        <w:rPr>
          <w:rFonts w:ascii="宋体" w:eastAsia="宋体" w:hAnsi="宋体" w:cs="宋体"/>
          <w:szCs w:val="21"/>
          <w14:ligatures w14:val="none"/>
        </w:rPr>
        <w:t>2</w:t>
      </w:r>
      <w:r w:rsidRPr="00954F5D">
        <w:rPr>
          <w:rFonts w:ascii="宋体" w:eastAsia="宋体" w:hAnsi="宋体" w:cs="宋体" w:hint="eastAsia"/>
          <w:szCs w:val="21"/>
          <w14:ligatures w14:val="none"/>
        </w:rPr>
        <w:t xml:space="preserve"> 其他保险</w:t>
      </w:r>
    </w:p>
    <w:p w14:paraId="6F932DA4"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关于其他保险的约定：由承包人支付 。</w:t>
      </w:r>
    </w:p>
    <w:p w14:paraId="7C4AF0E6"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承包人是否应为其施工设备等办理财产保险： 是 。</w:t>
      </w:r>
    </w:p>
    <w:p w14:paraId="62089F5D" w14:textId="35E5C138"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18.</w:t>
      </w:r>
      <w:r w:rsidR="00D5763F">
        <w:rPr>
          <w:rFonts w:ascii="宋体" w:eastAsia="宋体" w:hAnsi="宋体" w:cs="宋体"/>
          <w:szCs w:val="21"/>
          <w14:ligatures w14:val="none"/>
        </w:rPr>
        <w:t>3</w:t>
      </w:r>
      <w:r w:rsidRPr="00954F5D">
        <w:rPr>
          <w:rFonts w:ascii="宋体" w:eastAsia="宋体" w:hAnsi="宋体" w:cs="宋体" w:hint="eastAsia"/>
          <w:szCs w:val="21"/>
          <w14:ligatures w14:val="none"/>
        </w:rPr>
        <w:t xml:space="preserve"> 通知义务</w:t>
      </w:r>
    </w:p>
    <w:p w14:paraId="7FD69DB4"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关于变更保险合同时的通知义务的约定： 执行通用合同条款18.7。</w:t>
      </w:r>
    </w:p>
    <w:p w14:paraId="676D0A4F" w14:textId="77777777" w:rsidR="00954F5D" w:rsidRPr="00954F5D" w:rsidRDefault="00954F5D" w:rsidP="00954F5D">
      <w:pPr>
        <w:keepNext/>
        <w:keepLines/>
        <w:numPr>
          <w:ilvl w:val="2"/>
          <w:numId w:val="0"/>
        </w:numPr>
        <w:adjustRightInd w:val="0"/>
        <w:snapToGrid w:val="0"/>
        <w:spacing w:line="480" w:lineRule="exact"/>
        <w:ind w:left="720"/>
        <w:outlineLvl w:val="2"/>
        <w:rPr>
          <w:rFonts w:ascii="宋体" w:eastAsia="宋体" w:hAnsi="宋体" w:cs="宋体"/>
          <w:b/>
          <w:color w:val="000000"/>
          <w:szCs w:val="21"/>
          <w14:ligatures w14:val="none"/>
        </w:rPr>
      </w:pPr>
      <w:bookmarkStart w:id="591" w:name="_Toc351203651"/>
      <w:bookmarkStart w:id="592" w:name="_Toc130809038"/>
      <w:bookmarkEnd w:id="560"/>
      <w:bookmarkEnd w:id="561"/>
      <w:bookmarkEnd w:id="562"/>
      <w:bookmarkEnd w:id="563"/>
      <w:bookmarkEnd w:id="564"/>
      <w:bookmarkEnd w:id="565"/>
      <w:bookmarkEnd w:id="566"/>
      <w:bookmarkEnd w:id="567"/>
      <w:bookmarkEnd w:id="568"/>
      <w:bookmarkEnd w:id="569"/>
      <w:bookmarkEnd w:id="570"/>
      <w:bookmarkEnd w:id="571"/>
      <w:r w:rsidRPr="00954F5D">
        <w:rPr>
          <w:rFonts w:ascii="宋体" w:eastAsia="宋体" w:hAnsi="宋体" w:cs="宋体" w:hint="eastAsia"/>
          <w:b/>
          <w:color w:val="000000"/>
          <w:szCs w:val="21"/>
          <w14:ligatures w14:val="none"/>
        </w:rPr>
        <w:t>20. 争议解决</w:t>
      </w:r>
      <w:bookmarkEnd w:id="591"/>
      <w:bookmarkEnd w:id="592"/>
    </w:p>
    <w:bookmarkEnd w:id="572"/>
    <w:bookmarkEnd w:id="573"/>
    <w:bookmarkEnd w:id="574"/>
    <w:p w14:paraId="5D3165B8" w14:textId="08B5CDB1"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20.</w:t>
      </w:r>
      <w:r w:rsidR="00D5763F">
        <w:rPr>
          <w:rFonts w:ascii="宋体" w:eastAsia="宋体" w:hAnsi="宋体" w:cs="宋体"/>
          <w:szCs w:val="21"/>
          <w14:ligatures w14:val="none"/>
        </w:rPr>
        <w:t>1</w:t>
      </w:r>
      <w:r w:rsidRPr="00954F5D">
        <w:rPr>
          <w:rFonts w:ascii="宋体" w:eastAsia="宋体" w:hAnsi="宋体" w:cs="宋体" w:hint="eastAsia"/>
          <w:szCs w:val="21"/>
          <w14:ligatures w14:val="none"/>
        </w:rPr>
        <w:t>仲裁或诉讼</w:t>
      </w:r>
      <w:bookmarkEnd w:id="575"/>
    </w:p>
    <w:p w14:paraId="4B1828B2"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因合同及合同有关事项发生的争议，按下列第   (2)  种方式解决：</w:t>
      </w:r>
    </w:p>
    <w:p w14:paraId="78DE213B"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lastRenderedPageBreak/>
        <w:t xml:space="preserve">（1）向 </w:t>
      </w:r>
      <w:r w:rsidRPr="00954F5D">
        <w:rPr>
          <w:rFonts w:ascii="宋体" w:eastAsia="宋体" w:hAnsi="宋体" w:cs="宋体" w:hint="eastAsia"/>
          <w:szCs w:val="21"/>
          <w:u w:val="single"/>
          <w14:ligatures w14:val="none"/>
        </w:rPr>
        <w:t xml:space="preserve">      /              </w:t>
      </w:r>
      <w:r w:rsidRPr="00954F5D">
        <w:rPr>
          <w:rFonts w:ascii="宋体" w:eastAsia="宋体" w:hAnsi="宋体" w:cs="宋体" w:hint="eastAsia"/>
          <w:szCs w:val="21"/>
          <w14:ligatures w14:val="none"/>
        </w:rPr>
        <w:t xml:space="preserve"> 仲裁委员会申请仲裁；</w:t>
      </w:r>
    </w:p>
    <w:p w14:paraId="7CADDC33" w14:textId="77777777" w:rsidR="00954F5D" w:rsidRPr="00954F5D" w:rsidRDefault="00954F5D" w:rsidP="00954F5D">
      <w:pPr>
        <w:spacing w:line="500" w:lineRule="exact"/>
        <w:ind w:firstLineChars="200" w:firstLine="420"/>
        <w:rPr>
          <w:rFonts w:ascii="Times New Roman" w:eastAsia="宋体" w:hAnsi="Times New Roman" w:cs="仿宋"/>
          <w:sz w:val="24"/>
          <w14:ligatures w14:val="none"/>
        </w:rPr>
      </w:pPr>
      <w:r w:rsidRPr="00954F5D">
        <w:rPr>
          <w:rFonts w:ascii="宋体" w:eastAsia="宋体" w:hAnsi="宋体" w:cs="宋体" w:hint="eastAsia"/>
          <w:szCs w:val="21"/>
          <w14:ligatures w14:val="none"/>
        </w:rPr>
        <w:t xml:space="preserve">（2）向 </w:t>
      </w:r>
      <w:r w:rsidRPr="00954F5D">
        <w:rPr>
          <w:rFonts w:ascii="宋体" w:eastAsia="宋体" w:hAnsi="宋体" w:cs="宋体" w:hint="eastAsia"/>
          <w:szCs w:val="21"/>
          <w:u w:val="single"/>
          <w14:ligatures w14:val="none"/>
        </w:rPr>
        <w:t xml:space="preserve"> 项目所在地 </w:t>
      </w:r>
      <w:r w:rsidRPr="00954F5D">
        <w:rPr>
          <w:rFonts w:ascii="宋体" w:eastAsia="宋体" w:hAnsi="宋体" w:cs="宋体" w:hint="eastAsia"/>
          <w:szCs w:val="21"/>
          <w14:ligatures w14:val="none"/>
        </w:rPr>
        <w:t>人民法院起诉。</w:t>
      </w:r>
      <w:bookmarkEnd w:id="576"/>
      <w:bookmarkEnd w:id="577"/>
      <w:bookmarkEnd w:id="578"/>
      <w:bookmarkEnd w:id="579"/>
      <w:bookmarkEnd w:id="580"/>
      <w:bookmarkEnd w:id="581"/>
    </w:p>
    <w:p w14:paraId="34E595D3" w14:textId="77777777" w:rsidR="00954F5D" w:rsidRPr="00954F5D" w:rsidRDefault="00954F5D" w:rsidP="00954F5D">
      <w:pPr>
        <w:spacing w:line="500" w:lineRule="exact"/>
        <w:outlineLvl w:val="2"/>
        <w:rPr>
          <w:rFonts w:ascii="等线" w:eastAsia="等线" w:hAnsi="等线" w:cs="Times New Roman"/>
          <w:b/>
          <w:color w:val="000000"/>
          <w:sz w:val="24"/>
          <w14:ligatures w14:val="none"/>
        </w:rPr>
      </w:pPr>
      <w:r w:rsidRPr="00954F5D">
        <w:rPr>
          <w:rFonts w:ascii="等线" w:eastAsia="等线" w:hAnsi="等线" w:cs="Times New Roman"/>
          <w:color w:val="000000"/>
          <w:sz w:val="30"/>
          <w:szCs w:val="32"/>
          <w14:ligatures w14:val="none"/>
        </w:rPr>
        <w:br w:type="page"/>
      </w:r>
      <w:bookmarkStart w:id="593" w:name="_Toc351203652"/>
      <w:bookmarkStart w:id="594" w:name="_Toc5711"/>
      <w:bookmarkStart w:id="595" w:name="_Toc130809039"/>
      <w:r w:rsidRPr="00954F5D">
        <w:rPr>
          <w:rFonts w:ascii="等线" w:eastAsia="等线" w:hAnsi="等线" w:cs="Times New Roman"/>
          <w:b/>
          <w:color w:val="000000"/>
          <w:sz w:val="24"/>
          <w14:ligatures w14:val="none"/>
        </w:rPr>
        <w:lastRenderedPageBreak/>
        <w:t>附件</w:t>
      </w:r>
      <w:bookmarkEnd w:id="593"/>
      <w:bookmarkEnd w:id="594"/>
      <w:bookmarkEnd w:id="595"/>
      <w:r w:rsidRPr="00954F5D">
        <w:rPr>
          <w:rFonts w:ascii="等线" w:eastAsia="等线" w:hAnsi="等线" w:cs="Times New Roman" w:hint="eastAsia"/>
          <w:b/>
          <w:color w:val="000000"/>
          <w:sz w:val="24"/>
          <w14:ligatures w14:val="none"/>
        </w:rPr>
        <w:t>：</w:t>
      </w:r>
    </w:p>
    <w:p w14:paraId="66B19EE2" w14:textId="77777777" w:rsidR="00954F5D" w:rsidRPr="00954F5D" w:rsidRDefault="00954F5D" w:rsidP="00954F5D">
      <w:pPr>
        <w:spacing w:line="500" w:lineRule="exact"/>
        <w:ind w:firstLineChars="200" w:firstLine="480"/>
        <w:rPr>
          <w:rFonts w:ascii="Times New Roman" w:eastAsia="宋体" w:hAnsi="Times New Roman" w:cs="仿宋"/>
          <w:sz w:val="24"/>
          <w14:ligatures w14:val="none"/>
        </w:rPr>
      </w:pPr>
      <w:r w:rsidRPr="00954F5D">
        <w:rPr>
          <w:rFonts w:ascii="Times New Roman" w:eastAsia="宋体" w:hAnsi="Times New Roman" w:cs="仿宋" w:hint="eastAsia"/>
          <w:sz w:val="24"/>
          <w14:ligatures w14:val="none"/>
        </w:rPr>
        <w:t>附件</w:t>
      </w:r>
      <w:r w:rsidRPr="00954F5D">
        <w:rPr>
          <w:rFonts w:ascii="Times New Roman" w:eastAsia="宋体" w:hAnsi="Times New Roman" w:cs="仿宋" w:hint="eastAsia"/>
          <w:sz w:val="24"/>
          <w14:ligatures w14:val="none"/>
        </w:rPr>
        <w:t>1</w:t>
      </w:r>
      <w:r w:rsidRPr="00954F5D">
        <w:rPr>
          <w:rFonts w:ascii="Times New Roman" w:eastAsia="宋体" w:hAnsi="Times New Roman" w:cs="仿宋" w:hint="eastAsia"/>
          <w:sz w:val="24"/>
          <w14:ligatures w14:val="none"/>
        </w:rPr>
        <w:t>：已标价工程量清单</w:t>
      </w:r>
    </w:p>
    <w:p w14:paraId="47293F22" w14:textId="77777777" w:rsidR="00954F5D" w:rsidRPr="00954F5D" w:rsidRDefault="00954F5D" w:rsidP="00954F5D">
      <w:pPr>
        <w:spacing w:line="500" w:lineRule="exact"/>
        <w:ind w:firstLineChars="200" w:firstLine="480"/>
        <w:rPr>
          <w:rFonts w:ascii="Times New Roman" w:eastAsia="宋体" w:hAnsi="Times New Roman" w:cs="仿宋"/>
          <w:sz w:val="24"/>
          <w14:ligatures w14:val="none"/>
        </w:rPr>
      </w:pPr>
      <w:r w:rsidRPr="00954F5D">
        <w:rPr>
          <w:rFonts w:ascii="Times New Roman" w:eastAsia="宋体" w:hAnsi="Times New Roman" w:cs="仿宋" w:hint="eastAsia"/>
          <w:sz w:val="24"/>
          <w14:ligatures w14:val="none"/>
        </w:rPr>
        <w:t>附件</w:t>
      </w:r>
      <w:r w:rsidRPr="00954F5D">
        <w:rPr>
          <w:rFonts w:ascii="Times New Roman" w:eastAsia="宋体" w:hAnsi="Times New Roman" w:cs="仿宋" w:hint="eastAsia"/>
          <w:sz w:val="24"/>
          <w14:ligatures w14:val="none"/>
        </w:rPr>
        <w:t>2</w:t>
      </w:r>
      <w:r w:rsidRPr="00954F5D">
        <w:rPr>
          <w:rFonts w:ascii="Times New Roman" w:eastAsia="宋体" w:hAnsi="Times New Roman" w:cs="仿宋" w:hint="eastAsia"/>
          <w:sz w:val="24"/>
          <w14:ligatures w14:val="none"/>
        </w:rPr>
        <w:t>：工程质量保修书</w:t>
      </w:r>
    </w:p>
    <w:p w14:paraId="1467DEEF" w14:textId="77777777" w:rsidR="00954F5D" w:rsidRPr="00954F5D" w:rsidRDefault="00954F5D" w:rsidP="00954F5D">
      <w:pPr>
        <w:spacing w:line="500" w:lineRule="exact"/>
        <w:ind w:firstLineChars="200" w:firstLine="480"/>
        <w:rPr>
          <w:rFonts w:ascii="Times New Roman" w:eastAsia="宋体" w:hAnsi="Times New Roman" w:cs="仿宋"/>
          <w:sz w:val="24"/>
          <w14:ligatures w14:val="none"/>
        </w:rPr>
      </w:pPr>
      <w:r w:rsidRPr="00954F5D">
        <w:rPr>
          <w:rFonts w:ascii="Times New Roman" w:eastAsia="宋体" w:hAnsi="Times New Roman" w:cs="仿宋" w:hint="eastAsia"/>
          <w:sz w:val="24"/>
          <w14:ligatures w14:val="none"/>
        </w:rPr>
        <w:t>附件</w:t>
      </w:r>
      <w:r w:rsidRPr="00954F5D">
        <w:rPr>
          <w:rFonts w:ascii="Times New Roman" w:eastAsia="宋体" w:hAnsi="Times New Roman" w:cs="仿宋" w:hint="eastAsia"/>
          <w:sz w:val="24"/>
          <w14:ligatures w14:val="none"/>
        </w:rPr>
        <w:t>3</w:t>
      </w:r>
      <w:r w:rsidRPr="00954F5D">
        <w:rPr>
          <w:rFonts w:ascii="Times New Roman" w:eastAsia="宋体" w:hAnsi="Times New Roman" w:cs="仿宋" w:hint="eastAsia"/>
          <w:sz w:val="24"/>
          <w14:ligatures w14:val="none"/>
        </w:rPr>
        <w:t>：承包人用于本工程施工的机械设备表</w:t>
      </w:r>
    </w:p>
    <w:p w14:paraId="6FE039A8" w14:textId="77777777" w:rsidR="00954F5D" w:rsidRPr="00954F5D" w:rsidRDefault="00954F5D" w:rsidP="00954F5D">
      <w:pPr>
        <w:spacing w:line="500" w:lineRule="exact"/>
        <w:ind w:firstLineChars="200" w:firstLine="480"/>
        <w:rPr>
          <w:rFonts w:ascii="Times New Roman" w:eastAsia="宋体" w:hAnsi="Times New Roman" w:cs="仿宋"/>
          <w:sz w:val="24"/>
          <w14:ligatures w14:val="none"/>
        </w:rPr>
      </w:pPr>
      <w:r w:rsidRPr="00954F5D">
        <w:rPr>
          <w:rFonts w:ascii="Times New Roman" w:eastAsia="宋体" w:hAnsi="Times New Roman" w:cs="仿宋" w:hint="eastAsia"/>
          <w:sz w:val="24"/>
          <w14:ligatures w14:val="none"/>
        </w:rPr>
        <w:t>附件</w:t>
      </w:r>
      <w:r w:rsidRPr="00954F5D">
        <w:rPr>
          <w:rFonts w:ascii="Times New Roman" w:eastAsia="宋体" w:hAnsi="Times New Roman" w:cs="仿宋" w:hint="eastAsia"/>
          <w:sz w:val="24"/>
          <w14:ligatures w14:val="none"/>
        </w:rPr>
        <w:t>4</w:t>
      </w:r>
      <w:r w:rsidRPr="00954F5D">
        <w:rPr>
          <w:rFonts w:ascii="Times New Roman" w:eastAsia="宋体" w:hAnsi="Times New Roman" w:cs="仿宋" w:hint="eastAsia"/>
          <w:sz w:val="24"/>
          <w14:ligatures w14:val="none"/>
        </w:rPr>
        <w:t>：安</w:t>
      </w:r>
      <w:proofErr w:type="gramStart"/>
      <w:r w:rsidRPr="00954F5D">
        <w:rPr>
          <w:rFonts w:ascii="Times New Roman" w:eastAsia="宋体" w:hAnsi="Times New Roman" w:cs="仿宋" w:hint="eastAsia"/>
          <w:sz w:val="24"/>
          <w14:ligatures w14:val="none"/>
        </w:rPr>
        <w:t>健环协议</w:t>
      </w:r>
      <w:proofErr w:type="gramEnd"/>
    </w:p>
    <w:p w14:paraId="0810E323" w14:textId="77777777" w:rsidR="00954F5D" w:rsidRPr="00954F5D" w:rsidRDefault="00954F5D" w:rsidP="00954F5D">
      <w:pPr>
        <w:spacing w:line="500" w:lineRule="exact"/>
        <w:ind w:firstLineChars="200" w:firstLine="480"/>
        <w:rPr>
          <w:rFonts w:ascii="Times New Roman" w:eastAsia="宋体" w:hAnsi="Times New Roman" w:cs="仿宋"/>
          <w:sz w:val="24"/>
          <w14:ligatures w14:val="none"/>
        </w:rPr>
      </w:pPr>
      <w:r w:rsidRPr="00954F5D">
        <w:rPr>
          <w:rFonts w:ascii="Times New Roman" w:eastAsia="宋体" w:hAnsi="Times New Roman" w:cs="仿宋" w:hint="eastAsia"/>
          <w:sz w:val="24"/>
          <w14:ligatures w14:val="none"/>
        </w:rPr>
        <w:t>附件</w:t>
      </w:r>
      <w:r w:rsidRPr="00954F5D">
        <w:rPr>
          <w:rFonts w:ascii="Times New Roman" w:eastAsia="宋体" w:hAnsi="Times New Roman" w:cs="仿宋" w:hint="eastAsia"/>
          <w:sz w:val="24"/>
          <w14:ligatures w14:val="none"/>
        </w:rPr>
        <w:t>5</w:t>
      </w:r>
      <w:r w:rsidRPr="00954F5D">
        <w:rPr>
          <w:rFonts w:ascii="Times New Roman" w:eastAsia="宋体" w:hAnsi="Times New Roman" w:cs="仿宋" w:hint="eastAsia"/>
          <w:sz w:val="24"/>
          <w14:ligatures w14:val="none"/>
        </w:rPr>
        <w:t>：扬尘污染防治承诺书</w:t>
      </w:r>
    </w:p>
    <w:p w14:paraId="0AE667FF" w14:textId="77777777" w:rsidR="00954F5D" w:rsidRPr="00954F5D" w:rsidRDefault="00954F5D" w:rsidP="00954F5D">
      <w:pPr>
        <w:spacing w:line="500" w:lineRule="exact"/>
        <w:ind w:firstLineChars="200" w:firstLine="480"/>
        <w:rPr>
          <w:rFonts w:ascii="Times New Roman" w:eastAsia="宋体" w:hAnsi="Times New Roman" w:cs="仿宋"/>
          <w:sz w:val="24"/>
          <w14:ligatures w14:val="none"/>
        </w:rPr>
      </w:pPr>
      <w:r w:rsidRPr="00954F5D">
        <w:rPr>
          <w:rFonts w:ascii="Times New Roman" w:eastAsia="宋体" w:hAnsi="Times New Roman" w:cs="仿宋" w:hint="eastAsia"/>
          <w:sz w:val="24"/>
          <w14:ligatures w14:val="none"/>
        </w:rPr>
        <w:t>附件</w:t>
      </w:r>
      <w:r w:rsidRPr="00954F5D">
        <w:rPr>
          <w:rFonts w:ascii="Times New Roman" w:eastAsia="宋体" w:hAnsi="Times New Roman" w:cs="仿宋" w:hint="eastAsia"/>
          <w:sz w:val="24"/>
          <w14:ligatures w14:val="none"/>
        </w:rPr>
        <w:t>6</w:t>
      </w:r>
      <w:r w:rsidRPr="00954F5D">
        <w:rPr>
          <w:rFonts w:ascii="Times New Roman" w:eastAsia="宋体" w:hAnsi="Times New Roman" w:cs="仿宋" w:hint="eastAsia"/>
          <w:sz w:val="24"/>
          <w14:ligatures w14:val="none"/>
        </w:rPr>
        <w:t>：质量承诺书</w:t>
      </w:r>
    </w:p>
    <w:p w14:paraId="0C8EB319" w14:textId="1CCF2558" w:rsidR="00954F5D" w:rsidRPr="00954F5D" w:rsidRDefault="00954F5D" w:rsidP="00954F5D">
      <w:pPr>
        <w:spacing w:line="500" w:lineRule="exact"/>
        <w:ind w:firstLineChars="200" w:firstLine="480"/>
        <w:rPr>
          <w:rFonts w:ascii="Times New Roman" w:eastAsia="宋体" w:hAnsi="Times New Roman" w:cs="仿宋"/>
          <w:sz w:val="24"/>
          <w14:ligatures w14:val="none"/>
        </w:rPr>
      </w:pPr>
      <w:r w:rsidRPr="00954F5D">
        <w:rPr>
          <w:rFonts w:ascii="Times New Roman" w:eastAsia="宋体" w:hAnsi="Times New Roman" w:cs="仿宋" w:hint="eastAsia"/>
          <w:sz w:val="24"/>
          <w14:ligatures w14:val="none"/>
        </w:rPr>
        <w:t>附件</w:t>
      </w:r>
      <w:r w:rsidRPr="00954F5D">
        <w:rPr>
          <w:rFonts w:ascii="Times New Roman" w:eastAsia="宋体" w:hAnsi="Times New Roman" w:cs="仿宋" w:hint="eastAsia"/>
          <w:sz w:val="24"/>
          <w14:ligatures w14:val="none"/>
        </w:rPr>
        <w:t>7</w:t>
      </w:r>
      <w:r w:rsidRPr="00954F5D">
        <w:rPr>
          <w:rFonts w:ascii="Times New Roman" w:eastAsia="宋体" w:hAnsi="Times New Roman" w:cs="仿宋" w:hint="eastAsia"/>
          <w:sz w:val="24"/>
          <w14:ligatures w14:val="none"/>
        </w:rPr>
        <w:t>：保廉合同</w:t>
      </w:r>
    </w:p>
    <w:p w14:paraId="59798E50" w14:textId="3094F98E" w:rsidR="00954F5D" w:rsidRPr="00954F5D" w:rsidRDefault="00BB0CFF" w:rsidP="00954F5D">
      <w:pPr>
        <w:spacing w:line="500" w:lineRule="exact"/>
        <w:ind w:firstLineChars="200" w:firstLine="480"/>
        <w:rPr>
          <w:rFonts w:ascii="Times New Roman" w:eastAsia="宋体" w:hAnsi="Times New Roman" w:cs="仿宋"/>
          <w:sz w:val="24"/>
          <w14:ligatures w14:val="none"/>
        </w:rPr>
      </w:pPr>
      <w:r w:rsidRPr="00BB0CFF">
        <w:rPr>
          <w:rFonts w:ascii="Times New Roman" w:eastAsia="宋体" w:hAnsi="Times New Roman" w:cs="仿宋" w:hint="eastAsia"/>
          <w:sz w:val="24"/>
          <w14:ligatures w14:val="none"/>
        </w:rPr>
        <w:t>附件</w:t>
      </w:r>
      <w:r w:rsidRPr="00BB0CFF">
        <w:rPr>
          <w:rFonts w:ascii="Times New Roman" w:eastAsia="宋体" w:hAnsi="Times New Roman" w:cs="仿宋"/>
          <w:sz w:val="24"/>
          <w14:ligatures w14:val="none"/>
        </w:rPr>
        <w:t>8</w:t>
      </w:r>
      <w:r w:rsidRPr="00BB0CFF">
        <w:rPr>
          <w:rFonts w:ascii="Times New Roman" w:eastAsia="宋体" w:hAnsi="Times New Roman" w:cs="仿宋"/>
          <w:sz w:val="24"/>
          <w14:ligatures w14:val="none"/>
        </w:rPr>
        <w:t>：</w:t>
      </w:r>
      <w:r w:rsidR="00954F5D" w:rsidRPr="00954F5D">
        <w:rPr>
          <w:rFonts w:ascii="Times New Roman" w:eastAsia="宋体" w:hAnsi="Times New Roman" w:cs="仿宋" w:hint="eastAsia"/>
          <w:sz w:val="24"/>
          <w14:ligatures w14:val="none"/>
        </w:rPr>
        <w:t>：承包人承诺书</w:t>
      </w:r>
    </w:p>
    <w:p w14:paraId="791CD4A3" w14:textId="77777777" w:rsidR="00EE1E4E" w:rsidRDefault="00EE1E4E">
      <w:pPr>
        <w:widowControl/>
        <w:jc w:val="left"/>
        <w:rPr>
          <w:rFonts w:ascii="宋体" w:eastAsia="宋体" w:hAnsi="宋体" w:cs="宋体"/>
          <w:sz w:val="30"/>
          <w:szCs w:val="30"/>
          <w14:ligatures w14:val="none"/>
        </w:rPr>
      </w:pPr>
      <w:bookmarkStart w:id="596" w:name="_Toc130809040"/>
      <w:r>
        <w:rPr>
          <w:rFonts w:ascii="宋体" w:eastAsia="宋体" w:hAnsi="宋体" w:cs="宋体"/>
          <w:sz w:val="30"/>
          <w:szCs w:val="30"/>
          <w14:ligatures w14:val="none"/>
        </w:rPr>
        <w:br w:type="page"/>
      </w:r>
    </w:p>
    <w:p w14:paraId="1C7116DD" w14:textId="14721F06" w:rsidR="00954F5D" w:rsidRPr="00954F5D" w:rsidRDefault="00954F5D" w:rsidP="00954F5D">
      <w:pPr>
        <w:spacing w:beforeLines="50" w:before="156" w:afterLines="50" w:after="156" w:line="500" w:lineRule="exact"/>
        <w:jc w:val="center"/>
        <w:outlineLvl w:val="2"/>
        <w:rPr>
          <w:rFonts w:ascii="宋体" w:eastAsia="宋体" w:hAnsi="宋体" w:cs="宋体"/>
          <w:sz w:val="30"/>
          <w:szCs w:val="30"/>
          <w14:ligatures w14:val="none"/>
        </w:rPr>
      </w:pPr>
      <w:r w:rsidRPr="00954F5D">
        <w:rPr>
          <w:rFonts w:ascii="宋体" w:eastAsia="宋体" w:hAnsi="宋体" w:cs="宋体" w:hint="eastAsia"/>
          <w:sz w:val="30"/>
          <w:szCs w:val="30"/>
          <w14:ligatures w14:val="none"/>
        </w:rPr>
        <w:lastRenderedPageBreak/>
        <w:t>附件1：</w:t>
      </w:r>
      <w:r w:rsidRPr="00954F5D">
        <w:rPr>
          <w:rFonts w:ascii="宋体" w:eastAsia="宋体" w:hAnsi="宋体" w:cs="宋体" w:hint="eastAsia"/>
          <w:color w:val="000000"/>
          <w:sz w:val="30"/>
          <w:szCs w:val="30"/>
          <w14:ligatures w14:val="none"/>
        </w:rPr>
        <w:t>已标价工程量清单</w:t>
      </w:r>
      <w:bookmarkEnd w:id="596"/>
    </w:p>
    <w:p w14:paraId="3986CDBD" w14:textId="14F7CDFC" w:rsidR="00954F5D" w:rsidRPr="00954F5D" w:rsidRDefault="00954F5D" w:rsidP="00954F5D">
      <w:pPr>
        <w:spacing w:line="500" w:lineRule="exact"/>
        <w:jc w:val="center"/>
        <w:rPr>
          <w:rFonts w:ascii="宋体" w:eastAsia="宋体" w:hAnsi="宋体" w:cs="宋体"/>
          <w:color w:val="000000"/>
          <w:sz w:val="30"/>
          <w:szCs w:val="30"/>
          <w14:ligatures w14:val="none"/>
        </w:rPr>
      </w:pPr>
    </w:p>
    <w:p w14:paraId="038FA102" w14:textId="77777777" w:rsidR="00954F5D" w:rsidRPr="00954F5D" w:rsidRDefault="00954F5D" w:rsidP="00954F5D">
      <w:pPr>
        <w:spacing w:beforeLines="50" w:before="156" w:afterLines="50" w:after="156" w:line="500" w:lineRule="exact"/>
        <w:jc w:val="center"/>
        <w:outlineLvl w:val="2"/>
        <w:rPr>
          <w:rFonts w:ascii="等线" w:eastAsia="等线" w:hAnsi="等线" w:cs="Times New Roman"/>
          <w:color w:val="000000"/>
          <w:sz w:val="30"/>
          <w:szCs w:val="30"/>
          <w14:ligatures w14:val="none"/>
        </w:rPr>
      </w:pPr>
      <w:bookmarkStart w:id="597" w:name="_Toc27479"/>
      <w:r w:rsidRPr="00954F5D">
        <w:rPr>
          <w:rFonts w:ascii="等线" w:eastAsia="等线" w:hAnsi="等线" w:cs="Times New Roman"/>
          <w:color w:val="000000"/>
          <w:sz w:val="30"/>
          <w:szCs w:val="30"/>
          <w14:ligatures w14:val="none"/>
        </w:rPr>
        <w:br w:type="page"/>
      </w:r>
      <w:bookmarkStart w:id="598" w:name="_Toc130809041"/>
      <w:r w:rsidRPr="00954F5D">
        <w:rPr>
          <w:rFonts w:ascii="宋体" w:eastAsia="宋体" w:hAnsi="宋体" w:cs="宋体" w:hint="eastAsia"/>
          <w:color w:val="000000"/>
          <w:sz w:val="30"/>
          <w:szCs w:val="30"/>
          <w14:ligatures w14:val="none"/>
        </w:rPr>
        <w:lastRenderedPageBreak/>
        <w:t>附</w:t>
      </w:r>
      <w:bookmarkStart w:id="599" w:name="_Toc296503226"/>
      <w:bookmarkStart w:id="600" w:name="_Toc296891054"/>
      <w:bookmarkStart w:id="601" w:name="_Toc267261693"/>
      <w:bookmarkStart w:id="602" w:name="_Toc296944565"/>
      <w:bookmarkStart w:id="603" w:name="_Toc296346727"/>
      <w:bookmarkStart w:id="604" w:name="_Toc296347225"/>
      <w:bookmarkStart w:id="605" w:name="_Toc296891266"/>
      <w:r w:rsidRPr="00954F5D">
        <w:rPr>
          <w:rFonts w:ascii="宋体" w:eastAsia="宋体" w:hAnsi="宋体" w:cs="宋体" w:hint="eastAsia"/>
          <w:color w:val="000000"/>
          <w:sz w:val="30"/>
          <w:szCs w:val="30"/>
          <w14:ligatures w14:val="none"/>
        </w:rPr>
        <w:t>件2：</w:t>
      </w:r>
      <w:bookmarkEnd w:id="599"/>
      <w:bookmarkEnd w:id="600"/>
      <w:bookmarkEnd w:id="601"/>
      <w:bookmarkEnd w:id="602"/>
      <w:bookmarkEnd w:id="603"/>
      <w:bookmarkEnd w:id="604"/>
      <w:bookmarkEnd w:id="605"/>
      <w:r w:rsidRPr="00954F5D">
        <w:rPr>
          <w:rFonts w:ascii="宋体" w:eastAsia="宋体" w:hAnsi="宋体" w:cs="宋体" w:hint="eastAsia"/>
          <w:color w:val="000000"/>
          <w:sz w:val="30"/>
          <w:szCs w:val="30"/>
          <w14:ligatures w14:val="none"/>
        </w:rPr>
        <w:t>工程质量保修书</w:t>
      </w:r>
      <w:bookmarkEnd w:id="597"/>
      <w:bookmarkEnd w:id="598"/>
    </w:p>
    <w:p w14:paraId="382078EF" w14:textId="77777777" w:rsidR="00954F5D" w:rsidRPr="00954F5D" w:rsidRDefault="00954F5D" w:rsidP="00954F5D">
      <w:pPr>
        <w:spacing w:line="500" w:lineRule="exact"/>
        <w:ind w:firstLineChars="200" w:firstLine="480"/>
        <w:rPr>
          <w:rFonts w:ascii="宋体" w:eastAsia="宋体" w:hAnsi="宋体" w:cs="宋体"/>
          <w:color w:val="000000"/>
          <w:sz w:val="24"/>
          <w:szCs w:val="24"/>
          <w14:ligatures w14:val="none"/>
        </w:rPr>
      </w:pPr>
      <w:r w:rsidRPr="00954F5D">
        <w:rPr>
          <w:rFonts w:ascii="宋体" w:eastAsia="宋体" w:hAnsi="宋体" w:cs="宋体" w:hint="eastAsia"/>
          <w:color w:val="000000"/>
          <w:sz w:val="24"/>
          <w:szCs w:val="24"/>
          <w14:ligatures w14:val="none"/>
        </w:rPr>
        <w:t>发包人（全称）：</w:t>
      </w:r>
      <w:r w:rsidRPr="00954F5D">
        <w:rPr>
          <w:rFonts w:ascii="宋体" w:eastAsia="宋体" w:hAnsi="宋体" w:cs="宋体" w:hint="eastAsia"/>
          <w:color w:val="000000"/>
          <w:sz w:val="24"/>
          <w:szCs w:val="24"/>
          <w:u w:val="single"/>
          <w14:ligatures w14:val="none"/>
        </w:rPr>
        <w:t xml:space="preserve">  </w:t>
      </w:r>
      <w:proofErr w:type="gramStart"/>
      <w:r w:rsidRPr="00954F5D">
        <w:rPr>
          <w:rFonts w:ascii="宋体" w:eastAsia="宋体" w:hAnsi="宋体" w:cs="宋体" w:hint="eastAsia"/>
          <w:color w:val="000000"/>
          <w:sz w:val="24"/>
          <w:szCs w:val="24"/>
          <w:u w:val="single"/>
          <w14:ligatures w14:val="none"/>
        </w:rPr>
        <w:t>焦作绿博城</w:t>
      </w:r>
      <w:proofErr w:type="gramEnd"/>
      <w:r w:rsidRPr="00954F5D">
        <w:rPr>
          <w:rFonts w:ascii="宋体" w:eastAsia="宋体" w:hAnsi="宋体" w:cs="宋体" w:hint="eastAsia"/>
          <w:color w:val="000000"/>
          <w:sz w:val="24"/>
          <w:szCs w:val="24"/>
          <w:u w:val="single"/>
          <w14:ligatures w14:val="none"/>
        </w:rPr>
        <w:t xml:space="preserve">发环保能源有限公司        </w:t>
      </w:r>
      <w:r w:rsidRPr="00954F5D">
        <w:rPr>
          <w:rFonts w:ascii="宋体" w:eastAsia="宋体" w:hAnsi="宋体" w:cs="宋体" w:hint="eastAsia"/>
          <w:color w:val="000000"/>
          <w:sz w:val="24"/>
          <w:szCs w:val="24"/>
          <w14:ligatures w14:val="none"/>
        </w:rPr>
        <w:t xml:space="preserve"> </w:t>
      </w:r>
    </w:p>
    <w:p w14:paraId="50CC2CEF" w14:textId="60E1FBD6" w:rsidR="00954F5D" w:rsidRPr="00954F5D" w:rsidRDefault="00954F5D" w:rsidP="00954F5D">
      <w:pPr>
        <w:spacing w:line="500" w:lineRule="exact"/>
        <w:rPr>
          <w:rFonts w:ascii="宋体" w:eastAsia="宋体" w:hAnsi="宋体" w:cs="宋体"/>
          <w:color w:val="000000"/>
          <w:sz w:val="24"/>
          <w:szCs w:val="24"/>
          <w14:ligatures w14:val="none"/>
        </w:rPr>
      </w:pPr>
      <w:r w:rsidRPr="00954F5D">
        <w:rPr>
          <w:rFonts w:ascii="宋体" w:eastAsia="宋体" w:hAnsi="宋体" w:cs="宋体" w:hint="eastAsia"/>
          <w:color w:val="000000"/>
          <w:sz w:val="24"/>
          <w:szCs w:val="24"/>
          <w14:ligatures w14:val="none"/>
        </w:rPr>
        <w:t xml:space="preserve">　　承包人（全称）：</w:t>
      </w:r>
      <w:r w:rsidRPr="00954F5D">
        <w:rPr>
          <w:rFonts w:ascii="宋体" w:eastAsia="宋体" w:hAnsi="宋体" w:cs="宋体" w:hint="eastAsia"/>
          <w:color w:val="000000"/>
          <w:sz w:val="24"/>
          <w:szCs w:val="24"/>
          <w:u w:val="single"/>
          <w14:ligatures w14:val="none"/>
        </w:rPr>
        <w:t xml:space="preserve">  </w:t>
      </w:r>
      <w:r w:rsidR="00F95DD2">
        <w:rPr>
          <w:rFonts w:ascii="宋体" w:eastAsia="宋体" w:hAnsi="宋体" w:cs="宋体" w:hint="eastAsia"/>
          <w:color w:val="000000"/>
          <w:sz w:val="24"/>
          <w:szCs w:val="24"/>
          <w:u w:val="single"/>
          <w14:ligatures w14:val="none"/>
        </w:rPr>
        <w:t>****</w:t>
      </w:r>
      <w:r w:rsidRPr="00954F5D">
        <w:rPr>
          <w:rFonts w:ascii="宋体" w:eastAsia="宋体" w:hAnsi="宋体" w:cs="宋体" w:hint="eastAsia"/>
          <w:color w:val="000000"/>
          <w:sz w:val="24"/>
          <w:szCs w:val="24"/>
          <w:u w:val="single"/>
          <w14:ligatures w14:val="none"/>
        </w:rPr>
        <w:t xml:space="preserve">      </w:t>
      </w:r>
      <w:r w:rsidRPr="00954F5D">
        <w:rPr>
          <w:rFonts w:ascii="宋体" w:eastAsia="宋体" w:hAnsi="宋体" w:cs="宋体" w:hint="eastAsia"/>
          <w:color w:val="000000"/>
          <w:sz w:val="24"/>
          <w:szCs w:val="24"/>
          <w14:ligatures w14:val="none"/>
        </w:rPr>
        <w:t xml:space="preserve"> </w:t>
      </w:r>
    </w:p>
    <w:p w14:paraId="43E4AAEF" w14:textId="77777777" w:rsidR="00954F5D" w:rsidRPr="00954F5D" w:rsidRDefault="00954F5D" w:rsidP="00954F5D">
      <w:pPr>
        <w:spacing w:line="500" w:lineRule="exact"/>
        <w:rPr>
          <w:rFonts w:ascii="宋体" w:eastAsia="宋体" w:hAnsi="宋体" w:cs="宋体"/>
          <w:color w:val="000000"/>
          <w:sz w:val="24"/>
          <w:szCs w:val="24"/>
          <w14:ligatures w14:val="none"/>
        </w:rPr>
      </w:pPr>
    </w:p>
    <w:p w14:paraId="367E720F" w14:textId="2D754DFB" w:rsidR="00954F5D" w:rsidRPr="00954F5D" w:rsidRDefault="00954F5D" w:rsidP="00954F5D">
      <w:pPr>
        <w:spacing w:line="500" w:lineRule="exact"/>
        <w:rPr>
          <w:rFonts w:ascii="宋体" w:eastAsia="宋体" w:hAnsi="宋体" w:cs="宋体"/>
          <w:color w:val="000000"/>
          <w:sz w:val="24"/>
          <w:szCs w:val="24"/>
          <w14:ligatures w14:val="none"/>
        </w:rPr>
      </w:pPr>
      <w:r w:rsidRPr="00954F5D">
        <w:rPr>
          <w:rFonts w:ascii="宋体" w:eastAsia="宋体" w:hAnsi="宋体" w:cs="宋体" w:hint="eastAsia"/>
          <w:color w:val="000000"/>
          <w:sz w:val="24"/>
          <w:szCs w:val="24"/>
          <w14:ligatures w14:val="none"/>
        </w:rPr>
        <w:t xml:space="preserve">　　发包人和承包人根据《中华人民共和国建筑法》和《建设工程质量管理条例》，经协商一致就</w:t>
      </w:r>
      <w:proofErr w:type="gramStart"/>
      <w:r w:rsidR="00BB0CFF" w:rsidRPr="00BB0CFF">
        <w:rPr>
          <w:rFonts w:ascii="宋体" w:eastAsia="宋体" w:hAnsi="宋体" w:cs="宋体" w:hint="eastAsia"/>
          <w:sz w:val="24"/>
          <w:szCs w:val="24"/>
          <w:u w:val="single"/>
          <w14:ligatures w14:val="none"/>
        </w:rPr>
        <w:t>焦作绿博城</w:t>
      </w:r>
      <w:proofErr w:type="gramEnd"/>
      <w:r w:rsidR="00BB0CFF" w:rsidRPr="00BB0CFF">
        <w:rPr>
          <w:rFonts w:ascii="宋体" w:eastAsia="宋体" w:hAnsi="宋体" w:cs="宋体" w:hint="eastAsia"/>
          <w:sz w:val="24"/>
          <w:szCs w:val="24"/>
          <w:u w:val="single"/>
          <w14:ligatures w14:val="none"/>
        </w:rPr>
        <w:t>发环保能源有限公司焦作市静脉产业园西部园区垃圾焚烧发电项目基建零星施工项目</w:t>
      </w:r>
      <w:r w:rsidRPr="00954F5D">
        <w:rPr>
          <w:rFonts w:ascii="宋体" w:eastAsia="宋体" w:hAnsi="宋体" w:cs="宋体" w:hint="eastAsia"/>
          <w:color w:val="000000"/>
          <w:sz w:val="24"/>
          <w:szCs w:val="24"/>
          <w14:ligatures w14:val="none"/>
        </w:rPr>
        <w:t>（工程全称）签订工程质量保修书。</w:t>
      </w:r>
    </w:p>
    <w:p w14:paraId="2BEA7E1F" w14:textId="77777777" w:rsidR="00954F5D" w:rsidRPr="00954F5D" w:rsidRDefault="00954F5D" w:rsidP="00954F5D">
      <w:pPr>
        <w:spacing w:line="500" w:lineRule="exact"/>
        <w:ind w:firstLineChars="200" w:firstLine="482"/>
        <w:rPr>
          <w:rFonts w:ascii="宋体" w:eastAsia="宋体" w:hAnsi="宋体" w:cs="宋体"/>
          <w:b/>
          <w:bCs/>
          <w:color w:val="000000"/>
          <w:sz w:val="24"/>
          <w:szCs w:val="24"/>
          <w14:ligatures w14:val="none"/>
        </w:rPr>
      </w:pPr>
      <w:r w:rsidRPr="00954F5D">
        <w:rPr>
          <w:rFonts w:ascii="宋体" w:eastAsia="宋体" w:hAnsi="宋体" w:cs="宋体" w:hint="eastAsia"/>
          <w:b/>
          <w:bCs/>
          <w:color w:val="000000"/>
          <w:sz w:val="24"/>
          <w:szCs w:val="24"/>
          <w14:ligatures w14:val="none"/>
        </w:rPr>
        <w:t>一、工程质量保修范围和内容</w:t>
      </w:r>
    </w:p>
    <w:p w14:paraId="5DF5287A" w14:textId="77777777" w:rsidR="00954F5D" w:rsidRPr="00954F5D" w:rsidRDefault="00954F5D" w:rsidP="00954F5D">
      <w:pPr>
        <w:spacing w:line="500" w:lineRule="exact"/>
        <w:rPr>
          <w:rFonts w:ascii="宋体" w:eastAsia="宋体" w:hAnsi="宋体" w:cs="宋体"/>
          <w:color w:val="000000"/>
          <w:sz w:val="24"/>
          <w:szCs w:val="24"/>
          <w14:ligatures w14:val="none"/>
        </w:rPr>
      </w:pPr>
      <w:r w:rsidRPr="00954F5D">
        <w:rPr>
          <w:rFonts w:ascii="宋体" w:eastAsia="宋体" w:hAnsi="宋体" w:cs="宋体" w:hint="eastAsia"/>
          <w:color w:val="000000"/>
          <w:sz w:val="24"/>
          <w:szCs w:val="24"/>
          <w14:ligatures w14:val="none"/>
        </w:rPr>
        <w:t xml:space="preserve">　　承包人在质量保修期内，按照有关法律规定和合同约定，承担工程质量保修责任。</w:t>
      </w:r>
    </w:p>
    <w:p w14:paraId="211EB986" w14:textId="77777777" w:rsidR="00954F5D" w:rsidRPr="00954F5D" w:rsidRDefault="00954F5D" w:rsidP="00954F5D">
      <w:pPr>
        <w:spacing w:line="500" w:lineRule="exact"/>
        <w:rPr>
          <w:rFonts w:ascii="宋体" w:eastAsia="宋体" w:hAnsi="宋体" w:cs="宋体"/>
          <w:color w:val="000000"/>
          <w:sz w:val="24"/>
          <w:szCs w:val="24"/>
          <w14:ligatures w14:val="none"/>
        </w:rPr>
      </w:pPr>
      <w:r w:rsidRPr="00954F5D">
        <w:rPr>
          <w:rFonts w:ascii="宋体" w:eastAsia="宋体" w:hAnsi="宋体" w:cs="宋体" w:hint="eastAsia"/>
          <w:color w:val="000000"/>
          <w:sz w:val="24"/>
          <w:szCs w:val="24"/>
          <w14:ligatures w14:val="none"/>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2BFFE0E" w14:textId="77777777" w:rsidR="00954F5D" w:rsidRPr="00954F5D" w:rsidRDefault="00954F5D" w:rsidP="00954F5D">
      <w:pPr>
        <w:spacing w:line="500" w:lineRule="exact"/>
        <w:rPr>
          <w:rFonts w:ascii="宋体" w:eastAsia="宋体" w:hAnsi="宋体" w:cs="宋体"/>
          <w:color w:val="000000"/>
          <w:sz w:val="24"/>
          <w:szCs w:val="24"/>
          <w14:ligatures w14:val="none"/>
        </w:rPr>
      </w:pPr>
      <w:r w:rsidRPr="00954F5D">
        <w:rPr>
          <w:rFonts w:ascii="宋体" w:eastAsia="宋体" w:hAnsi="宋体" w:cs="宋体" w:hint="eastAsia"/>
          <w:color w:val="000000"/>
          <w:sz w:val="24"/>
          <w:szCs w:val="24"/>
          <w14:ligatures w14:val="none"/>
        </w:rPr>
        <w:t xml:space="preserve">　　</w:t>
      </w:r>
      <w:r w:rsidRPr="00954F5D">
        <w:rPr>
          <w:rFonts w:ascii="宋体" w:eastAsia="宋体" w:hAnsi="宋体" w:cs="宋体" w:hint="eastAsia"/>
          <w:color w:val="000000"/>
          <w:sz w:val="24"/>
          <w:szCs w:val="24"/>
          <w:u w:val="single"/>
          <w14:ligatures w14:val="none"/>
        </w:rPr>
        <w:t xml:space="preserve">          /            </w:t>
      </w:r>
      <w:r w:rsidRPr="00954F5D">
        <w:rPr>
          <w:rFonts w:ascii="宋体" w:eastAsia="宋体" w:hAnsi="宋体" w:cs="宋体" w:hint="eastAsia"/>
          <w:color w:val="000000"/>
          <w:sz w:val="24"/>
          <w:szCs w:val="24"/>
          <w14:ligatures w14:val="none"/>
        </w:rPr>
        <w:t>。</w:t>
      </w:r>
    </w:p>
    <w:p w14:paraId="0A8237A8" w14:textId="77777777" w:rsidR="00954F5D" w:rsidRPr="00954F5D" w:rsidRDefault="00954F5D" w:rsidP="00954F5D">
      <w:pPr>
        <w:spacing w:line="500" w:lineRule="exact"/>
        <w:ind w:firstLineChars="200" w:firstLine="482"/>
        <w:rPr>
          <w:rFonts w:ascii="宋体" w:eastAsia="宋体" w:hAnsi="宋体" w:cs="宋体"/>
          <w:b/>
          <w:bCs/>
          <w:color w:val="000000"/>
          <w:sz w:val="24"/>
          <w:szCs w:val="24"/>
          <w14:ligatures w14:val="none"/>
        </w:rPr>
      </w:pPr>
      <w:r w:rsidRPr="00954F5D">
        <w:rPr>
          <w:rFonts w:ascii="宋体" w:eastAsia="宋体" w:hAnsi="宋体" w:cs="宋体" w:hint="eastAsia"/>
          <w:b/>
          <w:bCs/>
          <w:color w:val="000000"/>
          <w:sz w:val="24"/>
          <w:szCs w:val="24"/>
          <w14:ligatures w14:val="none"/>
        </w:rPr>
        <w:t>二、质量保修期</w:t>
      </w:r>
    </w:p>
    <w:p w14:paraId="409DCFF8" w14:textId="77777777" w:rsidR="00954F5D" w:rsidRPr="00954F5D" w:rsidRDefault="00954F5D" w:rsidP="00954F5D">
      <w:pPr>
        <w:spacing w:line="500" w:lineRule="exact"/>
        <w:ind w:firstLineChars="200" w:firstLine="480"/>
        <w:rPr>
          <w:rFonts w:ascii="宋体" w:eastAsia="宋体" w:hAnsi="宋体" w:cs="宋体"/>
          <w:color w:val="000000"/>
          <w:sz w:val="24"/>
          <w:szCs w:val="24"/>
          <w14:ligatures w14:val="none"/>
        </w:rPr>
      </w:pPr>
      <w:r w:rsidRPr="00954F5D">
        <w:rPr>
          <w:rFonts w:ascii="宋体" w:eastAsia="宋体" w:hAnsi="宋体" w:cs="宋体" w:hint="eastAsia"/>
          <w:color w:val="000000"/>
          <w:sz w:val="24"/>
          <w:szCs w:val="24"/>
          <w14:ligatures w14:val="none"/>
        </w:rPr>
        <w:t>参照《建设工程质量管理条例》及有关规定，工程的质量保修期如下：</w:t>
      </w:r>
    </w:p>
    <w:p w14:paraId="01402FD2" w14:textId="77777777" w:rsidR="00954F5D" w:rsidRPr="00954F5D" w:rsidRDefault="00954F5D" w:rsidP="00954F5D">
      <w:pPr>
        <w:spacing w:line="500" w:lineRule="exact"/>
        <w:ind w:firstLineChars="200" w:firstLine="480"/>
        <w:rPr>
          <w:rFonts w:ascii="宋体" w:eastAsia="宋体" w:hAnsi="宋体" w:cs="宋体"/>
          <w:sz w:val="24"/>
          <w:szCs w:val="24"/>
          <w14:ligatures w14:val="none"/>
        </w:rPr>
      </w:pPr>
      <w:r w:rsidRPr="00954F5D">
        <w:rPr>
          <w:rFonts w:ascii="宋体" w:eastAsia="宋体" w:hAnsi="宋体" w:cs="宋体" w:hint="eastAsia"/>
          <w:sz w:val="24"/>
          <w:szCs w:val="24"/>
          <w14:ligatures w14:val="none"/>
        </w:rPr>
        <w:t>1</w:t>
      </w:r>
      <w:r w:rsidRPr="00954F5D">
        <w:rPr>
          <w:rFonts w:ascii="宋体" w:eastAsia="宋体" w:hAnsi="宋体" w:cs="宋体" w:hint="eastAsia"/>
          <w:color w:val="000000"/>
          <w:sz w:val="24"/>
          <w:szCs w:val="24"/>
          <w14:ligatures w14:val="none"/>
        </w:rPr>
        <w:t>．</w:t>
      </w:r>
      <w:r w:rsidRPr="00954F5D">
        <w:rPr>
          <w:rFonts w:ascii="宋体" w:eastAsia="宋体" w:hAnsi="宋体" w:cs="宋体" w:hint="eastAsia"/>
          <w:sz w:val="24"/>
          <w:szCs w:val="24"/>
          <w14:ligatures w14:val="none"/>
        </w:rPr>
        <w:t>地基基础工程和主体结构工程为设计文件规定的工程合理使用年限；</w:t>
      </w:r>
    </w:p>
    <w:p w14:paraId="16772CC9" w14:textId="77777777" w:rsidR="00954F5D" w:rsidRPr="00954F5D" w:rsidRDefault="00954F5D" w:rsidP="00954F5D">
      <w:pPr>
        <w:spacing w:line="500" w:lineRule="exact"/>
        <w:ind w:firstLineChars="200" w:firstLine="480"/>
        <w:rPr>
          <w:rFonts w:ascii="宋体" w:eastAsia="宋体" w:hAnsi="宋体" w:cs="宋体"/>
          <w:color w:val="000000"/>
          <w:sz w:val="24"/>
          <w:szCs w:val="24"/>
          <w14:ligatures w14:val="none"/>
        </w:rPr>
      </w:pPr>
      <w:r w:rsidRPr="00954F5D">
        <w:rPr>
          <w:rFonts w:ascii="宋体" w:eastAsia="宋体" w:hAnsi="宋体" w:cs="宋体" w:hint="eastAsia"/>
          <w:color w:val="000000"/>
          <w:sz w:val="24"/>
          <w:szCs w:val="24"/>
          <w14:ligatures w14:val="none"/>
        </w:rPr>
        <w:t>2</w:t>
      </w:r>
      <w:r w:rsidRPr="00954F5D">
        <w:rPr>
          <w:rFonts w:ascii="宋体" w:eastAsia="宋体" w:hAnsi="宋体" w:cs="宋体" w:hint="eastAsia"/>
          <w:sz w:val="24"/>
          <w:szCs w:val="24"/>
          <w14:ligatures w14:val="none"/>
        </w:rPr>
        <w:t>．</w:t>
      </w:r>
      <w:r w:rsidRPr="00954F5D">
        <w:rPr>
          <w:rFonts w:ascii="宋体" w:eastAsia="宋体" w:hAnsi="宋体" w:cs="宋体" w:hint="eastAsia"/>
          <w:color w:val="000000"/>
          <w:sz w:val="24"/>
          <w:szCs w:val="24"/>
          <w14:ligatures w14:val="none"/>
        </w:rPr>
        <w:t>屋面防水工程、有防水要求的卫生间、房间和外墙面的防渗为五年</w:t>
      </w:r>
    </w:p>
    <w:p w14:paraId="74FDD5E9" w14:textId="77777777" w:rsidR="00954F5D" w:rsidRPr="00954F5D" w:rsidRDefault="00954F5D" w:rsidP="00954F5D">
      <w:pPr>
        <w:spacing w:line="500" w:lineRule="exact"/>
        <w:ind w:firstLineChars="200" w:firstLine="480"/>
        <w:rPr>
          <w:rFonts w:ascii="宋体" w:eastAsia="宋体" w:hAnsi="宋体" w:cs="宋体"/>
          <w:color w:val="000000"/>
          <w:sz w:val="24"/>
          <w:szCs w:val="24"/>
          <w14:ligatures w14:val="none"/>
        </w:rPr>
      </w:pPr>
      <w:r w:rsidRPr="00954F5D">
        <w:rPr>
          <w:rFonts w:ascii="宋体" w:eastAsia="宋体" w:hAnsi="宋体" w:cs="宋体" w:hint="eastAsia"/>
          <w:color w:val="000000"/>
          <w:sz w:val="24"/>
          <w:szCs w:val="24"/>
          <w14:ligatures w14:val="none"/>
        </w:rPr>
        <w:t>3</w:t>
      </w:r>
      <w:r w:rsidRPr="00954F5D">
        <w:rPr>
          <w:rFonts w:ascii="宋体" w:eastAsia="宋体" w:hAnsi="宋体" w:cs="宋体" w:hint="eastAsia"/>
          <w:sz w:val="24"/>
          <w:szCs w:val="24"/>
          <w14:ligatures w14:val="none"/>
        </w:rPr>
        <w:t>．</w:t>
      </w:r>
      <w:r w:rsidRPr="00954F5D">
        <w:rPr>
          <w:rFonts w:ascii="宋体" w:eastAsia="宋体" w:hAnsi="宋体" w:cs="宋体" w:hint="eastAsia"/>
          <w:color w:val="000000"/>
          <w:sz w:val="24"/>
          <w:szCs w:val="24"/>
          <w14:ligatures w14:val="none"/>
        </w:rPr>
        <w:t>装修工程为二年；</w:t>
      </w:r>
    </w:p>
    <w:p w14:paraId="49044E82" w14:textId="77777777" w:rsidR="00954F5D" w:rsidRPr="00954F5D" w:rsidRDefault="00954F5D" w:rsidP="00954F5D">
      <w:pPr>
        <w:spacing w:line="500" w:lineRule="exact"/>
        <w:ind w:firstLineChars="200" w:firstLine="480"/>
        <w:rPr>
          <w:rFonts w:ascii="宋体" w:eastAsia="宋体" w:hAnsi="宋体" w:cs="宋体"/>
          <w:color w:val="000000"/>
          <w:sz w:val="24"/>
          <w:szCs w:val="24"/>
          <w14:ligatures w14:val="none"/>
        </w:rPr>
      </w:pPr>
      <w:r w:rsidRPr="00954F5D">
        <w:rPr>
          <w:rFonts w:ascii="宋体" w:eastAsia="宋体" w:hAnsi="宋体" w:cs="宋体" w:hint="eastAsia"/>
          <w:color w:val="000000"/>
          <w:sz w:val="24"/>
          <w:szCs w:val="24"/>
          <w14:ligatures w14:val="none"/>
        </w:rPr>
        <w:t>4</w:t>
      </w:r>
      <w:r w:rsidRPr="00954F5D">
        <w:rPr>
          <w:rFonts w:ascii="宋体" w:eastAsia="宋体" w:hAnsi="宋体" w:cs="宋体" w:hint="eastAsia"/>
          <w:sz w:val="24"/>
          <w:szCs w:val="24"/>
          <w14:ligatures w14:val="none"/>
        </w:rPr>
        <w:t>．</w:t>
      </w:r>
      <w:r w:rsidRPr="00954F5D">
        <w:rPr>
          <w:rFonts w:ascii="宋体" w:eastAsia="宋体" w:hAnsi="宋体" w:cs="宋体" w:hint="eastAsia"/>
          <w:color w:val="000000"/>
          <w:sz w:val="24"/>
          <w:szCs w:val="24"/>
          <w14:ligatures w14:val="none"/>
        </w:rPr>
        <w:t>电气管线、给排水管道、设备安装工程为二年；</w:t>
      </w:r>
    </w:p>
    <w:p w14:paraId="4544A106" w14:textId="77777777" w:rsidR="00954F5D" w:rsidRPr="00954F5D" w:rsidRDefault="00954F5D" w:rsidP="00954F5D">
      <w:pPr>
        <w:spacing w:line="500" w:lineRule="exact"/>
        <w:ind w:firstLineChars="200" w:firstLine="480"/>
        <w:rPr>
          <w:rFonts w:ascii="宋体" w:eastAsia="宋体" w:hAnsi="宋体" w:cs="宋体"/>
          <w:color w:val="000000"/>
          <w:sz w:val="24"/>
          <w:szCs w:val="24"/>
          <w14:ligatures w14:val="none"/>
        </w:rPr>
      </w:pPr>
      <w:r w:rsidRPr="00954F5D">
        <w:rPr>
          <w:rFonts w:ascii="宋体" w:eastAsia="宋体" w:hAnsi="宋体" w:cs="宋体" w:hint="eastAsia"/>
          <w:color w:val="000000"/>
          <w:sz w:val="24"/>
          <w:szCs w:val="24"/>
          <w14:ligatures w14:val="none"/>
        </w:rPr>
        <w:t>5</w:t>
      </w:r>
      <w:r w:rsidRPr="00954F5D">
        <w:rPr>
          <w:rFonts w:ascii="宋体" w:eastAsia="宋体" w:hAnsi="宋体" w:cs="宋体" w:hint="eastAsia"/>
          <w:sz w:val="24"/>
          <w:szCs w:val="24"/>
          <w14:ligatures w14:val="none"/>
        </w:rPr>
        <w:t>．</w:t>
      </w:r>
      <w:r w:rsidRPr="00954F5D">
        <w:rPr>
          <w:rFonts w:ascii="宋体" w:eastAsia="宋体" w:hAnsi="宋体" w:cs="宋体" w:hint="eastAsia"/>
          <w:color w:val="000000"/>
          <w:sz w:val="24"/>
          <w:szCs w:val="24"/>
          <w14:ligatures w14:val="none"/>
        </w:rPr>
        <w:t>供热与供冷系统为二个采暖期、供冷期；</w:t>
      </w:r>
    </w:p>
    <w:p w14:paraId="74E24E2D" w14:textId="77777777" w:rsidR="00954F5D" w:rsidRPr="00954F5D" w:rsidRDefault="00954F5D" w:rsidP="00954F5D">
      <w:pPr>
        <w:spacing w:line="500" w:lineRule="exact"/>
        <w:ind w:firstLineChars="200" w:firstLine="480"/>
        <w:rPr>
          <w:rFonts w:ascii="宋体" w:eastAsia="宋体" w:hAnsi="宋体" w:cs="宋体"/>
          <w:color w:val="000000"/>
          <w:sz w:val="24"/>
          <w:szCs w:val="24"/>
          <w14:ligatures w14:val="none"/>
        </w:rPr>
      </w:pPr>
      <w:r w:rsidRPr="00954F5D">
        <w:rPr>
          <w:rFonts w:ascii="宋体" w:eastAsia="宋体" w:hAnsi="宋体" w:cs="宋体" w:hint="eastAsia"/>
          <w:color w:val="000000"/>
          <w:sz w:val="24"/>
          <w:szCs w:val="24"/>
          <w14:ligatures w14:val="none"/>
        </w:rPr>
        <w:t>6</w:t>
      </w:r>
      <w:r w:rsidRPr="00954F5D">
        <w:rPr>
          <w:rFonts w:ascii="宋体" w:eastAsia="宋体" w:hAnsi="宋体" w:cs="宋体" w:hint="eastAsia"/>
          <w:sz w:val="24"/>
          <w:szCs w:val="24"/>
          <w14:ligatures w14:val="none"/>
        </w:rPr>
        <w:t>．</w:t>
      </w:r>
      <w:r w:rsidRPr="00954F5D">
        <w:rPr>
          <w:rFonts w:ascii="宋体" w:eastAsia="宋体" w:hAnsi="宋体" w:cs="宋体" w:hint="eastAsia"/>
          <w:color w:val="000000"/>
          <w:sz w:val="24"/>
          <w:szCs w:val="24"/>
          <w14:ligatures w14:val="none"/>
        </w:rPr>
        <w:t>住宅小区内的给排水设施、道路等配套工程为二年；</w:t>
      </w:r>
    </w:p>
    <w:p w14:paraId="28DDFCE0" w14:textId="77777777" w:rsidR="00954F5D" w:rsidRPr="00954F5D" w:rsidRDefault="00954F5D" w:rsidP="00954F5D">
      <w:pPr>
        <w:numPr>
          <w:ilvl w:val="0"/>
          <w:numId w:val="29"/>
        </w:numPr>
        <w:spacing w:line="500" w:lineRule="exact"/>
        <w:ind w:firstLineChars="200" w:firstLine="480"/>
        <w:rPr>
          <w:rFonts w:ascii="宋体" w:eastAsia="宋体" w:hAnsi="宋体" w:cs="宋体"/>
          <w:color w:val="000000"/>
          <w:sz w:val="24"/>
          <w:szCs w:val="24"/>
          <w14:ligatures w14:val="none"/>
        </w:rPr>
      </w:pPr>
      <w:r w:rsidRPr="00954F5D">
        <w:rPr>
          <w:rFonts w:ascii="宋体" w:eastAsia="宋体" w:hAnsi="宋体" w:cs="宋体" w:hint="eastAsia"/>
          <w:color w:val="000000"/>
          <w:sz w:val="24"/>
          <w:szCs w:val="24"/>
          <w14:ligatures w14:val="none"/>
        </w:rPr>
        <w:t>其他项目保修期限约定如下：</w:t>
      </w:r>
    </w:p>
    <w:p w14:paraId="673ADFD6" w14:textId="77777777" w:rsidR="00954F5D" w:rsidRPr="00954F5D" w:rsidRDefault="00954F5D" w:rsidP="00954F5D">
      <w:pPr>
        <w:spacing w:line="500" w:lineRule="exact"/>
        <w:ind w:firstLineChars="400" w:firstLine="960"/>
        <w:rPr>
          <w:rFonts w:ascii="宋体" w:eastAsia="宋体" w:hAnsi="宋体" w:cs="宋体"/>
          <w:color w:val="000000"/>
          <w:sz w:val="24"/>
          <w:szCs w:val="24"/>
          <w14:ligatures w14:val="none"/>
        </w:rPr>
      </w:pPr>
      <w:r w:rsidRPr="00954F5D">
        <w:rPr>
          <w:rFonts w:ascii="宋体" w:eastAsia="宋体" w:hAnsi="宋体" w:cs="宋体" w:hint="eastAsia"/>
          <w:color w:val="000000"/>
          <w:sz w:val="24"/>
          <w:szCs w:val="24"/>
          <w:u w:val="single"/>
          <w14:ligatures w14:val="none"/>
        </w:rPr>
        <w:t xml:space="preserve">          /                   </w:t>
      </w:r>
      <w:r w:rsidRPr="00954F5D">
        <w:rPr>
          <w:rFonts w:ascii="宋体" w:eastAsia="宋体" w:hAnsi="宋体" w:cs="宋体" w:hint="eastAsia"/>
          <w:color w:val="000000"/>
          <w:sz w:val="24"/>
          <w:szCs w:val="24"/>
          <w14:ligatures w14:val="none"/>
        </w:rPr>
        <w:t>。</w:t>
      </w:r>
    </w:p>
    <w:p w14:paraId="58A9F300" w14:textId="77777777" w:rsidR="00954F5D" w:rsidRPr="00954F5D" w:rsidRDefault="00954F5D" w:rsidP="00954F5D">
      <w:pPr>
        <w:spacing w:line="500" w:lineRule="exact"/>
        <w:rPr>
          <w:rFonts w:ascii="宋体" w:eastAsia="宋体" w:hAnsi="宋体" w:cs="宋体"/>
          <w:color w:val="000000"/>
          <w:sz w:val="24"/>
          <w:szCs w:val="24"/>
          <w14:ligatures w14:val="none"/>
        </w:rPr>
      </w:pPr>
      <w:r w:rsidRPr="00954F5D">
        <w:rPr>
          <w:rFonts w:ascii="宋体" w:eastAsia="宋体" w:hAnsi="宋体" w:cs="宋体" w:hint="eastAsia"/>
          <w:color w:val="000000"/>
          <w:sz w:val="24"/>
          <w:szCs w:val="24"/>
          <w14:ligatures w14:val="none"/>
        </w:rPr>
        <w:t xml:space="preserve">　　质量保修期自工程竣工验收合格之日起计算。</w:t>
      </w:r>
    </w:p>
    <w:p w14:paraId="0ADC342D" w14:textId="77777777" w:rsidR="00954F5D" w:rsidRPr="00954F5D" w:rsidRDefault="00954F5D" w:rsidP="00954F5D">
      <w:pPr>
        <w:spacing w:line="500" w:lineRule="exact"/>
        <w:ind w:firstLineChars="200" w:firstLine="482"/>
        <w:rPr>
          <w:rFonts w:ascii="宋体" w:eastAsia="宋体" w:hAnsi="宋体" w:cs="宋体"/>
          <w:b/>
          <w:bCs/>
          <w:color w:val="000000"/>
          <w:sz w:val="24"/>
          <w:szCs w:val="24"/>
          <w14:ligatures w14:val="none"/>
        </w:rPr>
      </w:pPr>
      <w:r w:rsidRPr="00954F5D">
        <w:rPr>
          <w:rFonts w:ascii="宋体" w:eastAsia="宋体" w:hAnsi="宋体" w:cs="宋体" w:hint="eastAsia"/>
          <w:b/>
          <w:bCs/>
          <w:color w:val="000000"/>
          <w:sz w:val="24"/>
          <w:szCs w:val="24"/>
          <w14:ligatures w14:val="none"/>
        </w:rPr>
        <w:lastRenderedPageBreak/>
        <w:t>三、缺陷责任期</w:t>
      </w:r>
    </w:p>
    <w:p w14:paraId="3CCA4869" w14:textId="175F9852" w:rsidR="00954F5D" w:rsidRPr="00954F5D" w:rsidRDefault="00954F5D" w:rsidP="00954F5D">
      <w:pPr>
        <w:spacing w:line="500" w:lineRule="exact"/>
        <w:ind w:firstLineChars="200" w:firstLine="480"/>
        <w:rPr>
          <w:rFonts w:ascii="宋体" w:eastAsia="宋体" w:hAnsi="宋体" w:cs="宋体"/>
          <w:color w:val="000000"/>
          <w:sz w:val="24"/>
          <w:szCs w:val="24"/>
          <w14:ligatures w14:val="none"/>
        </w:rPr>
      </w:pPr>
      <w:r w:rsidRPr="00954F5D">
        <w:rPr>
          <w:rFonts w:ascii="宋体" w:eastAsia="宋体" w:hAnsi="宋体" w:cs="宋体" w:hint="eastAsia"/>
          <w:color w:val="000000"/>
          <w:sz w:val="24"/>
          <w:szCs w:val="24"/>
          <w14:ligatures w14:val="none"/>
        </w:rPr>
        <w:t>工程缺陷责任期为</w:t>
      </w:r>
      <w:r w:rsidR="00BB0CFF">
        <w:rPr>
          <w:rFonts w:ascii="宋体" w:eastAsia="宋体" w:hAnsi="宋体" w:cs="宋体"/>
          <w:color w:val="000000"/>
          <w:sz w:val="24"/>
          <w:szCs w:val="24"/>
          <w14:ligatures w14:val="none"/>
        </w:rPr>
        <w:t>12</w:t>
      </w:r>
      <w:r w:rsidRPr="00954F5D">
        <w:rPr>
          <w:rFonts w:ascii="宋体" w:eastAsia="宋体" w:hAnsi="宋体" w:cs="宋体" w:hint="eastAsia"/>
          <w:color w:val="000000"/>
          <w:sz w:val="24"/>
          <w:szCs w:val="24"/>
          <w14:ligatures w14:val="none"/>
        </w:rPr>
        <w:t>个月，缺陷责任期自工程通过竣工验收之日起计算。单位工程先于全部工程进行验收，单位工程缺陷责任期自单位工程验收合格之日起算。</w:t>
      </w:r>
    </w:p>
    <w:p w14:paraId="3748C879" w14:textId="77777777" w:rsidR="00954F5D" w:rsidRPr="00954F5D" w:rsidRDefault="00954F5D" w:rsidP="00954F5D">
      <w:pPr>
        <w:spacing w:line="500" w:lineRule="exact"/>
        <w:ind w:firstLineChars="200" w:firstLine="480"/>
        <w:rPr>
          <w:rFonts w:ascii="宋体" w:eastAsia="宋体" w:hAnsi="宋体" w:cs="宋体"/>
          <w:color w:val="000000"/>
          <w:sz w:val="24"/>
          <w:szCs w:val="24"/>
          <w14:ligatures w14:val="none"/>
        </w:rPr>
      </w:pPr>
      <w:r w:rsidRPr="00954F5D">
        <w:rPr>
          <w:rFonts w:ascii="宋体" w:eastAsia="宋体" w:hAnsi="宋体" w:cs="宋体" w:hint="eastAsia"/>
          <w:color w:val="000000"/>
          <w:sz w:val="24"/>
          <w:szCs w:val="24"/>
          <w14:ligatures w14:val="none"/>
        </w:rPr>
        <w:t>缺陷责任期终止后，发包人应退还剩余的质量保证金。</w:t>
      </w:r>
    </w:p>
    <w:p w14:paraId="7E3FAC1C" w14:textId="77777777" w:rsidR="00954F5D" w:rsidRPr="00954F5D" w:rsidRDefault="00954F5D" w:rsidP="00954F5D">
      <w:pPr>
        <w:spacing w:line="500" w:lineRule="exact"/>
        <w:ind w:firstLineChars="200" w:firstLine="482"/>
        <w:rPr>
          <w:rFonts w:ascii="宋体" w:eastAsia="宋体" w:hAnsi="宋体" w:cs="宋体"/>
          <w:b/>
          <w:bCs/>
          <w:color w:val="000000"/>
          <w:sz w:val="24"/>
          <w:szCs w:val="24"/>
          <w14:ligatures w14:val="none"/>
        </w:rPr>
      </w:pPr>
      <w:r w:rsidRPr="00954F5D">
        <w:rPr>
          <w:rFonts w:ascii="宋体" w:eastAsia="宋体" w:hAnsi="宋体" w:cs="宋体" w:hint="eastAsia"/>
          <w:b/>
          <w:bCs/>
          <w:color w:val="000000"/>
          <w:sz w:val="24"/>
          <w:szCs w:val="24"/>
          <w14:ligatures w14:val="none"/>
        </w:rPr>
        <w:t>四、质量保修责任</w:t>
      </w:r>
    </w:p>
    <w:p w14:paraId="6BBAAC6C" w14:textId="77777777" w:rsidR="00954F5D" w:rsidRPr="00954F5D" w:rsidRDefault="00954F5D" w:rsidP="00954F5D">
      <w:pPr>
        <w:spacing w:line="500" w:lineRule="exact"/>
        <w:ind w:leftChars="50" w:left="105" w:firstLineChars="205" w:firstLine="492"/>
        <w:rPr>
          <w:rFonts w:ascii="宋体" w:eastAsia="宋体" w:hAnsi="宋体" w:cs="宋体"/>
          <w:color w:val="000000"/>
          <w:sz w:val="24"/>
          <w:szCs w:val="24"/>
          <w14:ligatures w14:val="none"/>
        </w:rPr>
      </w:pPr>
      <w:r w:rsidRPr="00954F5D">
        <w:rPr>
          <w:rFonts w:ascii="宋体" w:eastAsia="宋体" w:hAnsi="宋体" w:cs="宋体" w:hint="eastAsia"/>
          <w:color w:val="000000"/>
          <w:sz w:val="24"/>
          <w:szCs w:val="24"/>
          <w14:ligatures w14:val="none"/>
        </w:rPr>
        <w:t>1</w:t>
      </w:r>
      <w:r w:rsidRPr="00954F5D">
        <w:rPr>
          <w:rFonts w:ascii="宋体" w:eastAsia="宋体" w:hAnsi="宋体" w:cs="宋体" w:hint="eastAsia"/>
          <w:sz w:val="24"/>
          <w:szCs w:val="24"/>
          <w14:ligatures w14:val="none"/>
        </w:rPr>
        <w:t>．</w:t>
      </w:r>
      <w:r w:rsidRPr="00954F5D">
        <w:rPr>
          <w:rFonts w:ascii="宋体" w:eastAsia="宋体" w:hAnsi="宋体" w:cs="宋体" w:hint="eastAsia"/>
          <w:color w:val="000000"/>
          <w:sz w:val="24"/>
          <w:szCs w:val="24"/>
          <w14:ligatures w14:val="none"/>
        </w:rPr>
        <w:t>属于保修范围、内容的项目，承包人应当在接到保修通知之日起7天内派人保修。承包人不在约定期限内派人保修的，发包人可以委托他人修理。</w:t>
      </w:r>
    </w:p>
    <w:p w14:paraId="7375ADFB" w14:textId="77777777" w:rsidR="00954F5D" w:rsidRPr="00954F5D" w:rsidRDefault="00954F5D" w:rsidP="00954F5D">
      <w:pPr>
        <w:spacing w:line="500" w:lineRule="exact"/>
        <w:ind w:leftChars="50" w:left="105" w:firstLineChars="205" w:firstLine="492"/>
        <w:rPr>
          <w:rFonts w:ascii="宋体" w:eastAsia="宋体" w:hAnsi="宋体" w:cs="宋体"/>
          <w:color w:val="000000"/>
          <w:sz w:val="24"/>
          <w:szCs w:val="24"/>
          <w14:ligatures w14:val="none"/>
        </w:rPr>
      </w:pPr>
      <w:r w:rsidRPr="00954F5D">
        <w:rPr>
          <w:rFonts w:ascii="宋体" w:eastAsia="宋体" w:hAnsi="宋体" w:cs="宋体" w:hint="eastAsia"/>
          <w:color w:val="000000"/>
          <w:sz w:val="24"/>
          <w:szCs w:val="24"/>
          <w14:ligatures w14:val="none"/>
        </w:rPr>
        <w:t>2</w:t>
      </w:r>
      <w:r w:rsidRPr="00954F5D">
        <w:rPr>
          <w:rFonts w:ascii="宋体" w:eastAsia="宋体" w:hAnsi="宋体" w:cs="宋体" w:hint="eastAsia"/>
          <w:sz w:val="24"/>
          <w:szCs w:val="24"/>
          <w14:ligatures w14:val="none"/>
        </w:rPr>
        <w:t>．</w:t>
      </w:r>
      <w:r w:rsidRPr="00954F5D">
        <w:rPr>
          <w:rFonts w:ascii="宋体" w:eastAsia="宋体" w:hAnsi="宋体" w:cs="宋体" w:hint="eastAsia"/>
          <w:color w:val="000000"/>
          <w:sz w:val="24"/>
          <w:szCs w:val="24"/>
          <w14:ligatures w14:val="none"/>
        </w:rPr>
        <w:t>发生紧急事故需抢修的，承包人在接到事故通知后，应当立即到达事故现场抢修。</w:t>
      </w:r>
    </w:p>
    <w:p w14:paraId="04A0750B" w14:textId="77777777" w:rsidR="00954F5D" w:rsidRPr="00954F5D" w:rsidRDefault="00954F5D" w:rsidP="00954F5D">
      <w:pPr>
        <w:spacing w:line="500" w:lineRule="exact"/>
        <w:ind w:leftChars="50" w:left="105" w:firstLineChars="205" w:firstLine="492"/>
        <w:rPr>
          <w:rFonts w:ascii="宋体" w:eastAsia="宋体" w:hAnsi="宋体" w:cs="宋体"/>
          <w:color w:val="000000"/>
          <w:sz w:val="24"/>
          <w:szCs w:val="24"/>
          <w14:ligatures w14:val="none"/>
        </w:rPr>
      </w:pPr>
      <w:r w:rsidRPr="00954F5D">
        <w:rPr>
          <w:rFonts w:ascii="宋体" w:eastAsia="宋体" w:hAnsi="宋体" w:cs="宋体" w:hint="eastAsia"/>
          <w:color w:val="000000"/>
          <w:sz w:val="24"/>
          <w:szCs w:val="24"/>
          <w14:ligatures w14:val="none"/>
        </w:rPr>
        <w:t>3</w:t>
      </w:r>
      <w:r w:rsidRPr="00954F5D">
        <w:rPr>
          <w:rFonts w:ascii="宋体" w:eastAsia="宋体" w:hAnsi="宋体" w:cs="宋体" w:hint="eastAsia"/>
          <w:sz w:val="24"/>
          <w:szCs w:val="24"/>
          <w14:ligatures w14:val="none"/>
        </w:rPr>
        <w:t>．</w:t>
      </w:r>
      <w:r w:rsidRPr="00954F5D">
        <w:rPr>
          <w:rFonts w:ascii="宋体" w:eastAsia="宋体" w:hAnsi="宋体" w:cs="宋体" w:hint="eastAsia"/>
          <w:color w:val="000000"/>
          <w:sz w:val="24"/>
          <w:szCs w:val="24"/>
          <w14:ligatures w14: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AB6C80B" w14:textId="77777777" w:rsidR="00954F5D" w:rsidRPr="00954F5D" w:rsidRDefault="00954F5D" w:rsidP="00954F5D">
      <w:pPr>
        <w:spacing w:line="500" w:lineRule="exact"/>
        <w:ind w:leftChars="200" w:left="420" w:firstLineChars="50" w:firstLine="120"/>
        <w:rPr>
          <w:rFonts w:ascii="宋体" w:eastAsia="宋体" w:hAnsi="宋体" w:cs="宋体"/>
          <w:color w:val="000000"/>
          <w:sz w:val="24"/>
          <w:szCs w:val="24"/>
          <w14:ligatures w14:val="none"/>
        </w:rPr>
      </w:pPr>
      <w:r w:rsidRPr="00954F5D">
        <w:rPr>
          <w:rFonts w:ascii="宋体" w:eastAsia="宋体" w:hAnsi="宋体" w:cs="宋体" w:hint="eastAsia"/>
          <w:color w:val="000000"/>
          <w:sz w:val="24"/>
          <w:szCs w:val="24"/>
          <w14:ligatures w14:val="none"/>
        </w:rPr>
        <w:t>4</w:t>
      </w:r>
      <w:r w:rsidRPr="00954F5D">
        <w:rPr>
          <w:rFonts w:ascii="宋体" w:eastAsia="宋体" w:hAnsi="宋体" w:cs="宋体" w:hint="eastAsia"/>
          <w:sz w:val="24"/>
          <w:szCs w:val="24"/>
          <w14:ligatures w14:val="none"/>
        </w:rPr>
        <w:t>．</w:t>
      </w:r>
      <w:r w:rsidRPr="00954F5D">
        <w:rPr>
          <w:rFonts w:ascii="宋体" w:eastAsia="宋体" w:hAnsi="宋体" w:cs="宋体" w:hint="eastAsia"/>
          <w:color w:val="000000"/>
          <w:sz w:val="24"/>
          <w:szCs w:val="24"/>
          <w14:ligatures w14:val="none"/>
        </w:rPr>
        <w:t>质量保修完成后，由发包人组织验收。</w:t>
      </w:r>
    </w:p>
    <w:p w14:paraId="71250571" w14:textId="77777777" w:rsidR="00954F5D" w:rsidRPr="00954F5D" w:rsidRDefault="00954F5D" w:rsidP="00954F5D">
      <w:pPr>
        <w:spacing w:line="500" w:lineRule="exact"/>
        <w:ind w:firstLineChars="200" w:firstLine="482"/>
        <w:rPr>
          <w:rFonts w:ascii="宋体" w:eastAsia="宋体" w:hAnsi="宋体" w:cs="宋体"/>
          <w:b/>
          <w:bCs/>
          <w:color w:val="000000"/>
          <w:sz w:val="24"/>
          <w:szCs w:val="24"/>
          <w14:ligatures w14:val="none"/>
        </w:rPr>
      </w:pPr>
      <w:r w:rsidRPr="00954F5D">
        <w:rPr>
          <w:rFonts w:ascii="宋体" w:eastAsia="宋体" w:hAnsi="宋体" w:cs="宋体" w:hint="eastAsia"/>
          <w:b/>
          <w:bCs/>
          <w:color w:val="000000"/>
          <w:sz w:val="24"/>
          <w:szCs w:val="24"/>
          <w14:ligatures w14:val="none"/>
        </w:rPr>
        <w:t>五、保修费用</w:t>
      </w:r>
    </w:p>
    <w:p w14:paraId="344EA9C7" w14:textId="77777777" w:rsidR="00954F5D" w:rsidRPr="00954F5D" w:rsidRDefault="00954F5D" w:rsidP="00954F5D">
      <w:pPr>
        <w:spacing w:line="500" w:lineRule="exact"/>
        <w:rPr>
          <w:rFonts w:ascii="宋体" w:eastAsia="宋体" w:hAnsi="宋体" w:cs="宋体"/>
          <w:color w:val="000000"/>
          <w:sz w:val="24"/>
          <w:szCs w:val="24"/>
          <w14:ligatures w14:val="none"/>
        </w:rPr>
      </w:pPr>
      <w:r w:rsidRPr="00954F5D">
        <w:rPr>
          <w:rFonts w:ascii="宋体" w:eastAsia="宋体" w:hAnsi="宋体" w:cs="宋体" w:hint="eastAsia"/>
          <w:color w:val="000000"/>
          <w:sz w:val="24"/>
          <w:szCs w:val="24"/>
          <w14:ligatures w14:val="none"/>
        </w:rPr>
        <w:t xml:space="preserve">　　保修费用由造成质量缺陷的责任方承担。</w:t>
      </w:r>
    </w:p>
    <w:p w14:paraId="48D3F628" w14:textId="77777777" w:rsidR="00954F5D" w:rsidRPr="00954F5D" w:rsidRDefault="00954F5D" w:rsidP="00954F5D">
      <w:pPr>
        <w:spacing w:line="500" w:lineRule="exact"/>
        <w:ind w:firstLineChars="200" w:firstLine="482"/>
        <w:rPr>
          <w:rFonts w:ascii="宋体" w:eastAsia="宋体" w:hAnsi="宋体" w:cs="宋体"/>
          <w:b/>
          <w:bCs/>
          <w:color w:val="000000"/>
          <w:sz w:val="24"/>
          <w:szCs w:val="24"/>
          <w14:ligatures w14:val="none"/>
        </w:rPr>
      </w:pPr>
      <w:r w:rsidRPr="00954F5D">
        <w:rPr>
          <w:rFonts w:ascii="宋体" w:eastAsia="宋体" w:hAnsi="宋体" w:cs="宋体" w:hint="eastAsia"/>
          <w:b/>
          <w:bCs/>
          <w:color w:val="000000"/>
          <w:sz w:val="24"/>
          <w:szCs w:val="24"/>
          <w14:ligatures w14:val="none"/>
        </w:rPr>
        <w:t>六、双方约定的其他工程质量保修事项</w:t>
      </w:r>
    </w:p>
    <w:p w14:paraId="06974596" w14:textId="77777777" w:rsidR="00954F5D" w:rsidRPr="00954F5D" w:rsidRDefault="00954F5D" w:rsidP="00954F5D">
      <w:pPr>
        <w:spacing w:line="500" w:lineRule="exact"/>
        <w:ind w:firstLine="601"/>
        <w:rPr>
          <w:rFonts w:ascii="宋体" w:eastAsia="宋体" w:hAnsi="宋体" w:cs="宋体"/>
          <w:color w:val="000000"/>
          <w:sz w:val="24"/>
          <w:szCs w:val="24"/>
          <w14:ligatures w14:val="none"/>
        </w:rPr>
      </w:pPr>
      <w:r w:rsidRPr="00954F5D">
        <w:rPr>
          <w:rFonts w:ascii="宋体" w:eastAsia="宋体" w:hAnsi="宋体" w:cs="宋体" w:hint="eastAsia"/>
          <w:color w:val="000000"/>
          <w:sz w:val="24"/>
          <w:szCs w:val="24"/>
          <w:u w:val="single"/>
          <w14:ligatures w14:val="none"/>
        </w:rPr>
        <w:t xml:space="preserve">      /       。</w:t>
      </w:r>
    </w:p>
    <w:p w14:paraId="745531ED" w14:textId="77777777" w:rsidR="00954F5D" w:rsidRPr="00954F5D" w:rsidRDefault="00954F5D" w:rsidP="00954F5D">
      <w:pPr>
        <w:spacing w:line="500" w:lineRule="exact"/>
        <w:ind w:firstLineChars="190" w:firstLine="456"/>
        <w:rPr>
          <w:rFonts w:ascii="宋体" w:eastAsia="宋体" w:hAnsi="宋体" w:cs="宋体"/>
          <w:color w:val="000000"/>
          <w:sz w:val="24"/>
          <w:szCs w:val="24"/>
          <w14:ligatures w14:val="none"/>
        </w:rPr>
      </w:pPr>
      <w:r w:rsidRPr="00954F5D">
        <w:rPr>
          <w:rFonts w:ascii="宋体" w:eastAsia="宋体" w:hAnsi="宋体" w:cs="宋体" w:hint="eastAsia"/>
          <w:color w:val="000000"/>
          <w:sz w:val="24"/>
          <w:szCs w:val="24"/>
          <w14:ligatures w14:val="none"/>
        </w:rPr>
        <w:t>工程质量保修书由发包人、承包人在工程竣工验收</w:t>
      </w:r>
      <w:proofErr w:type="gramStart"/>
      <w:r w:rsidRPr="00954F5D">
        <w:rPr>
          <w:rFonts w:ascii="宋体" w:eastAsia="宋体" w:hAnsi="宋体" w:cs="宋体" w:hint="eastAsia"/>
          <w:color w:val="000000"/>
          <w:sz w:val="24"/>
          <w:szCs w:val="24"/>
          <w14:ligatures w14:val="none"/>
        </w:rPr>
        <w:t>前共同</w:t>
      </w:r>
      <w:proofErr w:type="gramEnd"/>
      <w:r w:rsidRPr="00954F5D">
        <w:rPr>
          <w:rFonts w:ascii="宋体" w:eastAsia="宋体" w:hAnsi="宋体" w:cs="宋体" w:hint="eastAsia"/>
          <w:color w:val="000000"/>
          <w:sz w:val="24"/>
          <w:szCs w:val="24"/>
          <w14:ligatures w14:val="none"/>
        </w:rPr>
        <w:t>签署，作为施工合同附件，其有效期限至保修期满。</w:t>
      </w:r>
    </w:p>
    <w:p w14:paraId="03695846" w14:textId="4AAA087A" w:rsidR="00D5763F" w:rsidRDefault="00D5763F">
      <w:pPr>
        <w:widowControl/>
        <w:jc w:val="left"/>
        <w:rPr>
          <w:rFonts w:ascii="宋体" w:eastAsia="宋体" w:hAnsi="宋体" w:cs="宋体"/>
          <w:color w:val="000000"/>
          <w:sz w:val="24"/>
          <w:szCs w:val="24"/>
          <w14:ligatures w14:val="none"/>
        </w:rPr>
      </w:pPr>
      <w:r>
        <w:rPr>
          <w:rFonts w:ascii="宋体" w:eastAsia="宋体" w:hAnsi="宋体" w:cs="宋体"/>
          <w:color w:val="000000"/>
          <w:sz w:val="24"/>
          <w:szCs w:val="24"/>
          <w14:ligatures w14:val="none"/>
        </w:rPr>
        <w:br w:type="page"/>
      </w:r>
    </w:p>
    <w:p w14:paraId="78140A88" w14:textId="77777777" w:rsidR="00954F5D" w:rsidRPr="00954F5D" w:rsidRDefault="00954F5D" w:rsidP="00954F5D">
      <w:pPr>
        <w:spacing w:line="500" w:lineRule="exact"/>
        <w:ind w:firstLine="420"/>
        <w:rPr>
          <w:rFonts w:ascii="宋体" w:eastAsia="宋体" w:hAnsi="宋体" w:cs="宋体"/>
          <w:color w:val="000000"/>
          <w:sz w:val="24"/>
          <w:szCs w:val="24"/>
          <w14:ligatures w14:val="none"/>
        </w:rPr>
      </w:pPr>
    </w:p>
    <w:tbl>
      <w:tblPr>
        <w:tblW w:w="8522" w:type="dxa"/>
        <w:jc w:val="center"/>
        <w:tblLayout w:type="fixed"/>
        <w:tblLook w:val="0000" w:firstRow="0" w:lastRow="0" w:firstColumn="0" w:lastColumn="0" w:noHBand="0" w:noVBand="0"/>
      </w:tblPr>
      <w:tblGrid>
        <w:gridCol w:w="4317"/>
        <w:gridCol w:w="4205"/>
      </w:tblGrid>
      <w:tr w:rsidR="00954F5D" w:rsidRPr="00954F5D" w14:paraId="7FF01D1C" w14:textId="77777777" w:rsidTr="00384B3F">
        <w:trPr>
          <w:jc w:val="center"/>
        </w:trPr>
        <w:tc>
          <w:tcPr>
            <w:tcW w:w="4317" w:type="dxa"/>
          </w:tcPr>
          <w:p w14:paraId="7B6C1C9D" w14:textId="77777777" w:rsidR="00954F5D" w:rsidRPr="00954F5D" w:rsidRDefault="00954F5D" w:rsidP="00954F5D">
            <w:pPr>
              <w:overflowPunct w:val="0"/>
              <w:autoSpaceDE w:val="0"/>
              <w:autoSpaceDN w:val="0"/>
              <w:adjustRightInd w:val="0"/>
              <w:spacing w:line="480" w:lineRule="auto"/>
              <w:ind w:left="1200" w:hangingChars="500" w:hanging="1200"/>
              <w:rPr>
                <w:rFonts w:ascii="宋体" w:eastAsia="宋体" w:hAnsi="宋体" w:cs="宋体"/>
                <w:sz w:val="24"/>
                <w:szCs w:val="24"/>
                <w14:ligatures w14:val="none"/>
              </w:rPr>
            </w:pPr>
            <w:r w:rsidRPr="00954F5D">
              <w:rPr>
                <w:rFonts w:ascii="宋体" w:eastAsia="宋体" w:hAnsi="宋体" w:cs="宋体" w:hint="eastAsia"/>
                <w:sz w:val="24"/>
                <w:szCs w:val="24"/>
                <w14:ligatures w14:val="none"/>
              </w:rPr>
              <w:t>甲方：</w:t>
            </w:r>
            <w:proofErr w:type="gramStart"/>
            <w:r w:rsidRPr="00954F5D">
              <w:rPr>
                <w:rFonts w:ascii="宋体" w:eastAsia="宋体" w:hAnsi="宋体" w:cs="宋体" w:hint="eastAsia"/>
                <w:sz w:val="24"/>
                <w:szCs w:val="24"/>
                <w14:ligatures w14:val="none"/>
              </w:rPr>
              <w:t>焦作绿博城</w:t>
            </w:r>
            <w:proofErr w:type="gramEnd"/>
            <w:r w:rsidRPr="00954F5D">
              <w:rPr>
                <w:rFonts w:ascii="宋体" w:eastAsia="宋体" w:hAnsi="宋体" w:cs="宋体" w:hint="eastAsia"/>
                <w:sz w:val="24"/>
                <w:szCs w:val="24"/>
                <w14:ligatures w14:val="none"/>
              </w:rPr>
              <w:t>发环保能源有限公司（盖章）</w:t>
            </w:r>
          </w:p>
        </w:tc>
        <w:tc>
          <w:tcPr>
            <w:tcW w:w="4205" w:type="dxa"/>
          </w:tcPr>
          <w:p w14:paraId="7D92B329" w14:textId="52E28E7D" w:rsidR="00954F5D" w:rsidRPr="00954F5D" w:rsidRDefault="00954F5D" w:rsidP="00954F5D">
            <w:pPr>
              <w:overflowPunct w:val="0"/>
              <w:autoSpaceDE w:val="0"/>
              <w:autoSpaceDN w:val="0"/>
              <w:adjustRightInd w:val="0"/>
              <w:spacing w:line="480" w:lineRule="auto"/>
              <w:ind w:left="1200" w:hangingChars="500" w:hanging="1200"/>
              <w:rPr>
                <w:rFonts w:ascii="宋体" w:eastAsia="宋体" w:hAnsi="宋体" w:cs="宋体"/>
                <w:sz w:val="24"/>
                <w:szCs w:val="24"/>
                <w14:ligatures w14:val="none"/>
              </w:rPr>
            </w:pPr>
            <w:r w:rsidRPr="00954F5D">
              <w:rPr>
                <w:rFonts w:ascii="宋体" w:eastAsia="宋体" w:hAnsi="宋体" w:cs="宋体" w:hint="eastAsia"/>
                <w:sz w:val="24"/>
                <w:szCs w:val="24"/>
                <w14:ligatures w14:val="none"/>
              </w:rPr>
              <w:t xml:space="preserve">乙方： </w:t>
            </w:r>
            <w:r w:rsidR="00F95DD2">
              <w:rPr>
                <w:rFonts w:ascii="宋体" w:eastAsia="宋体" w:hAnsi="宋体" w:cs="宋体" w:hint="eastAsia"/>
                <w:sz w:val="24"/>
                <w:szCs w:val="24"/>
                <w14:ligatures w14:val="none"/>
              </w:rPr>
              <w:t>****</w:t>
            </w:r>
          </w:p>
        </w:tc>
      </w:tr>
      <w:tr w:rsidR="00954F5D" w:rsidRPr="00954F5D" w14:paraId="7B1E066E" w14:textId="77777777" w:rsidTr="00384B3F">
        <w:trPr>
          <w:jc w:val="center"/>
        </w:trPr>
        <w:tc>
          <w:tcPr>
            <w:tcW w:w="4317" w:type="dxa"/>
          </w:tcPr>
          <w:p w14:paraId="3999A6B2" w14:textId="77777777" w:rsidR="00954F5D" w:rsidRPr="00954F5D" w:rsidRDefault="00954F5D" w:rsidP="00954F5D">
            <w:pPr>
              <w:overflowPunct w:val="0"/>
              <w:autoSpaceDE w:val="0"/>
              <w:autoSpaceDN w:val="0"/>
              <w:adjustRightInd w:val="0"/>
              <w:spacing w:line="480" w:lineRule="auto"/>
              <w:rPr>
                <w:rFonts w:ascii="宋体" w:eastAsia="宋体" w:hAnsi="宋体" w:cs="宋体"/>
                <w:sz w:val="24"/>
                <w:szCs w:val="24"/>
                <w14:ligatures w14:val="none"/>
              </w:rPr>
            </w:pPr>
            <w:r w:rsidRPr="00954F5D">
              <w:rPr>
                <w:rFonts w:ascii="宋体" w:eastAsia="宋体" w:hAnsi="宋体" w:cs="宋体" w:hint="eastAsia"/>
                <w:sz w:val="24"/>
                <w:szCs w:val="24"/>
                <w14:ligatures w14:val="none"/>
              </w:rPr>
              <w:t>法定代表人</w:t>
            </w:r>
          </w:p>
          <w:p w14:paraId="569CC751" w14:textId="77777777" w:rsidR="00954F5D" w:rsidRPr="00954F5D" w:rsidRDefault="00954F5D" w:rsidP="00954F5D">
            <w:pPr>
              <w:overflowPunct w:val="0"/>
              <w:autoSpaceDE w:val="0"/>
              <w:autoSpaceDN w:val="0"/>
              <w:adjustRightInd w:val="0"/>
              <w:spacing w:line="480" w:lineRule="auto"/>
              <w:rPr>
                <w:rFonts w:ascii="宋体" w:eastAsia="宋体" w:hAnsi="宋体" w:cs="宋体"/>
                <w:sz w:val="24"/>
                <w:szCs w:val="24"/>
                <w14:ligatures w14:val="none"/>
              </w:rPr>
            </w:pPr>
            <w:r w:rsidRPr="00954F5D">
              <w:rPr>
                <w:rFonts w:ascii="宋体" w:eastAsia="宋体" w:hAnsi="宋体" w:cs="宋体" w:hint="eastAsia"/>
                <w:sz w:val="24"/>
                <w:szCs w:val="24"/>
                <w14:ligatures w14:val="none"/>
              </w:rPr>
              <w:t>或委托代理人：</w:t>
            </w:r>
          </w:p>
        </w:tc>
        <w:tc>
          <w:tcPr>
            <w:tcW w:w="4205" w:type="dxa"/>
          </w:tcPr>
          <w:p w14:paraId="5797414C" w14:textId="77777777" w:rsidR="00954F5D" w:rsidRPr="00954F5D" w:rsidRDefault="00954F5D" w:rsidP="00954F5D">
            <w:pPr>
              <w:overflowPunct w:val="0"/>
              <w:autoSpaceDE w:val="0"/>
              <w:autoSpaceDN w:val="0"/>
              <w:adjustRightInd w:val="0"/>
              <w:spacing w:line="480" w:lineRule="auto"/>
              <w:rPr>
                <w:rFonts w:ascii="宋体" w:eastAsia="宋体" w:hAnsi="宋体" w:cs="宋体"/>
                <w:sz w:val="24"/>
                <w:szCs w:val="24"/>
                <w14:ligatures w14:val="none"/>
              </w:rPr>
            </w:pPr>
            <w:r w:rsidRPr="00954F5D">
              <w:rPr>
                <w:rFonts w:ascii="宋体" w:eastAsia="宋体" w:hAnsi="宋体" w:cs="宋体" w:hint="eastAsia"/>
                <w:sz w:val="24"/>
                <w:szCs w:val="24"/>
                <w14:ligatures w14:val="none"/>
              </w:rPr>
              <w:t>法定代表人</w:t>
            </w:r>
          </w:p>
          <w:p w14:paraId="60B0D667" w14:textId="77777777" w:rsidR="00954F5D" w:rsidRPr="00954F5D" w:rsidRDefault="00954F5D" w:rsidP="00954F5D">
            <w:pPr>
              <w:overflowPunct w:val="0"/>
              <w:autoSpaceDE w:val="0"/>
              <w:autoSpaceDN w:val="0"/>
              <w:adjustRightInd w:val="0"/>
              <w:spacing w:line="480" w:lineRule="auto"/>
              <w:rPr>
                <w:rFonts w:ascii="宋体" w:eastAsia="宋体" w:hAnsi="宋体" w:cs="宋体"/>
                <w:sz w:val="24"/>
                <w:szCs w:val="24"/>
                <w14:ligatures w14:val="none"/>
              </w:rPr>
            </w:pPr>
            <w:r w:rsidRPr="00954F5D">
              <w:rPr>
                <w:rFonts w:ascii="宋体" w:eastAsia="宋体" w:hAnsi="宋体" w:cs="宋体" w:hint="eastAsia"/>
                <w:sz w:val="24"/>
                <w:szCs w:val="24"/>
                <w14:ligatures w14:val="none"/>
              </w:rPr>
              <w:t>或委托代理人：</w:t>
            </w:r>
          </w:p>
        </w:tc>
      </w:tr>
      <w:tr w:rsidR="00954F5D" w:rsidRPr="00954F5D" w14:paraId="7D409556" w14:textId="77777777" w:rsidTr="00384B3F">
        <w:trPr>
          <w:jc w:val="center"/>
        </w:trPr>
        <w:tc>
          <w:tcPr>
            <w:tcW w:w="4317" w:type="dxa"/>
          </w:tcPr>
          <w:p w14:paraId="49E9A212" w14:textId="77777777" w:rsidR="00954F5D" w:rsidRPr="00954F5D" w:rsidRDefault="00954F5D" w:rsidP="00954F5D">
            <w:pPr>
              <w:overflowPunct w:val="0"/>
              <w:autoSpaceDE w:val="0"/>
              <w:autoSpaceDN w:val="0"/>
              <w:adjustRightInd w:val="0"/>
              <w:spacing w:line="480" w:lineRule="auto"/>
              <w:rPr>
                <w:rFonts w:ascii="宋体" w:eastAsia="宋体" w:hAnsi="宋体" w:cs="宋体"/>
                <w:sz w:val="24"/>
                <w:szCs w:val="24"/>
                <w14:ligatures w14:val="none"/>
              </w:rPr>
            </w:pPr>
            <w:r w:rsidRPr="00954F5D">
              <w:rPr>
                <w:rFonts w:ascii="宋体" w:eastAsia="宋体" w:hAnsi="宋体" w:cs="宋体" w:hint="eastAsia"/>
                <w:sz w:val="24"/>
                <w:szCs w:val="24"/>
                <w14:ligatures w14:val="none"/>
              </w:rPr>
              <w:t>统一社会信用代码：</w:t>
            </w:r>
          </w:p>
          <w:p w14:paraId="22FB6CF9" w14:textId="2761FCD9" w:rsidR="00954F5D" w:rsidRPr="00954F5D" w:rsidRDefault="00D5763F" w:rsidP="00954F5D">
            <w:pPr>
              <w:overflowPunct w:val="0"/>
              <w:autoSpaceDE w:val="0"/>
              <w:autoSpaceDN w:val="0"/>
              <w:adjustRightInd w:val="0"/>
              <w:spacing w:line="480" w:lineRule="auto"/>
              <w:rPr>
                <w:rFonts w:ascii="宋体" w:eastAsia="宋体" w:hAnsi="宋体" w:cs="宋体"/>
                <w:sz w:val="24"/>
                <w:szCs w:val="24"/>
                <w14:ligatures w14:val="none"/>
              </w:rPr>
            </w:pPr>
            <w:r w:rsidRPr="00D5763F">
              <w:rPr>
                <w:rFonts w:ascii="宋体" w:eastAsia="宋体" w:hAnsi="宋体" w:cs="宋体"/>
                <w:sz w:val="24"/>
                <w:szCs w:val="24"/>
                <w14:ligatures w14:val="none"/>
              </w:rPr>
              <w:t>91410822MA9G6HAJ63</w:t>
            </w:r>
          </w:p>
        </w:tc>
        <w:tc>
          <w:tcPr>
            <w:tcW w:w="4205" w:type="dxa"/>
          </w:tcPr>
          <w:p w14:paraId="22905D88" w14:textId="77777777" w:rsidR="00954F5D" w:rsidRPr="00954F5D" w:rsidRDefault="00954F5D" w:rsidP="00954F5D">
            <w:pPr>
              <w:overflowPunct w:val="0"/>
              <w:autoSpaceDE w:val="0"/>
              <w:autoSpaceDN w:val="0"/>
              <w:adjustRightInd w:val="0"/>
              <w:spacing w:line="480" w:lineRule="auto"/>
              <w:rPr>
                <w:rFonts w:ascii="宋体" w:eastAsia="宋体" w:hAnsi="宋体" w:cs="宋体"/>
                <w:sz w:val="24"/>
                <w:szCs w:val="24"/>
                <w14:ligatures w14:val="none"/>
              </w:rPr>
            </w:pPr>
            <w:r w:rsidRPr="00954F5D">
              <w:rPr>
                <w:rFonts w:ascii="宋体" w:eastAsia="宋体" w:hAnsi="宋体" w:cs="宋体" w:hint="eastAsia"/>
                <w:sz w:val="24"/>
                <w:szCs w:val="24"/>
                <w14:ligatures w14:val="none"/>
              </w:rPr>
              <w:t>统一社会信用代码：</w:t>
            </w:r>
          </w:p>
          <w:p w14:paraId="1760F26A" w14:textId="3D3455CE" w:rsidR="00954F5D" w:rsidRPr="00954F5D" w:rsidRDefault="00954F5D" w:rsidP="00954F5D">
            <w:pPr>
              <w:overflowPunct w:val="0"/>
              <w:autoSpaceDE w:val="0"/>
              <w:autoSpaceDN w:val="0"/>
              <w:adjustRightInd w:val="0"/>
              <w:spacing w:line="480" w:lineRule="auto"/>
              <w:rPr>
                <w:rFonts w:ascii="宋体" w:eastAsia="宋体" w:hAnsi="宋体" w:cs="宋体"/>
                <w:sz w:val="24"/>
                <w:szCs w:val="24"/>
                <w14:ligatures w14:val="none"/>
              </w:rPr>
            </w:pPr>
          </w:p>
        </w:tc>
      </w:tr>
      <w:tr w:rsidR="00954F5D" w:rsidRPr="00954F5D" w14:paraId="5D8A9D18" w14:textId="77777777" w:rsidTr="00384B3F">
        <w:trPr>
          <w:jc w:val="center"/>
        </w:trPr>
        <w:tc>
          <w:tcPr>
            <w:tcW w:w="4317" w:type="dxa"/>
          </w:tcPr>
          <w:p w14:paraId="795DF8A5" w14:textId="3EB58BBF" w:rsidR="00954F5D" w:rsidRPr="00954F5D" w:rsidRDefault="00954F5D" w:rsidP="00954F5D">
            <w:pPr>
              <w:overflowPunct w:val="0"/>
              <w:autoSpaceDE w:val="0"/>
              <w:autoSpaceDN w:val="0"/>
              <w:adjustRightInd w:val="0"/>
              <w:spacing w:line="480" w:lineRule="auto"/>
              <w:rPr>
                <w:rFonts w:ascii="宋体" w:eastAsia="宋体" w:hAnsi="宋体" w:cs="宋体"/>
                <w:sz w:val="24"/>
                <w:szCs w:val="24"/>
                <w14:ligatures w14:val="none"/>
              </w:rPr>
            </w:pPr>
            <w:r w:rsidRPr="00954F5D">
              <w:rPr>
                <w:rFonts w:ascii="宋体" w:eastAsia="宋体" w:hAnsi="宋体" w:cs="宋体" w:hint="eastAsia"/>
                <w:sz w:val="24"/>
                <w:szCs w:val="24"/>
                <w14:ligatures w14:val="none"/>
              </w:rPr>
              <w:t>地址：</w:t>
            </w:r>
            <w:r w:rsidR="00D5763F" w:rsidRPr="00D5763F">
              <w:rPr>
                <w:rFonts w:ascii="宋体" w:eastAsia="宋体" w:hAnsi="宋体" w:cs="宋体" w:hint="eastAsia"/>
                <w:sz w:val="24"/>
                <w:szCs w:val="24"/>
                <w14:ligatures w14:val="none"/>
              </w:rPr>
              <w:t>河南省焦作市博爱县磨头镇大礼元村东</w:t>
            </w:r>
            <w:r w:rsidR="00D5763F" w:rsidRPr="00D5763F">
              <w:rPr>
                <w:rFonts w:ascii="宋体" w:eastAsia="宋体" w:hAnsi="宋体" w:cs="宋体"/>
                <w:sz w:val="24"/>
                <w:szCs w:val="24"/>
                <w14:ligatures w14:val="none"/>
              </w:rPr>
              <w:t>200米</w:t>
            </w:r>
          </w:p>
          <w:p w14:paraId="2518C52F" w14:textId="0EE3D397" w:rsidR="00954F5D" w:rsidRPr="00954F5D" w:rsidRDefault="00954F5D" w:rsidP="00954F5D">
            <w:pPr>
              <w:overflowPunct w:val="0"/>
              <w:autoSpaceDE w:val="0"/>
              <w:autoSpaceDN w:val="0"/>
              <w:adjustRightInd w:val="0"/>
              <w:spacing w:line="480" w:lineRule="auto"/>
              <w:rPr>
                <w:rFonts w:ascii="宋体" w:eastAsia="宋体" w:hAnsi="宋体" w:cs="宋体"/>
                <w:sz w:val="24"/>
                <w:szCs w:val="24"/>
                <w14:ligatures w14:val="none"/>
              </w:rPr>
            </w:pPr>
            <w:r w:rsidRPr="00954F5D">
              <w:rPr>
                <w:rFonts w:ascii="宋体" w:eastAsia="宋体" w:hAnsi="宋体" w:cs="宋体" w:hint="eastAsia"/>
                <w:sz w:val="24"/>
                <w:szCs w:val="24"/>
                <w14:ligatures w14:val="none"/>
              </w:rPr>
              <w:t>开户银行：</w:t>
            </w:r>
            <w:r w:rsidR="00D5763F" w:rsidRPr="00D5763F">
              <w:rPr>
                <w:rFonts w:ascii="宋体" w:eastAsia="宋体" w:hAnsi="宋体" w:cs="宋体" w:hint="eastAsia"/>
                <w:sz w:val="24"/>
                <w:szCs w:val="24"/>
                <w14:ligatures w14:val="none"/>
              </w:rPr>
              <w:t>中国银行股份有限公司博爱支行</w:t>
            </w:r>
          </w:p>
          <w:p w14:paraId="46820D95" w14:textId="128051A8" w:rsidR="00954F5D" w:rsidRPr="00954F5D" w:rsidRDefault="00954F5D" w:rsidP="00954F5D">
            <w:pPr>
              <w:overflowPunct w:val="0"/>
              <w:autoSpaceDE w:val="0"/>
              <w:autoSpaceDN w:val="0"/>
              <w:adjustRightInd w:val="0"/>
              <w:spacing w:line="480" w:lineRule="auto"/>
              <w:rPr>
                <w:rFonts w:ascii="宋体" w:eastAsia="宋体" w:hAnsi="宋体" w:cs="宋体"/>
                <w:sz w:val="24"/>
                <w:szCs w:val="24"/>
                <w14:ligatures w14:val="none"/>
              </w:rPr>
            </w:pPr>
            <w:proofErr w:type="gramStart"/>
            <w:r w:rsidRPr="00954F5D">
              <w:rPr>
                <w:rFonts w:ascii="宋体" w:eastAsia="宋体" w:hAnsi="宋体" w:cs="宋体" w:hint="eastAsia"/>
                <w:sz w:val="24"/>
                <w:szCs w:val="24"/>
                <w14:ligatures w14:val="none"/>
              </w:rPr>
              <w:t>账</w:t>
            </w:r>
            <w:proofErr w:type="gramEnd"/>
            <w:r w:rsidRPr="00954F5D">
              <w:rPr>
                <w:rFonts w:ascii="宋体" w:eastAsia="宋体" w:hAnsi="宋体" w:cs="宋体" w:hint="eastAsia"/>
                <w:sz w:val="24"/>
                <w:szCs w:val="24"/>
                <w14:ligatures w14:val="none"/>
              </w:rPr>
              <w:t xml:space="preserve">    号：</w:t>
            </w:r>
            <w:r w:rsidR="00D5763F" w:rsidRPr="00D5763F">
              <w:rPr>
                <w:rFonts w:ascii="宋体" w:eastAsia="宋体" w:hAnsi="宋体" w:cs="宋体"/>
                <w:sz w:val="24"/>
                <w:szCs w:val="24"/>
                <w14:ligatures w14:val="none"/>
              </w:rPr>
              <w:t>252074366329</w:t>
            </w:r>
          </w:p>
          <w:p w14:paraId="064FDF08" w14:textId="40F66D7D" w:rsidR="00954F5D" w:rsidRPr="00954F5D" w:rsidRDefault="00954F5D" w:rsidP="00954F5D">
            <w:pPr>
              <w:widowControl/>
              <w:overflowPunct w:val="0"/>
              <w:autoSpaceDE w:val="0"/>
              <w:autoSpaceDN w:val="0"/>
              <w:adjustRightInd w:val="0"/>
              <w:spacing w:line="480" w:lineRule="auto"/>
              <w:rPr>
                <w:rFonts w:ascii="宋体" w:eastAsia="宋体" w:hAnsi="宋体" w:cs="宋体"/>
                <w:sz w:val="24"/>
                <w:szCs w:val="24"/>
                <w14:ligatures w14:val="none"/>
              </w:rPr>
            </w:pPr>
            <w:r w:rsidRPr="00954F5D">
              <w:rPr>
                <w:rFonts w:ascii="宋体" w:eastAsia="宋体" w:hAnsi="宋体" w:cs="宋体" w:hint="eastAsia"/>
                <w:sz w:val="24"/>
                <w:szCs w:val="24"/>
                <w14:ligatures w14:val="none"/>
              </w:rPr>
              <w:t>电    话： 0391-</w:t>
            </w:r>
            <w:r w:rsidR="00D5763F">
              <w:rPr>
                <w:rFonts w:ascii="宋体" w:eastAsia="宋体" w:hAnsi="宋体" w:cs="宋体"/>
                <w:sz w:val="24"/>
                <w:szCs w:val="24"/>
                <w14:ligatures w14:val="none"/>
              </w:rPr>
              <w:t>3857999</w:t>
            </w:r>
          </w:p>
        </w:tc>
        <w:tc>
          <w:tcPr>
            <w:tcW w:w="4205" w:type="dxa"/>
          </w:tcPr>
          <w:p w14:paraId="412BD779" w14:textId="0F92BD2A" w:rsidR="00954F5D" w:rsidRPr="00954F5D" w:rsidRDefault="00954F5D" w:rsidP="00954F5D">
            <w:pPr>
              <w:overflowPunct w:val="0"/>
              <w:autoSpaceDE w:val="0"/>
              <w:autoSpaceDN w:val="0"/>
              <w:adjustRightInd w:val="0"/>
              <w:spacing w:line="480" w:lineRule="auto"/>
              <w:rPr>
                <w:rFonts w:ascii="宋体" w:eastAsia="宋体" w:hAnsi="宋体" w:cs="宋体"/>
                <w:sz w:val="24"/>
                <w:szCs w:val="24"/>
                <w14:ligatures w14:val="none"/>
              </w:rPr>
            </w:pPr>
            <w:r w:rsidRPr="00954F5D">
              <w:rPr>
                <w:rFonts w:ascii="宋体" w:eastAsia="宋体" w:hAnsi="宋体" w:cs="宋体" w:hint="eastAsia"/>
                <w:sz w:val="24"/>
                <w:szCs w:val="24"/>
                <w14:ligatures w14:val="none"/>
              </w:rPr>
              <w:t>地址：</w:t>
            </w:r>
            <w:r w:rsidR="00BB0CFF" w:rsidRPr="00954F5D">
              <w:rPr>
                <w:rFonts w:ascii="宋体" w:eastAsia="宋体" w:hAnsi="宋体" w:cs="宋体"/>
                <w:sz w:val="24"/>
                <w:szCs w:val="24"/>
                <w14:ligatures w14:val="none"/>
              </w:rPr>
              <w:t xml:space="preserve"> </w:t>
            </w:r>
          </w:p>
          <w:p w14:paraId="2A971E4B" w14:textId="77777777" w:rsidR="00BB0CFF" w:rsidRDefault="00954F5D" w:rsidP="00954F5D">
            <w:pPr>
              <w:overflowPunct w:val="0"/>
              <w:autoSpaceDE w:val="0"/>
              <w:autoSpaceDN w:val="0"/>
              <w:adjustRightInd w:val="0"/>
              <w:spacing w:line="480" w:lineRule="auto"/>
              <w:rPr>
                <w:rFonts w:ascii="宋体" w:eastAsia="宋体" w:hAnsi="宋体" w:cs="宋体"/>
                <w:sz w:val="24"/>
                <w:szCs w:val="24"/>
                <w14:ligatures w14:val="none"/>
              </w:rPr>
            </w:pPr>
            <w:r w:rsidRPr="00954F5D">
              <w:rPr>
                <w:rFonts w:ascii="宋体" w:eastAsia="宋体" w:hAnsi="宋体" w:cs="宋体" w:hint="eastAsia"/>
                <w:sz w:val="24"/>
                <w:szCs w:val="24"/>
                <w14:ligatures w14:val="none"/>
              </w:rPr>
              <w:t>开户银行：</w:t>
            </w:r>
          </w:p>
          <w:p w14:paraId="49F6252F" w14:textId="12037B1F" w:rsidR="00954F5D" w:rsidRPr="00954F5D" w:rsidRDefault="00BB0CFF" w:rsidP="00954F5D">
            <w:pPr>
              <w:overflowPunct w:val="0"/>
              <w:autoSpaceDE w:val="0"/>
              <w:autoSpaceDN w:val="0"/>
              <w:adjustRightInd w:val="0"/>
              <w:spacing w:line="480" w:lineRule="auto"/>
              <w:rPr>
                <w:rFonts w:ascii="宋体" w:eastAsia="宋体" w:hAnsi="宋体" w:cs="宋体"/>
                <w:sz w:val="24"/>
                <w:szCs w:val="24"/>
                <w14:ligatures w14:val="none"/>
              </w:rPr>
            </w:pPr>
            <w:r w:rsidRPr="00954F5D">
              <w:rPr>
                <w:rFonts w:ascii="宋体" w:eastAsia="宋体" w:hAnsi="宋体" w:cs="宋体"/>
                <w:sz w:val="24"/>
                <w:szCs w:val="24"/>
                <w14:ligatures w14:val="none"/>
              </w:rPr>
              <w:t xml:space="preserve"> </w:t>
            </w:r>
          </w:p>
          <w:p w14:paraId="4C94B906" w14:textId="77777777" w:rsidR="00D5763F" w:rsidRDefault="00D5763F" w:rsidP="00954F5D">
            <w:pPr>
              <w:overflowPunct w:val="0"/>
              <w:autoSpaceDE w:val="0"/>
              <w:autoSpaceDN w:val="0"/>
              <w:adjustRightInd w:val="0"/>
              <w:spacing w:line="480" w:lineRule="auto"/>
              <w:rPr>
                <w:rFonts w:ascii="宋体" w:eastAsia="宋体" w:hAnsi="宋体" w:cs="宋体"/>
                <w:sz w:val="24"/>
                <w:szCs w:val="24"/>
                <w14:ligatures w14:val="none"/>
              </w:rPr>
            </w:pPr>
          </w:p>
          <w:p w14:paraId="49E47A0E" w14:textId="0271E869" w:rsidR="00954F5D" w:rsidRPr="00954F5D" w:rsidRDefault="00954F5D" w:rsidP="00954F5D">
            <w:pPr>
              <w:overflowPunct w:val="0"/>
              <w:autoSpaceDE w:val="0"/>
              <w:autoSpaceDN w:val="0"/>
              <w:adjustRightInd w:val="0"/>
              <w:spacing w:line="480" w:lineRule="auto"/>
              <w:rPr>
                <w:rFonts w:ascii="宋体" w:eastAsia="宋体" w:hAnsi="宋体" w:cs="宋体"/>
                <w:sz w:val="24"/>
                <w:szCs w:val="24"/>
                <w14:ligatures w14:val="none"/>
              </w:rPr>
            </w:pPr>
            <w:proofErr w:type="gramStart"/>
            <w:r w:rsidRPr="00954F5D">
              <w:rPr>
                <w:rFonts w:ascii="宋体" w:eastAsia="宋体" w:hAnsi="宋体" w:cs="宋体" w:hint="eastAsia"/>
                <w:sz w:val="24"/>
                <w:szCs w:val="24"/>
                <w14:ligatures w14:val="none"/>
              </w:rPr>
              <w:t>账</w:t>
            </w:r>
            <w:proofErr w:type="gramEnd"/>
            <w:r w:rsidRPr="00954F5D">
              <w:rPr>
                <w:rFonts w:ascii="宋体" w:eastAsia="宋体" w:hAnsi="宋体" w:cs="宋体" w:hint="eastAsia"/>
                <w:sz w:val="24"/>
                <w:szCs w:val="24"/>
                <w14:ligatures w14:val="none"/>
              </w:rPr>
              <w:t xml:space="preserve">    号：</w:t>
            </w:r>
          </w:p>
          <w:p w14:paraId="5D2B3484" w14:textId="66EDAA5B" w:rsidR="00954F5D" w:rsidRPr="00954F5D" w:rsidRDefault="00954F5D" w:rsidP="00954F5D">
            <w:pPr>
              <w:widowControl/>
              <w:overflowPunct w:val="0"/>
              <w:autoSpaceDE w:val="0"/>
              <w:autoSpaceDN w:val="0"/>
              <w:adjustRightInd w:val="0"/>
              <w:spacing w:line="480" w:lineRule="auto"/>
              <w:rPr>
                <w:rFonts w:ascii="宋体" w:eastAsia="宋体" w:hAnsi="宋体" w:cs="宋体"/>
                <w:sz w:val="24"/>
                <w:szCs w:val="24"/>
                <w14:ligatures w14:val="none"/>
              </w:rPr>
            </w:pPr>
            <w:r w:rsidRPr="00954F5D">
              <w:rPr>
                <w:rFonts w:ascii="宋体" w:eastAsia="宋体" w:hAnsi="宋体" w:cs="宋体" w:hint="eastAsia"/>
                <w:sz w:val="24"/>
                <w:szCs w:val="24"/>
                <w14:ligatures w14:val="none"/>
              </w:rPr>
              <w:t>电    话：</w:t>
            </w:r>
          </w:p>
        </w:tc>
      </w:tr>
      <w:tr w:rsidR="00954F5D" w:rsidRPr="00954F5D" w14:paraId="2E6EDFA0" w14:textId="77777777" w:rsidTr="00384B3F">
        <w:trPr>
          <w:jc w:val="center"/>
        </w:trPr>
        <w:tc>
          <w:tcPr>
            <w:tcW w:w="4317" w:type="dxa"/>
          </w:tcPr>
          <w:p w14:paraId="29B98633" w14:textId="54D20A03" w:rsidR="00954F5D" w:rsidRPr="00954F5D" w:rsidRDefault="00954F5D" w:rsidP="00954F5D">
            <w:pPr>
              <w:overflowPunct w:val="0"/>
              <w:autoSpaceDE w:val="0"/>
              <w:autoSpaceDN w:val="0"/>
              <w:adjustRightInd w:val="0"/>
              <w:spacing w:line="480" w:lineRule="auto"/>
              <w:rPr>
                <w:rFonts w:ascii="宋体" w:eastAsia="宋体" w:hAnsi="宋体" w:cs="宋体"/>
                <w:sz w:val="24"/>
                <w:szCs w:val="24"/>
                <w14:ligatures w14:val="none"/>
              </w:rPr>
            </w:pPr>
            <w:r w:rsidRPr="00954F5D">
              <w:rPr>
                <w:rFonts w:ascii="宋体" w:eastAsia="宋体" w:hAnsi="宋体" w:cs="宋体" w:hint="eastAsia"/>
                <w:sz w:val="24"/>
                <w:szCs w:val="24"/>
                <w14:ligatures w14:val="none"/>
              </w:rPr>
              <w:t>日期：</w:t>
            </w:r>
            <w:r w:rsidR="00D5763F">
              <w:rPr>
                <w:rFonts w:ascii="宋体" w:eastAsia="宋体" w:hAnsi="宋体" w:cs="宋体" w:hint="eastAsia"/>
                <w:sz w:val="24"/>
                <w:szCs w:val="24"/>
                <w14:ligatures w14:val="none"/>
              </w:rPr>
              <w:t>2</w:t>
            </w:r>
            <w:r w:rsidR="00D5763F">
              <w:rPr>
                <w:rFonts w:ascii="宋体" w:eastAsia="宋体" w:hAnsi="宋体" w:cs="宋体"/>
                <w:sz w:val="24"/>
                <w:szCs w:val="24"/>
                <w14:ligatures w14:val="none"/>
              </w:rPr>
              <w:t>023</w:t>
            </w:r>
            <w:r w:rsidR="00D5763F">
              <w:rPr>
                <w:rFonts w:ascii="宋体" w:eastAsia="宋体" w:hAnsi="宋体" w:cs="宋体" w:hint="eastAsia"/>
                <w:sz w:val="24"/>
                <w:szCs w:val="24"/>
                <w14:ligatures w14:val="none"/>
              </w:rPr>
              <w:t>年</w:t>
            </w:r>
            <w:r w:rsidR="00BB0CFF">
              <w:rPr>
                <w:rFonts w:ascii="宋体" w:eastAsia="宋体" w:hAnsi="宋体" w:cs="宋体"/>
                <w:sz w:val="24"/>
                <w:szCs w:val="24"/>
                <w14:ligatures w14:val="none"/>
              </w:rPr>
              <w:t xml:space="preserve">  </w:t>
            </w:r>
            <w:r w:rsidR="00D5763F">
              <w:rPr>
                <w:rFonts w:ascii="宋体" w:eastAsia="宋体" w:hAnsi="宋体" w:cs="宋体" w:hint="eastAsia"/>
                <w:sz w:val="24"/>
                <w:szCs w:val="24"/>
                <w14:ligatures w14:val="none"/>
              </w:rPr>
              <w:t>月</w:t>
            </w:r>
            <w:r w:rsidR="00BB0CFF">
              <w:rPr>
                <w:rFonts w:ascii="宋体" w:eastAsia="宋体" w:hAnsi="宋体" w:cs="宋体"/>
                <w:sz w:val="24"/>
                <w:szCs w:val="24"/>
                <w14:ligatures w14:val="none"/>
              </w:rPr>
              <w:t xml:space="preserve">  </w:t>
            </w:r>
            <w:r w:rsidR="00D5763F">
              <w:rPr>
                <w:rFonts w:ascii="宋体" w:eastAsia="宋体" w:hAnsi="宋体" w:cs="宋体" w:hint="eastAsia"/>
                <w:sz w:val="24"/>
                <w:szCs w:val="24"/>
                <w14:ligatures w14:val="none"/>
              </w:rPr>
              <w:t>日</w:t>
            </w:r>
          </w:p>
        </w:tc>
        <w:tc>
          <w:tcPr>
            <w:tcW w:w="4205" w:type="dxa"/>
          </w:tcPr>
          <w:p w14:paraId="4D5E1C42" w14:textId="66B4C64C" w:rsidR="00954F5D" w:rsidRPr="00954F5D" w:rsidRDefault="00954F5D" w:rsidP="00954F5D">
            <w:pPr>
              <w:overflowPunct w:val="0"/>
              <w:autoSpaceDE w:val="0"/>
              <w:autoSpaceDN w:val="0"/>
              <w:adjustRightInd w:val="0"/>
              <w:spacing w:line="480" w:lineRule="auto"/>
              <w:rPr>
                <w:rFonts w:ascii="宋体" w:eastAsia="宋体" w:hAnsi="宋体" w:cs="宋体"/>
                <w:sz w:val="24"/>
                <w:szCs w:val="24"/>
                <w14:ligatures w14:val="none"/>
              </w:rPr>
            </w:pPr>
            <w:r w:rsidRPr="00954F5D">
              <w:rPr>
                <w:rFonts w:ascii="宋体" w:eastAsia="宋体" w:hAnsi="宋体" w:cs="宋体" w:hint="eastAsia"/>
                <w:sz w:val="24"/>
                <w:szCs w:val="24"/>
                <w14:ligatures w14:val="none"/>
              </w:rPr>
              <w:t>日期：</w:t>
            </w:r>
            <w:r w:rsidR="00D5763F">
              <w:rPr>
                <w:rFonts w:ascii="宋体" w:eastAsia="宋体" w:hAnsi="宋体" w:cs="宋体" w:hint="eastAsia"/>
                <w:sz w:val="24"/>
                <w:szCs w:val="24"/>
                <w14:ligatures w14:val="none"/>
              </w:rPr>
              <w:t>2</w:t>
            </w:r>
            <w:r w:rsidR="00D5763F">
              <w:rPr>
                <w:rFonts w:ascii="宋体" w:eastAsia="宋体" w:hAnsi="宋体" w:cs="宋体"/>
                <w:sz w:val="24"/>
                <w:szCs w:val="24"/>
                <w14:ligatures w14:val="none"/>
              </w:rPr>
              <w:t>023</w:t>
            </w:r>
            <w:r w:rsidR="00D5763F">
              <w:rPr>
                <w:rFonts w:ascii="宋体" w:eastAsia="宋体" w:hAnsi="宋体" w:cs="宋体" w:hint="eastAsia"/>
                <w:sz w:val="24"/>
                <w:szCs w:val="24"/>
                <w14:ligatures w14:val="none"/>
              </w:rPr>
              <w:t>年</w:t>
            </w:r>
            <w:r w:rsidR="00BB0CFF">
              <w:rPr>
                <w:rFonts w:ascii="宋体" w:eastAsia="宋体" w:hAnsi="宋体" w:cs="宋体"/>
                <w:sz w:val="24"/>
                <w:szCs w:val="24"/>
                <w14:ligatures w14:val="none"/>
              </w:rPr>
              <w:t xml:space="preserve">  </w:t>
            </w:r>
            <w:r w:rsidR="00D5763F">
              <w:rPr>
                <w:rFonts w:ascii="宋体" w:eastAsia="宋体" w:hAnsi="宋体" w:cs="宋体" w:hint="eastAsia"/>
                <w:sz w:val="24"/>
                <w:szCs w:val="24"/>
                <w14:ligatures w14:val="none"/>
              </w:rPr>
              <w:t>月</w:t>
            </w:r>
            <w:r w:rsidR="00BB0CFF">
              <w:rPr>
                <w:rFonts w:ascii="宋体" w:eastAsia="宋体" w:hAnsi="宋体" w:cs="宋体"/>
                <w:sz w:val="24"/>
                <w:szCs w:val="24"/>
                <w14:ligatures w14:val="none"/>
              </w:rPr>
              <w:t xml:space="preserve">  </w:t>
            </w:r>
            <w:r w:rsidR="00D5763F">
              <w:rPr>
                <w:rFonts w:ascii="宋体" w:eastAsia="宋体" w:hAnsi="宋体" w:cs="宋体" w:hint="eastAsia"/>
                <w:sz w:val="24"/>
                <w:szCs w:val="24"/>
                <w14:ligatures w14:val="none"/>
              </w:rPr>
              <w:t>日</w:t>
            </w:r>
          </w:p>
        </w:tc>
      </w:tr>
    </w:tbl>
    <w:p w14:paraId="6E85DA2F" w14:textId="77777777" w:rsidR="00954F5D" w:rsidRPr="00954F5D" w:rsidRDefault="00954F5D" w:rsidP="00954F5D">
      <w:pPr>
        <w:spacing w:line="500" w:lineRule="exact"/>
        <w:rPr>
          <w:rFonts w:ascii="等线" w:eastAsia="等线" w:hAnsi="等线" w:cs="Times New Roman"/>
          <w:sz w:val="28"/>
          <w:szCs w:val="28"/>
          <w14:ligatures w14:val="none"/>
        </w:rPr>
      </w:pPr>
    </w:p>
    <w:p w14:paraId="20102DD8" w14:textId="77777777" w:rsidR="00954F5D" w:rsidRPr="00954F5D" w:rsidRDefault="00954F5D" w:rsidP="00954F5D">
      <w:pPr>
        <w:spacing w:beforeLines="50" w:before="156" w:afterLines="50" w:after="156" w:line="500" w:lineRule="exact"/>
        <w:jc w:val="center"/>
        <w:outlineLvl w:val="2"/>
        <w:rPr>
          <w:rFonts w:ascii="等线" w:eastAsia="等线" w:hAnsi="等线" w:cs="Times New Roman"/>
          <w:color w:val="000000"/>
          <w:sz w:val="30"/>
          <w:szCs w:val="30"/>
          <w14:ligatures w14:val="none"/>
        </w:rPr>
      </w:pPr>
      <w:bookmarkStart w:id="606" w:name="_Toc130809042"/>
      <w:r w:rsidRPr="00954F5D">
        <w:rPr>
          <w:rFonts w:ascii="等线" w:eastAsia="等线" w:hAnsi="等线" w:cs="Times New Roman" w:hint="eastAsia"/>
          <w:color w:val="000000"/>
          <w:sz w:val="30"/>
          <w:szCs w:val="30"/>
          <w14:ligatures w14:val="none"/>
        </w:rPr>
        <w:br w:type="page"/>
      </w:r>
      <w:r w:rsidRPr="00954F5D">
        <w:rPr>
          <w:rFonts w:ascii="宋体" w:eastAsia="宋体" w:hAnsi="宋体" w:cs="宋体" w:hint="eastAsia"/>
          <w:color w:val="000000"/>
          <w:sz w:val="30"/>
          <w:szCs w:val="30"/>
          <w14:ligatures w14:val="none"/>
        </w:rPr>
        <w:lastRenderedPageBreak/>
        <w:t>附</w:t>
      </w:r>
      <w:bookmarkStart w:id="607" w:name="_Toc296891055"/>
      <w:bookmarkStart w:id="608" w:name="_Toc296944566"/>
      <w:bookmarkStart w:id="609" w:name="_Toc296346728"/>
      <w:bookmarkStart w:id="610" w:name="_Toc296347226"/>
      <w:bookmarkStart w:id="611" w:name="_Toc296503227"/>
      <w:bookmarkStart w:id="612" w:name="_Toc296891267"/>
      <w:bookmarkStart w:id="613" w:name="_Toc267261698"/>
      <w:r w:rsidRPr="00954F5D">
        <w:rPr>
          <w:rFonts w:ascii="宋体" w:eastAsia="宋体" w:hAnsi="宋体" w:cs="宋体" w:hint="eastAsia"/>
          <w:color w:val="000000"/>
          <w:sz w:val="30"/>
          <w:szCs w:val="30"/>
          <w14:ligatures w14:val="none"/>
        </w:rPr>
        <w:t>件3：</w:t>
      </w:r>
      <w:bookmarkEnd w:id="607"/>
      <w:bookmarkEnd w:id="608"/>
      <w:bookmarkEnd w:id="609"/>
      <w:bookmarkEnd w:id="610"/>
      <w:bookmarkEnd w:id="611"/>
      <w:bookmarkEnd w:id="612"/>
      <w:bookmarkEnd w:id="613"/>
      <w:r w:rsidRPr="00954F5D">
        <w:rPr>
          <w:rFonts w:ascii="宋体" w:eastAsia="宋体" w:hAnsi="宋体" w:cs="宋体" w:hint="eastAsia"/>
          <w:color w:val="000000"/>
          <w:sz w:val="30"/>
          <w:szCs w:val="30"/>
          <w14:ligatures w14:val="none"/>
        </w:rPr>
        <w:t>承包人用于本工程施工的</w:t>
      </w:r>
      <w:bookmarkStart w:id="614" w:name="D机械设备表"/>
      <w:r w:rsidRPr="00954F5D">
        <w:rPr>
          <w:rFonts w:ascii="宋体" w:eastAsia="宋体" w:hAnsi="宋体" w:cs="宋体" w:hint="eastAsia"/>
          <w:color w:val="000000"/>
          <w:sz w:val="30"/>
          <w:szCs w:val="30"/>
          <w14:ligatures w14:val="none"/>
        </w:rPr>
        <w:t>机械设备表</w:t>
      </w:r>
      <w:bookmarkEnd w:id="606"/>
      <w:bookmarkEnd w:id="614"/>
    </w:p>
    <w:tbl>
      <w:tblPr>
        <w:tblpPr w:leftFromText="181" w:rightFromText="181" w:vertAnchor="page" w:horzAnchor="page" w:tblpX="1130" w:tblpY="2860"/>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25"/>
        <w:gridCol w:w="1541"/>
        <w:gridCol w:w="1219"/>
        <w:gridCol w:w="777"/>
        <w:gridCol w:w="1288"/>
        <w:gridCol w:w="854"/>
        <w:gridCol w:w="1461"/>
        <w:gridCol w:w="1006"/>
        <w:gridCol w:w="909"/>
      </w:tblGrid>
      <w:tr w:rsidR="00954F5D" w:rsidRPr="00954F5D" w14:paraId="6802FBAB" w14:textId="77777777" w:rsidTr="00384B3F">
        <w:trPr>
          <w:trHeight w:hRule="exact" w:val="1115"/>
        </w:trPr>
        <w:tc>
          <w:tcPr>
            <w:tcW w:w="625" w:type="dxa"/>
            <w:tcBorders>
              <w:top w:val="single" w:sz="12" w:space="0" w:color="auto"/>
              <w:bottom w:val="double" w:sz="6" w:space="0" w:color="auto"/>
            </w:tcBorders>
            <w:vAlign w:val="center"/>
          </w:tcPr>
          <w:p w14:paraId="27BB792F" w14:textId="77777777" w:rsidR="00954F5D" w:rsidRPr="00954F5D" w:rsidRDefault="00954F5D" w:rsidP="00954F5D">
            <w:pPr>
              <w:keepNext/>
              <w:adjustRightInd w:val="0"/>
              <w:snapToGrid w:val="0"/>
              <w:spacing w:after="120" w:line="500" w:lineRule="exact"/>
              <w:ind w:right="63"/>
              <w:jc w:val="center"/>
              <w:rPr>
                <w:rFonts w:ascii="等线" w:eastAsia="等线" w:hAnsi="等线" w:cs="仿宋"/>
                <w:sz w:val="24"/>
                <w14:ligatures w14:val="none"/>
              </w:rPr>
            </w:pPr>
            <w:r w:rsidRPr="00954F5D">
              <w:rPr>
                <w:rFonts w:ascii="等线" w:eastAsia="等线" w:hAnsi="等线" w:cs="仿宋" w:hint="eastAsia"/>
                <w:sz w:val="24"/>
                <w14:ligatures w14:val="none"/>
              </w:rPr>
              <w:t>序号</w:t>
            </w:r>
          </w:p>
        </w:tc>
        <w:tc>
          <w:tcPr>
            <w:tcW w:w="1541" w:type="dxa"/>
            <w:tcBorders>
              <w:top w:val="single" w:sz="12" w:space="0" w:color="auto"/>
              <w:bottom w:val="double" w:sz="6" w:space="0" w:color="auto"/>
            </w:tcBorders>
            <w:vAlign w:val="center"/>
          </w:tcPr>
          <w:p w14:paraId="5E24BF03" w14:textId="77777777" w:rsidR="00954F5D" w:rsidRPr="00954F5D" w:rsidRDefault="00954F5D" w:rsidP="00954F5D">
            <w:pPr>
              <w:keepNext/>
              <w:adjustRightInd w:val="0"/>
              <w:snapToGrid w:val="0"/>
              <w:spacing w:after="120" w:line="500" w:lineRule="exact"/>
              <w:ind w:right="63"/>
              <w:jc w:val="center"/>
              <w:rPr>
                <w:rFonts w:ascii="等线" w:eastAsia="等线" w:hAnsi="等线" w:cs="仿宋"/>
                <w:sz w:val="24"/>
                <w14:ligatures w14:val="none"/>
              </w:rPr>
            </w:pPr>
            <w:r w:rsidRPr="00954F5D">
              <w:rPr>
                <w:rFonts w:ascii="等线" w:eastAsia="等线" w:hAnsi="等线" w:cs="仿宋" w:hint="eastAsia"/>
                <w:sz w:val="24"/>
                <w14:ligatures w14:val="none"/>
              </w:rPr>
              <w:t>机械或设备名称</w:t>
            </w:r>
          </w:p>
        </w:tc>
        <w:tc>
          <w:tcPr>
            <w:tcW w:w="1219" w:type="dxa"/>
            <w:tcBorders>
              <w:top w:val="single" w:sz="12" w:space="0" w:color="auto"/>
              <w:bottom w:val="double" w:sz="6" w:space="0" w:color="auto"/>
            </w:tcBorders>
            <w:vAlign w:val="center"/>
          </w:tcPr>
          <w:p w14:paraId="42C0C61C" w14:textId="77777777" w:rsidR="00954F5D" w:rsidRPr="00954F5D" w:rsidRDefault="00954F5D" w:rsidP="00954F5D">
            <w:pPr>
              <w:keepNext/>
              <w:adjustRightInd w:val="0"/>
              <w:snapToGrid w:val="0"/>
              <w:spacing w:after="120" w:line="500" w:lineRule="exact"/>
              <w:ind w:right="63"/>
              <w:jc w:val="center"/>
              <w:rPr>
                <w:rFonts w:ascii="等线" w:eastAsia="等线" w:hAnsi="等线" w:cs="仿宋"/>
                <w:sz w:val="24"/>
                <w14:ligatures w14:val="none"/>
              </w:rPr>
            </w:pPr>
            <w:r w:rsidRPr="00954F5D">
              <w:rPr>
                <w:rFonts w:ascii="等线" w:eastAsia="等线" w:hAnsi="等线" w:cs="仿宋" w:hint="eastAsia"/>
                <w:sz w:val="24"/>
                <w14:ligatures w14:val="none"/>
              </w:rPr>
              <w:t>规格型号</w:t>
            </w:r>
          </w:p>
        </w:tc>
        <w:tc>
          <w:tcPr>
            <w:tcW w:w="777" w:type="dxa"/>
            <w:tcBorders>
              <w:top w:val="single" w:sz="12" w:space="0" w:color="auto"/>
              <w:bottom w:val="double" w:sz="6" w:space="0" w:color="auto"/>
            </w:tcBorders>
            <w:vAlign w:val="center"/>
          </w:tcPr>
          <w:p w14:paraId="787CE8D9" w14:textId="77777777" w:rsidR="00954F5D" w:rsidRPr="00954F5D" w:rsidRDefault="00954F5D" w:rsidP="00954F5D">
            <w:pPr>
              <w:keepNext/>
              <w:adjustRightInd w:val="0"/>
              <w:snapToGrid w:val="0"/>
              <w:spacing w:after="120" w:line="500" w:lineRule="exact"/>
              <w:ind w:right="63"/>
              <w:jc w:val="center"/>
              <w:rPr>
                <w:rFonts w:ascii="等线" w:eastAsia="等线" w:hAnsi="等线" w:cs="仿宋"/>
                <w:sz w:val="24"/>
                <w14:ligatures w14:val="none"/>
              </w:rPr>
            </w:pPr>
            <w:r w:rsidRPr="00954F5D">
              <w:rPr>
                <w:rFonts w:ascii="等线" w:eastAsia="等线" w:hAnsi="等线" w:cs="仿宋" w:hint="eastAsia"/>
                <w:sz w:val="24"/>
                <w14:ligatures w14:val="none"/>
              </w:rPr>
              <w:t>数量</w:t>
            </w:r>
          </w:p>
        </w:tc>
        <w:tc>
          <w:tcPr>
            <w:tcW w:w="1288" w:type="dxa"/>
            <w:tcBorders>
              <w:top w:val="single" w:sz="12" w:space="0" w:color="auto"/>
              <w:bottom w:val="double" w:sz="6" w:space="0" w:color="auto"/>
            </w:tcBorders>
            <w:vAlign w:val="center"/>
          </w:tcPr>
          <w:p w14:paraId="6AFDD460" w14:textId="77777777" w:rsidR="00954F5D" w:rsidRPr="00954F5D" w:rsidRDefault="00954F5D" w:rsidP="00954F5D">
            <w:pPr>
              <w:keepNext/>
              <w:adjustRightInd w:val="0"/>
              <w:snapToGrid w:val="0"/>
              <w:spacing w:after="120" w:line="500" w:lineRule="exact"/>
              <w:ind w:right="63"/>
              <w:jc w:val="center"/>
              <w:rPr>
                <w:rFonts w:ascii="等线" w:eastAsia="等线" w:hAnsi="等线" w:cs="仿宋"/>
                <w:sz w:val="24"/>
                <w14:ligatures w14:val="none"/>
              </w:rPr>
            </w:pPr>
            <w:r w:rsidRPr="00954F5D">
              <w:rPr>
                <w:rFonts w:ascii="等线" w:eastAsia="等线" w:hAnsi="等线" w:cs="仿宋" w:hint="eastAsia"/>
                <w:sz w:val="24"/>
                <w14:ligatures w14:val="none"/>
              </w:rPr>
              <w:t>产地</w:t>
            </w:r>
          </w:p>
        </w:tc>
        <w:tc>
          <w:tcPr>
            <w:tcW w:w="854" w:type="dxa"/>
            <w:tcBorders>
              <w:top w:val="single" w:sz="12" w:space="0" w:color="auto"/>
              <w:bottom w:val="double" w:sz="6" w:space="0" w:color="auto"/>
            </w:tcBorders>
            <w:vAlign w:val="center"/>
          </w:tcPr>
          <w:p w14:paraId="26C95758" w14:textId="77777777" w:rsidR="00954F5D" w:rsidRPr="00954F5D" w:rsidRDefault="00954F5D" w:rsidP="00954F5D">
            <w:pPr>
              <w:keepNext/>
              <w:adjustRightInd w:val="0"/>
              <w:snapToGrid w:val="0"/>
              <w:spacing w:after="120" w:line="500" w:lineRule="exact"/>
              <w:ind w:right="63"/>
              <w:jc w:val="center"/>
              <w:rPr>
                <w:rFonts w:ascii="等线" w:eastAsia="等线" w:hAnsi="等线" w:cs="仿宋"/>
                <w:sz w:val="24"/>
                <w14:ligatures w14:val="none"/>
              </w:rPr>
            </w:pPr>
            <w:r w:rsidRPr="00954F5D">
              <w:rPr>
                <w:rFonts w:ascii="等线" w:eastAsia="等线" w:hAnsi="等线" w:cs="仿宋" w:hint="eastAsia"/>
                <w:sz w:val="24"/>
                <w14:ligatures w14:val="none"/>
              </w:rPr>
              <w:t>制造</w:t>
            </w:r>
          </w:p>
          <w:p w14:paraId="1528972C" w14:textId="77777777" w:rsidR="00954F5D" w:rsidRPr="00954F5D" w:rsidRDefault="00954F5D" w:rsidP="00954F5D">
            <w:pPr>
              <w:keepNext/>
              <w:adjustRightInd w:val="0"/>
              <w:snapToGrid w:val="0"/>
              <w:spacing w:after="120" w:line="500" w:lineRule="exact"/>
              <w:ind w:right="63"/>
              <w:jc w:val="center"/>
              <w:rPr>
                <w:rFonts w:ascii="等线" w:eastAsia="等线" w:hAnsi="等线" w:cs="仿宋"/>
                <w:sz w:val="24"/>
                <w14:ligatures w14:val="none"/>
              </w:rPr>
            </w:pPr>
            <w:r w:rsidRPr="00954F5D">
              <w:rPr>
                <w:rFonts w:ascii="等线" w:eastAsia="等线" w:hAnsi="等线" w:cs="仿宋" w:hint="eastAsia"/>
                <w:sz w:val="24"/>
                <w14:ligatures w14:val="none"/>
              </w:rPr>
              <w:t>年份</w:t>
            </w:r>
          </w:p>
        </w:tc>
        <w:tc>
          <w:tcPr>
            <w:tcW w:w="1461" w:type="dxa"/>
            <w:tcBorders>
              <w:top w:val="single" w:sz="12" w:space="0" w:color="auto"/>
              <w:bottom w:val="double" w:sz="6" w:space="0" w:color="auto"/>
            </w:tcBorders>
            <w:vAlign w:val="center"/>
          </w:tcPr>
          <w:p w14:paraId="513C4268" w14:textId="77777777" w:rsidR="00954F5D" w:rsidRPr="00954F5D" w:rsidRDefault="00954F5D" w:rsidP="00954F5D">
            <w:pPr>
              <w:keepNext/>
              <w:adjustRightInd w:val="0"/>
              <w:snapToGrid w:val="0"/>
              <w:spacing w:after="120" w:line="500" w:lineRule="exact"/>
              <w:ind w:right="63"/>
              <w:jc w:val="center"/>
              <w:rPr>
                <w:rFonts w:ascii="等线" w:eastAsia="等线" w:hAnsi="等线" w:cs="仿宋"/>
                <w:sz w:val="24"/>
                <w14:ligatures w14:val="none"/>
              </w:rPr>
            </w:pPr>
            <w:r w:rsidRPr="00954F5D">
              <w:rPr>
                <w:rFonts w:ascii="等线" w:eastAsia="等线" w:hAnsi="等线" w:cs="仿宋" w:hint="eastAsia"/>
                <w:sz w:val="24"/>
                <w14:ligatures w14:val="none"/>
              </w:rPr>
              <w:t>额定功率(kW)</w:t>
            </w:r>
          </w:p>
        </w:tc>
        <w:tc>
          <w:tcPr>
            <w:tcW w:w="1006" w:type="dxa"/>
            <w:tcBorders>
              <w:top w:val="single" w:sz="12" w:space="0" w:color="auto"/>
              <w:bottom w:val="double" w:sz="6" w:space="0" w:color="auto"/>
            </w:tcBorders>
            <w:vAlign w:val="center"/>
          </w:tcPr>
          <w:p w14:paraId="0FCC7E4E" w14:textId="77777777" w:rsidR="00954F5D" w:rsidRPr="00954F5D" w:rsidRDefault="00954F5D" w:rsidP="00954F5D">
            <w:pPr>
              <w:keepNext/>
              <w:adjustRightInd w:val="0"/>
              <w:snapToGrid w:val="0"/>
              <w:spacing w:after="120" w:line="500" w:lineRule="exact"/>
              <w:ind w:right="63"/>
              <w:jc w:val="center"/>
              <w:rPr>
                <w:rFonts w:ascii="等线" w:eastAsia="等线" w:hAnsi="等线" w:cs="仿宋"/>
                <w:sz w:val="24"/>
                <w14:ligatures w14:val="none"/>
              </w:rPr>
            </w:pPr>
            <w:r w:rsidRPr="00954F5D">
              <w:rPr>
                <w:rFonts w:ascii="等线" w:eastAsia="等线" w:hAnsi="等线" w:cs="仿宋" w:hint="eastAsia"/>
                <w:sz w:val="24"/>
                <w14:ligatures w14:val="none"/>
              </w:rPr>
              <w:t>生产</w:t>
            </w:r>
          </w:p>
          <w:p w14:paraId="331626BE" w14:textId="77777777" w:rsidR="00954F5D" w:rsidRPr="00954F5D" w:rsidRDefault="00954F5D" w:rsidP="00954F5D">
            <w:pPr>
              <w:keepNext/>
              <w:adjustRightInd w:val="0"/>
              <w:snapToGrid w:val="0"/>
              <w:spacing w:after="120" w:line="500" w:lineRule="exact"/>
              <w:ind w:right="63"/>
              <w:jc w:val="center"/>
              <w:rPr>
                <w:rFonts w:ascii="等线" w:eastAsia="等线" w:hAnsi="等线" w:cs="仿宋"/>
                <w:sz w:val="24"/>
                <w14:ligatures w14:val="none"/>
              </w:rPr>
            </w:pPr>
            <w:r w:rsidRPr="00954F5D">
              <w:rPr>
                <w:rFonts w:ascii="等线" w:eastAsia="等线" w:hAnsi="等线" w:cs="仿宋" w:hint="eastAsia"/>
                <w:sz w:val="24"/>
                <w14:ligatures w14:val="none"/>
              </w:rPr>
              <w:t>能力</w:t>
            </w:r>
          </w:p>
        </w:tc>
        <w:tc>
          <w:tcPr>
            <w:tcW w:w="909" w:type="dxa"/>
            <w:tcBorders>
              <w:top w:val="single" w:sz="12" w:space="0" w:color="auto"/>
              <w:bottom w:val="double" w:sz="6" w:space="0" w:color="auto"/>
            </w:tcBorders>
            <w:vAlign w:val="center"/>
          </w:tcPr>
          <w:p w14:paraId="73D90789" w14:textId="77777777" w:rsidR="00954F5D" w:rsidRPr="00954F5D" w:rsidRDefault="00954F5D" w:rsidP="00954F5D">
            <w:pPr>
              <w:keepNext/>
              <w:adjustRightInd w:val="0"/>
              <w:snapToGrid w:val="0"/>
              <w:spacing w:after="120" w:line="500" w:lineRule="exact"/>
              <w:ind w:right="63"/>
              <w:jc w:val="center"/>
              <w:rPr>
                <w:rFonts w:ascii="等线" w:eastAsia="等线" w:hAnsi="等线" w:cs="仿宋"/>
                <w:sz w:val="24"/>
                <w14:ligatures w14:val="none"/>
              </w:rPr>
            </w:pPr>
            <w:r w:rsidRPr="00954F5D">
              <w:rPr>
                <w:rFonts w:ascii="等线" w:eastAsia="等线" w:hAnsi="等线" w:cs="仿宋" w:hint="eastAsia"/>
                <w:sz w:val="24"/>
                <w14:ligatures w14:val="none"/>
              </w:rPr>
              <w:t>备注</w:t>
            </w:r>
          </w:p>
        </w:tc>
      </w:tr>
      <w:tr w:rsidR="00954F5D" w:rsidRPr="00954F5D" w14:paraId="1B003B6C" w14:textId="77777777" w:rsidTr="00384B3F">
        <w:trPr>
          <w:trHeight w:hRule="exact" w:val="508"/>
        </w:trPr>
        <w:tc>
          <w:tcPr>
            <w:tcW w:w="625" w:type="dxa"/>
            <w:tcBorders>
              <w:top w:val="nil"/>
            </w:tcBorders>
            <w:vAlign w:val="center"/>
          </w:tcPr>
          <w:p w14:paraId="557DB459"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541" w:type="dxa"/>
            <w:tcBorders>
              <w:top w:val="nil"/>
            </w:tcBorders>
            <w:vAlign w:val="center"/>
          </w:tcPr>
          <w:p w14:paraId="527CA361"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219" w:type="dxa"/>
            <w:tcBorders>
              <w:top w:val="nil"/>
            </w:tcBorders>
            <w:vAlign w:val="center"/>
          </w:tcPr>
          <w:p w14:paraId="1294B368"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777" w:type="dxa"/>
            <w:tcBorders>
              <w:top w:val="nil"/>
            </w:tcBorders>
            <w:vAlign w:val="center"/>
          </w:tcPr>
          <w:p w14:paraId="6DB35739"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288" w:type="dxa"/>
            <w:tcBorders>
              <w:top w:val="nil"/>
            </w:tcBorders>
            <w:vAlign w:val="center"/>
          </w:tcPr>
          <w:p w14:paraId="142619A0"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854" w:type="dxa"/>
            <w:tcBorders>
              <w:top w:val="nil"/>
            </w:tcBorders>
            <w:vAlign w:val="center"/>
          </w:tcPr>
          <w:p w14:paraId="14B1C29B"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461" w:type="dxa"/>
            <w:tcBorders>
              <w:top w:val="nil"/>
            </w:tcBorders>
            <w:vAlign w:val="center"/>
          </w:tcPr>
          <w:p w14:paraId="02835F9F"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006" w:type="dxa"/>
            <w:tcBorders>
              <w:top w:val="nil"/>
            </w:tcBorders>
            <w:vAlign w:val="center"/>
          </w:tcPr>
          <w:p w14:paraId="04F809CB"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909" w:type="dxa"/>
            <w:tcBorders>
              <w:top w:val="nil"/>
            </w:tcBorders>
            <w:vAlign w:val="center"/>
          </w:tcPr>
          <w:p w14:paraId="3A9C589C"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r>
      <w:tr w:rsidR="00954F5D" w:rsidRPr="00954F5D" w14:paraId="78F7E37E" w14:textId="77777777" w:rsidTr="00384B3F">
        <w:trPr>
          <w:trHeight w:hRule="exact" w:val="508"/>
        </w:trPr>
        <w:tc>
          <w:tcPr>
            <w:tcW w:w="625" w:type="dxa"/>
            <w:vAlign w:val="center"/>
          </w:tcPr>
          <w:p w14:paraId="72F451DB"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541" w:type="dxa"/>
            <w:vAlign w:val="center"/>
          </w:tcPr>
          <w:p w14:paraId="21F54488"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219" w:type="dxa"/>
            <w:vAlign w:val="center"/>
          </w:tcPr>
          <w:p w14:paraId="5952E68D"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777" w:type="dxa"/>
            <w:vAlign w:val="center"/>
          </w:tcPr>
          <w:p w14:paraId="5C63A48F"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288" w:type="dxa"/>
            <w:vAlign w:val="center"/>
          </w:tcPr>
          <w:p w14:paraId="75ACED05"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854" w:type="dxa"/>
            <w:vAlign w:val="center"/>
          </w:tcPr>
          <w:p w14:paraId="060DC850"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461" w:type="dxa"/>
            <w:vAlign w:val="center"/>
          </w:tcPr>
          <w:p w14:paraId="59CA6354"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006" w:type="dxa"/>
            <w:vAlign w:val="center"/>
          </w:tcPr>
          <w:p w14:paraId="4451652F"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909" w:type="dxa"/>
            <w:vAlign w:val="center"/>
          </w:tcPr>
          <w:p w14:paraId="01A3837C"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r>
      <w:tr w:rsidR="00954F5D" w:rsidRPr="00954F5D" w14:paraId="22EABACA" w14:textId="77777777" w:rsidTr="00384B3F">
        <w:trPr>
          <w:trHeight w:hRule="exact" w:val="793"/>
        </w:trPr>
        <w:tc>
          <w:tcPr>
            <w:tcW w:w="625" w:type="dxa"/>
            <w:vAlign w:val="center"/>
          </w:tcPr>
          <w:p w14:paraId="58DF427F"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541" w:type="dxa"/>
            <w:vAlign w:val="center"/>
          </w:tcPr>
          <w:p w14:paraId="0806F2E8"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219" w:type="dxa"/>
            <w:vAlign w:val="center"/>
          </w:tcPr>
          <w:p w14:paraId="0DA16FEC"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777" w:type="dxa"/>
            <w:vAlign w:val="center"/>
          </w:tcPr>
          <w:p w14:paraId="054F68B6"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288" w:type="dxa"/>
            <w:vAlign w:val="center"/>
          </w:tcPr>
          <w:p w14:paraId="5270B587"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854" w:type="dxa"/>
            <w:vAlign w:val="center"/>
          </w:tcPr>
          <w:p w14:paraId="48F0EAB6"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461" w:type="dxa"/>
            <w:vAlign w:val="center"/>
          </w:tcPr>
          <w:p w14:paraId="5D692CD2"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006" w:type="dxa"/>
            <w:vAlign w:val="center"/>
          </w:tcPr>
          <w:p w14:paraId="26E952ED"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909" w:type="dxa"/>
            <w:vAlign w:val="center"/>
          </w:tcPr>
          <w:p w14:paraId="601F1162"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r>
      <w:tr w:rsidR="00954F5D" w:rsidRPr="00954F5D" w14:paraId="77FA5394" w14:textId="77777777" w:rsidTr="00384B3F">
        <w:trPr>
          <w:trHeight w:hRule="exact" w:val="892"/>
        </w:trPr>
        <w:tc>
          <w:tcPr>
            <w:tcW w:w="625" w:type="dxa"/>
            <w:vAlign w:val="center"/>
          </w:tcPr>
          <w:p w14:paraId="220C9739"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541" w:type="dxa"/>
            <w:vAlign w:val="center"/>
          </w:tcPr>
          <w:p w14:paraId="58123641"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219" w:type="dxa"/>
            <w:vAlign w:val="center"/>
          </w:tcPr>
          <w:p w14:paraId="4DB83F91"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777" w:type="dxa"/>
            <w:vAlign w:val="center"/>
          </w:tcPr>
          <w:p w14:paraId="306B835B"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288" w:type="dxa"/>
            <w:vAlign w:val="center"/>
          </w:tcPr>
          <w:p w14:paraId="279B0031"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854" w:type="dxa"/>
            <w:vAlign w:val="center"/>
          </w:tcPr>
          <w:p w14:paraId="0063323E"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461" w:type="dxa"/>
            <w:vAlign w:val="center"/>
          </w:tcPr>
          <w:p w14:paraId="788B3136"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006" w:type="dxa"/>
            <w:vAlign w:val="center"/>
          </w:tcPr>
          <w:p w14:paraId="0EEBE9C5"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909" w:type="dxa"/>
            <w:vAlign w:val="center"/>
          </w:tcPr>
          <w:p w14:paraId="0B73E3E4"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r>
      <w:tr w:rsidR="00954F5D" w:rsidRPr="00954F5D" w14:paraId="74BF7B64" w14:textId="77777777" w:rsidTr="00384B3F">
        <w:trPr>
          <w:trHeight w:hRule="exact" w:val="892"/>
        </w:trPr>
        <w:tc>
          <w:tcPr>
            <w:tcW w:w="625" w:type="dxa"/>
            <w:vAlign w:val="center"/>
          </w:tcPr>
          <w:p w14:paraId="596545FB"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541" w:type="dxa"/>
            <w:vAlign w:val="center"/>
          </w:tcPr>
          <w:p w14:paraId="1D3A99B5"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219" w:type="dxa"/>
            <w:vAlign w:val="center"/>
          </w:tcPr>
          <w:p w14:paraId="6C278154"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777" w:type="dxa"/>
            <w:vAlign w:val="center"/>
          </w:tcPr>
          <w:p w14:paraId="429965C8"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288" w:type="dxa"/>
            <w:vAlign w:val="center"/>
          </w:tcPr>
          <w:p w14:paraId="11E283A6"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854" w:type="dxa"/>
            <w:vAlign w:val="center"/>
          </w:tcPr>
          <w:p w14:paraId="39E1308D"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461" w:type="dxa"/>
            <w:vAlign w:val="center"/>
          </w:tcPr>
          <w:p w14:paraId="0F106260"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006" w:type="dxa"/>
            <w:vAlign w:val="center"/>
          </w:tcPr>
          <w:p w14:paraId="029AA57D"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909" w:type="dxa"/>
            <w:vAlign w:val="center"/>
          </w:tcPr>
          <w:p w14:paraId="01CB7120"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r>
      <w:tr w:rsidR="00954F5D" w:rsidRPr="00954F5D" w14:paraId="2CBCD7A0" w14:textId="77777777" w:rsidTr="00384B3F">
        <w:trPr>
          <w:trHeight w:hRule="exact" w:val="752"/>
        </w:trPr>
        <w:tc>
          <w:tcPr>
            <w:tcW w:w="625" w:type="dxa"/>
            <w:vAlign w:val="center"/>
          </w:tcPr>
          <w:p w14:paraId="70EDA6F4"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541" w:type="dxa"/>
            <w:vAlign w:val="center"/>
          </w:tcPr>
          <w:p w14:paraId="682ACC1C"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219" w:type="dxa"/>
            <w:vAlign w:val="center"/>
          </w:tcPr>
          <w:p w14:paraId="4CE5368C"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777" w:type="dxa"/>
            <w:vAlign w:val="center"/>
          </w:tcPr>
          <w:p w14:paraId="106A73AD"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288" w:type="dxa"/>
            <w:vAlign w:val="center"/>
          </w:tcPr>
          <w:p w14:paraId="5EE46D04"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854" w:type="dxa"/>
            <w:vAlign w:val="center"/>
          </w:tcPr>
          <w:p w14:paraId="7C3722FE"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461" w:type="dxa"/>
            <w:vAlign w:val="center"/>
          </w:tcPr>
          <w:p w14:paraId="6A4663BB"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006" w:type="dxa"/>
            <w:vAlign w:val="center"/>
          </w:tcPr>
          <w:p w14:paraId="296CE7B5"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909" w:type="dxa"/>
            <w:vAlign w:val="center"/>
          </w:tcPr>
          <w:p w14:paraId="5201DE60"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r>
      <w:tr w:rsidR="00954F5D" w:rsidRPr="00954F5D" w14:paraId="454887FC" w14:textId="77777777" w:rsidTr="00384B3F">
        <w:trPr>
          <w:trHeight w:hRule="exact" w:val="508"/>
        </w:trPr>
        <w:tc>
          <w:tcPr>
            <w:tcW w:w="625" w:type="dxa"/>
            <w:vAlign w:val="center"/>
          </w:tcPr>
          <w:p w14:paraId="63A8EB4A"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541" w:type="dxa"/>
            <w:vAlign w:val="center"/>
          </w:tcPr>
          <w:p w14:paraId="625771BD"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219" w:type="dxa"/>
            <w:vAlign w:val="center"/>
          </w:tcPr>
          <w:p w14:paraId="4FB3432A"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777" w:type="dxa"/>
            <w:vAlign w:val="center"/>
          </w:tcPr>
          <w:p w14:paraId="2B24847E"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288" w:type="dxa"/>
            <w:vAlign w:val="center"/>
          </w:tcPr>
          <w:p w14:paraId="32FB8E45"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854" w:type="dxa"/>
            <w:vAlign w:val="center"/>
          </w:tcPr>
          <w:p w14:paraId="778DC541"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461" w:type="dxa"/>
            <w:vAlign w:val="center"/>
          </w:tcPr>
          <w:p w14:paraId="14D546CD"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006" w:type="dxa"/>
            <w:vAlign w:val="center"/>
          </w:tcPr>
          <w:p w14:paraId="5509E76F"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909" w:type="dxa"/>
            <w:vAlign w:val="center"/>
          </w:tcPr>
          <w:p w14:paraId="780079AB"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r>
      <w:tr w:rsidR="00954F5D" w:rsidRPr="00954F5D" w14:paraId="1E62C214" w14:textId="77777777" w:rsidTr="00384B3F">
        <w:trPr>
          <w:trHeight w:hRule="exact" w:val="758"/>
        </w:trPr>
        <w:tc>
          <w:tcPr>
            <w:tcW w:w="625" w:type="dxa"/>
            <w:vAlign w:val="center"/>
          </w:tcPr>
          <w:p w14:paraId="0A95B9EC"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541" w:type="dxa"/>
            <w:vAlign w:val="center"/>
          </w:tcPr>
          <w:p w14:paraId="2D0A5160"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219" w:type="dxa"/>
            <w:vAlign w:val="center"/>
          </w:tcPr>
          <w:p w14:paraId="7FE0A404"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777" w:type="dxa"/>
            <w:vAlign w:val="center"/>
          </w:tcPr>
          <w:p w14:paraId="68012CFB"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288" w:type="dxa"/>
            <w:vAlign w:val="center"/>
          </w:tcPr>
          <w:p w14:paraId="10277905"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854" w:type="dxa"/>
            <w:vAlign w:val="center"/>
          </w:tcPr>
          <w:p w14:paraId="555A7481"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461" w:type="dxa"/>
            <w:vAlign w:val="center"/>
          </w:tcPr>
          <w:p w14:paraId="0A3461D7"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006" w:type="dxa"/>
            <w:vAlign w:val="center"/>
          </w:tcPr>
          <w:p w14:paraId="169A3AF1"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909" w:type="dxa"/>
            <w:vAlign w:val="center"/>
          </w:tcPr>
          <w:p w14:paraId="35D3EE1E"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r>
      <w:tr w:rsidR="00954F5D" w:rsidRPr="00954F5D" w14:paraId="17BF7B10" w14:textId="77777777" w:rsidTr="00384B3F">
        <w:trPr>
          <w:trHeight w:hRule="exact" w:val="768"/>
        </w:trPr>
        <w:tc>
          <w:tcPr>
            <w:tcW w:w="625" w:type="dxa"/>
            <w:vAlign w:val="center"/>
          </w:tcPr>
          <w:p w14:paraId="4DBC3030"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541" w:type="dxa"/>
            <w:vAlign w:val="center"/>
          </w:tcPr>
          <w:p w14:paraId="479180BF"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219" w:type="dxa"/>
            <w:vAlign w:val="center"/>
          </w:tcPr>
          <w:p w14:paraId="3404FB06"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777" w:type="dxa"/>
            <w:vAlign w:val="center"/>
          </w:tcPr>
          <w:p w14:paraId="3E1EF4A4"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288" w:type="dxa"/>
            <w:vAlign w:val="center"/>
          </w:tcPr>
          <w:p w14:paraId="449BFACA"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854" w:type="dxa"/>
            <w:vAlign w:val="center"/>
          </w:tcPr>
          <w:p w14:paraId="2EF0EE9A"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461" w:type="dxa"/>
            <w:vAlign w:val="center"/>
          </w:tcPr>
          <w:p w14:paraId="6BFE4DE7"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006" w:type="dxa"/>
            <w:vAlign w:val="center"/>
          </w:tcPr>
          <w:p w14:paraId="15FF8D75"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909" w:type="dxa"/>
            <w:vAlign w:val="center"/>
          </w:tcPr>
          <w:p w14:paraId="07E282C5"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r>
      <w:tr w:rsidR="00954F5D" w:rsidRPr="00954F5D" w14:paraId="5D6FDF4F" w14:textId="77777777" w:rsidTr="00384B3F">
        <w:trPr>
          <w:trHeight w:hRule="exact" w:val="508"/>
        </w:trPr>
        <w:tc>
          <w:tcPr>
            <w:tcW w:w="625" w:type="dxa"/>
            <w:vAlign w:val="center"/>
          </w:tcPr>
          <w:p w14:paraId="27E0D0D5"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541" w:type="dxa"/>
            <w:vAlign w:val="center"/>
          </w:tcPr>
          <w:p w14:paraId="76B841CF"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219" w:type="dxa"/>
            <w:vAlign w:val="center"/>
          </w:tcPr>
          <w:p w14:paraId="15C19884"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777" w:type="dxa"/>
            <w:vAlign w:val="center"/>
          </w:tcPr>
          <w:p w14:paraId="3F04AC3C"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288" w:type="dxa"/>
            <w:vAlign w:val="center"/>
          </w:tcPr>
          <w:p w14:paraId="3150610D"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854" w:type="dxa"/>
            <w:vAlign w:val="center"/>
          </w:tcPr>
          <w:p w14:paraId="73A7EEBC"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461" w:type="dxa"/>
            <w:vAlign w:val="center"/>
          </w:tcPr>
          <w:p w14:paraId="0C7E9949"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006" w:type="dxa"/>
            <w:vAlign w:val="center"/>
          </w:tcPr>
          <w:p w14:paraId="6FCB4A14"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909" w:type="dxa"/>
            <w:vAlign w:val="center"/>
          </w:tcPr>
          <w:p w14:paraId="64E5C2D2"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r>
      <w:tr w:rsidR="00954F5D" w:rsidRPr="00954F5D" w14:paraId="4F7EA925" w14:textId="77777777" w:rsidTr="00384B3F">
        <w:trPr>
          <w:trHeight w:hRule="exact" w:val="508"/>
        </w:trPr>
        <w:tc>
          <w:tcPr>
            <w:tcW w:w="625" w:type="dxa"/>
            <w:vAlign w:val="center"/>
          </w:tcPr>
          <w:p w14:paraId="27D6BE8E"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541" w:type="dxa"/>
            <w:vAlign w:val="center"/>
          </w:tcPr>
          <w:p w14:paraId="745913CA"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219" w:type="dxa"/>
            <w:vAlign w:val="center"/>
          </w:tcPr>
          <w:p w14:paraId="18593428"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777" w:type="dxa"/>
            <w:vAlign w:val="center"/>
          </w:tcPr>
          <w:p w14:paraId="31329B1A"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288" w:type="dxa"/>
            <w:vAlign w:val="center"/>
          </w:tcPr>
          <w:p w14:paraId="7D75139A"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854" w:type="dxa"/>
            <w:vAlign w:val="center"/>
          </w:tcPr>
          <w:p w14:paraId="0F7DEF03"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461" w:type="dxa"/>
            <w:vAlign w:val="center"/>
          </w:tcPr>
          <w:p w14:paraId="6D470780"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006" w:type="dxa"/>
            <w:vAlign w:val="center"/>
          </w:tcPr>
          <w:p w14:paraId="58F7A94B"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909" w:type="dxa"/>
            <w:vAlign w:val="center"/>
          </w:tcPr>
          <w:p w14:paraId="30267C63"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r>
      <w:tr w:rsidR="00954F5D" w:rsidRPr="00954F5D" w14:paraId="674149CC" w14:textId="77777777" w:rsidTr="00384B3F">
        <w:trPr>
          <w:trHeight w:hRule="exact" w:val="508"/>
        </w:trPr>
        <w:tc>
          <w:tcPr>
            <w:tcW w:w="625" w:type="dxa"/>
            <w:vAlign w:val="center"/>
          </w:tcPr>
          <w:p w14:paraId="492BDFB6"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541" w:type="dxa"/>
            <w:vAlign w:val="center"/>
          </w:tcPr>
          <w:p w14:paraId="333218D8"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219" w:type="dxa"/>
            <w:vAlign w:val="center"/>
          </w:tcPr>
          <w:p w14:paraId="23EFD423"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777" w:type="dxa"/>
            <w:vAlign w:val="center"/>
          </w:tcPr>
          <w:p w14:paraId="42AA08FF"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288" w:type="dxa"/>
            <w:vAlign w:val="center"/>
          </w:tcPr>
          <w:p w14:paraId="10280704"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854" w:type="dxa"/>
            <w:vAlign w:val="center"/>
          </w:tcPr>
          <w:p w14:paraId="6AA1D8E7"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461" w:type="dxa"/>
            <w:vAlign w:val="center"/>
          </w:tcPr>
          <w:p w14:paraId="5E0AF573"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006" w:type="dxa"/>
            <w:vAlign w:val="center"/>
          </w:tcPr>
          <w:p w14:paraId="65772D51"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909" w:type="dxa"/>
            <w:vAlign w:val="center"/>
          </w:tcPr>
          <w:p w14:paraId="281275E3"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r>
      <w:tr w:rsidR="00954F5D" w:rsidRPr="00954F5D" w14:paraId="29A9A311" w14:textId="77777777" w:rsidTr="00384B3F">
        <w:trPr>
          <w:trHeight w:hRule="exact" w:val="508"/>
        </w:trPr>
        <w:tc>
          <w:tcPr>
            <w:tcW w:w="625" w:type="dxa"/>
            <w:vAlign w:val="center"/>
          </w:tcPr>
          <w:p w14:paraId="4EB90A20"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541" w:type="dxa"/>
            <w:vAlign w:val="center"/>
          </w:tcPr>
          <w:p w14:paraId="2BC6407F"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219" w:type="dxa"/>
            <w:vAlign w:val="center"/>
          </w:tcPr>
          <w:p w14:paraId="6FA51DED"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777" w:type="dxa"/>
            <w:vAlign w:val="center"/>
          </w:tcPr>
          <w:p w14:paraId="2C7A0C7A"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288" w:type="dxa"/>
            <w:vAlign w:val="center"/>
          </w:tcPr>
          <w:p w14:paraId="613D7611"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854" w:type="dxa"/>
            <w:vAlign w:val="center"/>
          </w:tcPr>
          <w:p w14:paraId="0DE74A89"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461" w:type="dxa"/>
            <w:vAlign w:val="center"/>
          </w:tcPr>
          <w:p w14:paraId="7D2333DF"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006" w:type="dxa"/>
            <w:vAlign w:val="center"/>
          </w:tcPr>
          <w:p w14:paraId="4A89E480"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909" w:type="dxa"/>
            <w:vAlign w:val="center"/>
          </w:tcPr>
          <w:p w14:paraId="270FF152"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r>
      <w:tr w:rsidR="00954F5D" w:rsidRPr="00954F5D" w14:paraId="452FA1D6" w14:textId="77777777" w:rsidTr="00384B3F">
        <w:trPr>
          <w:trHeight w:hRule="exact" w:val="508"/>
        </w:trPr>
        <w:tc>
          <w:tcPr>
            <w:tcW w:w="625" w:type="dxa"/>
            <w:vAlign w:val="center"/>
          </w:tcPr>
          <w:p w14:paraId="6BE19991"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541" w:type="dxa"/>
            <w:vAlign w:val="center"/>
          </w:tcPr>
          <w:p w14:paraId="48CD3A13"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219" w:type="dxa"/>
            <w:vAlign w:val="center"/>
          </w:tcPr>
          <w:p w14:paraId="0439C20C"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777" w:type="dxa"/>
            <w:vAlign w:val="center"/>
          </w:tcPr>
          <w:p w14:paraId="36D6035A"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288" w:type="dxa"/>
            <w:vAlign w:val="center"/>
          </w:tcPr>
          <w:p w14:paraId="4B4B67FD"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854" w:type="dxa"/>
            <w:vAlign w:val="center"/>
          </w:tcPr>
          <w:p w14:paraId="26E13C03"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461" w:type="dxa"/>
            <w:vAlign w:val="center"/>
          </w:tcPr>
          <w:p w14:paraId="29C81688"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006" w:type="dxa"/>
            <w:vAlign w:val="center"/>
          </w:tcPr>
          <w:p w14:paraId="7C153845"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909" w:type="dxa"/>
            <w:vAlign w:val="center"/>
          </w:tcPr>
          <w:p w14:paraId="551C993D"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r>
      <w:tr w:rsidR="00954F5D" w:rsidRPr="00954F5D" w14:paraId="7F666D0D" w14:textId="77777777" w:rsidTr="00384B3F">
        <w:trPr>
          <w:trHeight w:hRule="exact" w:val="753"/>
        </w:trPr>
        <w:tc>
          <w:tcPr>
            <w:tcW w:w="625" w:type="dxa"/>
            <w:vAlign w:val="center"/>
          </w:tcPr>
          <w:p w14:paraId="4F605F11"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541" w:type="dxa"/>
            <w:vAlign w:val="center"/>
          </w:tcPr>
          <w:p w14:paraId="3F2BDE3A"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219" w:type="dxa"/>
            <w:vAlign w:val="center"/>
          </w:tcPr>
          <w:p w14:paraId="10F922C0"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777" w:type="dxa"/>
            <w:vAlign w:val="center"/>
          </w:tcPr>
          <w:p w14:paraId="40B6E4C2"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288" w:type="dxa"/>
            <w:vAlign w:val="center"/>
          </w:tcPr>
          <w:p w14:paraId="4372CB7B"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854" w:type="dxa"/>
            <w:vAlign w:val="center"/>
          </w:tcPr>
          <w:p w14:paraId="25F501D4"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461" w:type="dxa"/>
            <w:vAlign w:val="center"/>
          </w:tcPr>
          <w:p w14:paraId="4353FB2E"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006" w:type="dxa"/>
            <w:vAlign w:val="center"/>
          </w:tcPr>
          <w:p w14:paraId="07D7F366"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909" w:type="dxa"/>
            <w:vAlign w:val="center"/>
          </w:tcPr>
          <w:p w14:paraId="02A141D0"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r>
      <w:tr w:rsidR="00954F5D" w:rsidRPr="00954F5D" w14:paraId="61009970" w14:textId="77777777" w:rsidTr="00384B3F">
        <w:trPr>
          <w:trHeight w:hRule="exact" w:val="563"/>
        </w:trPr>
        <w:tc>
          <w:tcPr>
            <w:tcW w:w="625" w:type="dxa"/>
            <w:vAlign w:val="center"/>
          </w:tcPr>
          <w:p w14:paraId="1772772D"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541" w:type="dxa"/>
            <w:vAlign w:val="center"/>
          </w:tcPr>
          <w:p w14:paraId="1D52AFAC"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219" w:type="dxa"/>
            <w:vAlign w:val="center"/>
          </w:tcPr>
          <w:p w14:paraId="082A276A"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777" w:type="dxa"/>
            <w:vAlign w:val="center"/>
          </w:tcPr>
          <w:p w14:paraId="5436BD63"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288" w:type="dxa"/>
            <w:vAlign w:val="center"/>
          </w:tcPr>
          <w:p w14:paraId="530C5B6D"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854" w:type="dxa"/>
            <w:vAlign w:val="center"/>
          </w:tcPr>
          <w:p w14:paraId="1C1C43FC"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461" w:type="dxa"/>
            <w:vAlign w:val="center"/>
          </w:tcPr>
          <w:p w14:paraId="0368D6CB"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1006" w:type="dxa"/>
            <w:vAlign w:val="center"/>
          </w:tcPr>
          <w:p w14:paraId="6804DEB8"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c>
          <w:tcPr>
            <w:tcW w:w="909" w:type="dxa"/>
            <w:vAlign w:val="center"/>
          </w:tcPr>
          <w:p w14:paraId="1DE122CB" w14:textId="77777777" w:rsidR="00954F5D" w:rsidRPr="00954F5D" w:rsidRDefault="00954F5D" w:rsidP="00954F5D">
            <w:pPr>
              <w:keepNext/>
              <w:adjustRightInd w:val="0"/>
              <w:snapToGrid w:val="0"/>
              <w:spacing w:after="120" w:line="500" w:lineRule="exact"/>
              <w:ind w:left="63" w:right="63" w:firstLineChars="200" w:firstLine="440"/>
              <w:rPr>
                <w:rFonts w:ascii="等线" w:eastAsia="等线" w:hAnsi="等线" w:cs="仿宋"/>
                <w:sz w:val="22"/>
                <w:szCs w:val="28"/>
                <w14:ligatures w14:val="none"/>
              </w:rPr>
            </w:pPr>
          </w:p>
        </w:tc>
      </w:tr>
    </w:tbl>
    <w:p w14:paraId="6F0B59C4" w14:textId="77777777" w:rsidR="00954F5D" w:rsidRPr="00954F5D" w:rsidRDefault="00954F5D" w:rsidP="00954F5D">
      <w:pPr>
        <w:spacing w:line="500" w:lineRule="exact"/>
        <w:jc w:val="center"/>
        <w:rPr>
          <w:rFonts w:ascii="等线" w:eastAsia="等线" w:hAnsi="等线" w:cs="Times New Roman"/>
          <w:sz w:val="28"/>
          <w:szCs w:val="28"/>
          <w14:ligatures w14:val="none"/>
        </w:rPr>
      </w:pPr>
    </w:p>
    <w:p w14:paraId="217FAC9D" w14:textId="77777777" w:rsidR="00954F5D" w:rsidRPr="00954F5D" w:rsidRDefault="00954F5D" w:rsidP="00954F5D">
      <w:pPr>
        <w:spacing w:line="500" w:lineRule="exact"/>
        <w:rPr>
          <w:rFonts w:ascii="等线" w:eastAsia="等线" w:hAnsi="等线" w:cs="Times New Roman"/>
          <w:sz w:val="24"/>
          <w14:ligatures w14:val="none"/>
        </w:rPr>
      </w:pPr>
    </w:p>
    <w:p w14:paraId="3A0DD8FB" w14:textId="77777777" w:rsidR="00954F5D" w:rsidRPr="00954F5D" w:rsidRDefault="00954F5D" w:rsidP="00954F5D">
      <w:pPr>
        <w:spacing w:line="500" w:lineRule="exact"/>
        <w:jc w:val="center"/>
        <w:rPr>
          <w:rFonts w:ascii="等线" w:eastAsia="等线" w:hAnsi="等线" w:cs="仿宋"/>
          <w:sz w:val="44"/>
          <w:szCs w:val="44"/>
          <w14:ligatures w14:val="none"/>
        </w:rPr>
      </w:pPr>
      <w:r w:rsidRPr="00954F5D">
        <w:rPr>
          <w:rFonts w:ascii="等线" w:eastAsia="等线" w:hAnsi="等线" w:cs="Times New Roman"/>
          <w:color w:val="000000"/>
          <w:sz w:val="24"/>
          <w14:ligatures w14:val="none"/>
        </w:rPr>
        <w:br w:type="page"/>
      </w:r>
      <w:bookmarkStart w:id="615" w:name="_Toc296891268"/>
      <w:bookmarkStart w:id="616" w:name="_Toc267261699"/>
      <w:bookmarkStart w:id="617" w:name="_Toc296944567"/>
      <w:bookmarkStart w:id="618" w:name="_Toc296347227"/>
      <w:bookmarkStart w:id="619" w:name="_Toc296503228"/>
      <w:bookmarkStart w:id="620" w:name="_Toc296346729"/>
      <w:bookmarkStart w:id="621" w:name="_Toc296891056"/>
      <w:r w:rsidRPr="00954F5D">
        <w:rPr>
          <w:rFonts w:ascii="宋体" w:eastAsia="宋体" w:hAnsi="宋体" w:cs="宋体" w:hint="eastAsia"/>
          <w:color w:val="000000"/>
          <w:sz w:val="30"/>
          <w:szCs w:val="30"/>
          <w14:ligatures w14:val="none"/>
        </w:rPr>
        <w:lastRenderedPageBreak/>
        <w:t xml:space="preserve"> </w:t>
      </w:r>
      <w:bookmarkEnd w:id="615"/>
      <w:bookmarkEnd w:id="616"/>
      <w:bookmarkEnd w:id="617"/>
      <w:bookmarkEnd w:id="618"/>
      <w:bookmarkEnd w:id="619"/>
      <w:bookmarkEnd w:id="620"/>
      <w:bookmarkEnd w:id="621"/>
      <w:r w:rsidRPr="00954F5D">
        <w:rPr>
          <w:rFonts w:ascii="宋体" w:eastAsia="宋体" w:hAnsi="宋体" w:cs="宋体" w:hint="eastAsia"/>
          <w:color w:val="000000"/>
          <w:sz w:val="30"/>
          <w:szCs w:val="30"/>
          <w14:ligatures w14:val="none"/>
        </w:rPr>
        <w:t>附件4：安</w:t>
      </w:r>
      <w:proofErr w:type="gramStart"/>
      <w:r w:rsidRPr="00954F5D">
        <w:rPr>
          <w:rFonts w:ascii="宋体" w:eastAsia="宋体" w:hAnsi="宋体" w:cs="宋体" w:hint="eastAsia"/>
          <w:color w:val="000000"/>
          <w:sz w:val="30"/>
          <w:szCs w:val="30"/>
          <w14:ligatures w14:val="none"/>
        </w:rPr>
        <w:t>健环协议</w:t>
      </w:r>
      <w:proofErr w:type="gramEnd"/>
    </w:p>
    <w:p w14:paraId="4049D5C6" w14:textId="77777777" w:rsidR="00954F5D" w:rsidRPr="00954F5D" w:rsidRDefault="00954F5D" w:rsidP="00954F5D">
      <w:pPr>
        <w:snapToGrid w:val="0"/>
        <w:spacing w:line="500" w:lineRule="exact"/>
        <w:ind w:leftChars="200" w:left="420" w:rightChars="121" w:right="254"/>
        <w:jc w:val="center"/>
        <w:rPr>
          <w:rFonts w:ascii="等线" w:eastAsia="等线" w:hAnsi="等线" w:cs="Times New Roman"/>
          <w:b/>
          <w:sz w:val="44"/>
          <w:szCs w:val="44"/>
          <w14:ligatures w14:val="none"/>
        </w:rPr>
      </w:pPr>
      <w:r w:rsidRPr="00954F5D">
        <w:rPr>
          <w:rFonts w:ascii="宋体" w:eastAsia="宋体" w:hAnsi="宋体" w:cs="宋体" w:hint="eastAsia"/>
          <w:b/>
          <w:sz w:val="28"/>
          <w:szCs w:val="28"/>
          <w14:ligatures w14:val="none"/>
        </w:rPr>
        <w:t>安</w:t>
      </w:r>
      <w:proofErr w:type="gramStart"/>
      <w:r w:rsidRPr="00954F5D">
        <w:rPr>
          <w:rFonts w:ascii="宋体" w:eastAsia="宋体" w:hAnsi="宋体" w:cs="宋体" w:hint="eastAsia"/>
          <w:b/>
          <w:sz w:val="28"/>
          <w:szCs w:val="28"/>
          <w14:ligatures w14:val="none"/>
        </w:rPr>
        <w:t>健环协议</w:t>
      </w:r>
      <w:proofErr w:type="gramEnd"/>
    </w:p>
    <w:p w14:paraId="6B9AD66F" w14:textId="42F28673" w:rsidR="00954F5D" w:rsidRPr="00954F5D" w:rsidRDefault="00954F5D" w:rsidP="00954F5D">
      <w:pPr>
        <w:snapToGrid w:val="0"/>
        <w:spacing w:line="500" w:lineRule="exact"/>
        <w:ind w:leftChars="200" w:left="420" w:rightChars="121" w:right="254"/>
        <w:rPr>
          <w:rFonts w:ascii="宋体" w:eastAsia="宋体" w:hAnsi="宋体" w:cs="宋体"/>
          <w:b/>
          <w:szCs w:val="21"/>
          <w:lang w:val="en-GB"/>
          <w14:ligatures w14:val="none"/>
        </w:rPr>
      </w:pPr>
      <w:r w:rsidRPr="00954F5D">
        <w:rPr>
          <w:rFonts w:ascii="宋体" w:eastAsia="宋体" w:hAnsi="宋体" w:cs="宋体" w:hint="eastAsia"/>
          <w:b/>
          <w:szCs w:val="21"/>
          <w:lang w:val="en-GB"/>
          <w14:ligatures w14:val="none"/>
        </w:rPr>
        <w:t xml:space="preserve">项目名称： </w:t>
      </w:r>
      <w:proofErr w:type="gramStart"/>
      <w:r w:rsidR="00BB0CFF" w:rsidRPr="00BB0CFF">
        <w:rPr>
          <w:rFonts w:ascii="宋体" w:eastAsia="宋体" w:hAnsi="宋体" w:cs="宋体" w:hint="eastAsia"/>
          <w:szCs w:val="21"/>
          <w:u w:val="single"/>
          <w14:ligatures w14:val="none"/>
        </w:rPr>
        <w:t>焦作绿博城</w:t>
      </w:r>
      <w:proofErr w:type="gramEnd"/>
      <w:r w:rsidR="00BB0CFF" w:rsidRPr="00BB0CFF">
        <w:rPr>
          <w:rFonts w:ascii="宋体" w:eastAsia="宋体" w:hAnsi="宋体" w:cs="宋体" w:hint="eastAsia"/>
          <w:szCs w:val="21"/>
          <w:u w:val="single"/>
          <w14:ligatures w14:val="none"/>
        </w:rPr>
        <w:t>发环保能源有限公司焦作市静脉产业园西部园区垃圾焚烧发电项目基建零星施工项目</w:t>
      </w:r>
    </w:p>
    <w:p w14:paraId="2E21416F" w14:textId="77777777" w:rsidR="00954F5D" w:rsidRPr="00954F5D" w:rsidRDefault="00954F5D" w:rsidP="00954F5D">
      <w:pPr>
        <w:snapToGrid w:val="0"/>
        <w:spacing w:line="500" w:lineRule="exact"/>
        <w:ind w:leftChars="200" w:left="420" w:rightChars="121" w:right="254"/>
        <w:rPr>
          <w:rFonts w:ascii="宋体" w:eastAsia="宋体" w:hAnsi="宋体" w:cs="宋体"/>
          <w:b/>
          <w:szCs w:val="21"/>
          <w:lang w:val="en-GB"/>
          <w14:ligatures w14:val="none"/>
        </w:rPr>
      </w:pPr>
      <w:r w:rsidRPr="00954F5D">
        <w:rPr>
          <w:rFonts w:ascii="宋体" w:eastAsia="宋体" w:hAnsi="宋体" w:cs="宋体" w:hint="eastAsia"/>
          <w:b/>
          <w:szCs w:val="21"/>
          <w:lang w:val="en-GB"/>
          <w14:ligatures w14:val="none"/>
        </w:rPr>
        <w:t>甲方（</w:t>
      </w:r>
      <w:r w:rsidRPr="00954F5D">
        <w:rPr>
          <w:rFonts w:ascii="宋体" w:eastAsia="宋体" w:hAnsi="宋体" w:cs="宋体" w:hint="eastAsia"/>
          <w:b/>
          <w:szCs w:val="21"/>
          <w14:ligatures w14:val="none"/>
        </w:rPr>
        <w:t>发包人</w:t>
      </w:r>
      <w:r w:rsidRPr="00954F5D">
        <w:rPr>
          <w:rFonts w:ascii="宋体" w:eastAsia="宋体" w:hAnsi="宋体" w:cs="宋体" w:hint="eastAsia"/>
          <w:b/>
          <w:szCs w:val="21"/>
          <w:lang w:val="en-GB"/>
          <w14:ligatures w14:val="none"/>
        </w:rPr>
        <w:t>）：</w:t>
      </w:r>
      <w:proofErr w:type="gramStart"/>
      <w:r w:rsidRPr="00954F5D">
        <w:rPr>
          <w:rFonts w:ascii="宋体" w:eastAsia="宋体" w:hAnsi="宋体" w:cs="宋体" w:hint="eastAsia"/>
          <w:color w:val="000000"/>
          <w:szCs w:val="21"/>
          <w:u w:val="single"/>
          <w14:ligatures w14:val="none"/>
        </w:rPr>
        <w:t>焦作绿博城</w:t>
      </w:r>
      <w:proofErr w:type="gramEnd"/>
      <w:r w:rsidRPr="00954F5D">
        <w:rPr>
          <w:rFonts w:ascii="宋体" w:eastAsia="宋体" w:hAnsi="宋体" w:cs="宋体" w:hint="eastAsia"/>
          <w:color w:val="000000"/>
          <w:szCs w:val="21"/>
          <w:u w:val="single"/>
          <w14:ligatures w14:val="none"/>
        </w:rPr>
        <w:t>发环保能源有限公司</w:t>
      </w:r>
      <w:r w:rsidRPr="00954F5D">
        <w:rPr>
          <w:rFonts w:ascii="宋体" w:eastAsia="宋体" w:hAnsi="宋体" w:cs="宋体" w:hint="eastAsia"/>
          <w:b/>
          <w:szCs w:val="21"/>
          <w:lang w:val="en-GB"/>
          <w14:ligatures w14:val="none"/>
        </w:rPr>
        <w:t xml:space="preserve">                </w:t>
      </w:r>
    </w:p>
    <w:p w14:paraId="4CD80262" w14:textId="6FDAB71B" w:rsidR="00954F5D" w:rsidRPr="00954F5D" w:rsidRDefault="00954F5D" w:rsidP="00954F5D">
      <w:pPr>
        <w:snapToGrid w:val="0"/>
        <w:spacing w:line="500" w:lineRule="exact"/>
        <w:ind w:leftChars="200" w:left="420" w:rightChars="121" w:right="254"/>
        <w:rPr>
          <w:rFonts w:ascii="宋体" w:eastAsia="宋体" w:hAnsi="宋体" w:cs="宋体"/>
          <w:szCs w:val="21"/>
          <w:lang w:val="en-GB"/>
          <w14:ligatures w14:val="none"/>
        </w:rPr>
      </w:pPr>
      <w:r w:rsidRPr="00954F5D">
        <w:rPr>
          <w:rFonts w:ascii="宋体" w:eastAsia="宋体" w:hAnsi="宋体" w:cs="宋体" w:hint="eastAsia"/>
          <w:b/>
          <w:szCs w:val="21"/>
          <w:lang w:val="en-GB"/>
          <w14:ligatures w14:val="none"/>
        </w:rPr>
        <w:t>乙方（承包方）：</w:t>
      </w:r>
      <w:r w:rsidR="00F95DD2">
        <w:rPr>
          <w:rFonts w:ascii="宋体" w:eastAsia="宋体" w:hAnsi="宋体" w:cs="宋体" w:hint="eastAsia"/>
          <w:color w:val="000000"/>
          <w:szCs w:val="21"/>
          <w:u w:val="single"/>
          <w14:ligatures w14:val="none"/>
        </w:rPr>
        <w:t>****</w:t>
      </w:r>
      <w:r w:rsidRPr="00954F5D">
        <w:rPr>
          <w:rFonts w:ascii="宋体" w:eastAsia="宋体" w:hAnsi="宋体" w:cs="宋体" w:hint="eastAsia"/>
          <w:b/>
          <w:szCs w:val="21"/>
          <w:lang w:val="en-GB"/>
          <w14:ligatures w14:val="none"/>
        </w:rPr>
        <w:t xml:space="preserve">  </w:t>
      </w:r>
      <w:r w:rsidRPr="00954F5D">
        <w:rPr>
          <w:rFonts w:ascii="宋体" w:eastAsia="宋体" w:hAnsi="宋体" w:cs="宋体" w:hint="eastAsia"/>
          <w:szCs w:val="21"/>
          <w:lang w:val="en-GB"/>
          <w14:ligatures w14:val="none"/>
        </w:rPr>
        <w:t xml:space="preserve">                     </w:t>
      </w:r>
    </w:p>
    <w:p w14:paraId="15E0593F" w14:textId="77777777" w:rsidR="00954F5D" w:rsidRPr="00954F5D" w:rsidRDefault="00954F5D" w:rsidP="00954F5D">
      <w:pPr>
        <w:snapToGrid w:val="0"/>
        <w:spacing w:line="360" w:lineRule="auto"/>
        <w:ind w:rightChars="121" w:right="254" w:firstLineChars="236" w:firstLine="496"/>
        <w:rPr>
          <w:rFonts w:ascii="宋体" w:eastAsia="宋体" w:hAnsi="宋体" w:cs="宋体"/>
          <w:szCs w:val="21"/>
          <w14:ligatures w14:val="none"/>
        </w:rPr>
      </w:pPr>
      <w:r w:rsidRPr="00954F5D">
        <w:rPr>
          <w:rFonts w:ascii="宋体" w:eastAsia="宋体" w:hAnsi="宋体" w:cs="宋体" w:hint="eastAsia"/>
          <w:szCs w:val="21"/>
          <w14:ligatures w14:val="none"/>
        </w:rPr>
        <w:t>为加强工程项目实施过程中安全、职业健康和环境保护（简称安健环）管理，明确甲乙双方安健环管理职责、应当采取的措施、违约责任及违约处罚等内容，最大限度地减少事故、职业病和环境污染的发生，根据国家、行业有关法律法规和规范性文件要求，结合工程项目特点，经双方协商一致签订本协议，并严格遵守。</w:t>
      </w:r>
    </w:p>
    <w:p w14:paraId="5ACC9216" w14:textId="77777777" w:rsidR="00954F5D" w:rsidRPr="00954F5D" w:rsidRDefault="00954F5D" w:rsidP="00954F5D">
      <w:pPr>
        <w:spacing w:line="360" w:lineRule="auto"/>
        <w:rPr>
          <w:rFonts w:ascii="宋体" w:eastAsia="宋体" w:hAnsi="宋体" w:cs="宋体"/>
          <w:b/>
          <w:szCs w:val="21"/>
          <w14:ligatures w14:val="none"/>
        </w:rPr>
      </w:pPr>
      <w:r w:rsidRPr="00954F5D">
        <w:rPr>
          <w:rFonts w:ascii="宋体" w:eastAsia="宋体" w:hAnsi="宋体" w:cs="宋体" w:hint="eastAsia"/>
          <w:b/>
          <w:szCs w:val="21"/>
          <w14:ligatures w14:val="none"/>
        </w:rPr>
        <w:t>1 总则</w:t>
      </w:r>
    </w:p>
    <w:p w14:paraId="750D4BC7" w14:textId="77777777" w:rsidR="00954F5D" w:rsidRPr="00954F5D" w:rsidRDefault="00954F5D" w:rsidP="00954F5D">
      <w:pPr>
        <w:spacing w:line="360" w:lineRule="auto"/>
        <w:rPr>
          <w:rFonts w:ascii="宋体" w:eastAsia="宋体" w:hAnsi="宋体" w:cs="宋体"/>
          <w:szCs w:val="21"/>
          <w14:ligatures w14:val="none"/>
        </w:rPr>
      </w:pPr>
      <w:r w:rsidRPr="00954F5D">
        <w:rPr>
          <w:rFonts w:ascii="宋体" w:eastAsia="宋体" w:hAnsi="宋体" w:cs="宋体" w:hint="eastAsia"/>
          <w:szCs w:val="21"/>
          <w14:ligatures w14:val="none"/>
        </w:rPr>
        <w:t xml:space="preserve">    为贯彻“安全第一，预防为主，综合治理”的方针，明确甲、乙双方在外包项目实施过程中的权利、义务和安全责任，加强和规范外包项目安全管理工作，根据国家有关法律法规以及甲方安全生产有关制度规定，甲、乙双方经过充分协商，签订本安全管理协议。</w:t>
      </w:r>
    </w:p>
    <w:p w14:paraId="1A20FFD1" w14:textId="77777777" w:rsidR="00954F5D" w:rsidRPr="00954F5D" w:rsidRDefault="00954F5D" w:rsidP="00954F5D">
      <w:pPr>
        <w:spacing w:line="360" w:lineRule="auto"/>
        <w:rPr>
          <w:rFonts w:ascii="宋体" w:eastAsia="宋体" w:hAnsi="宋体" w:cs="宋体"/>
          <w:b/>
          <w:szCs w:val="21"/>
          <w14:ligatures w14:val="none"/>
        </w:rPr>
      </w:pPr>
      <w:r w:rsidRPr="00954F5D">
        <w:rPr>
          <w:rFonts w:ascii="宋体" w:eastAsia="宋体" w:hAnsi="宋体" w:cs="宋体" w:hint="eastAsia"/>
          <w:b/>
          <w:szCs w:val="21"/>
          <w14:ligatures w14:val="none"/>
        </w:rPr>
        <w:t>2 安全目标</w:t>
      </w:r>
    </w:p>
    <w:p w14:paraId="7F02A567" w14:textId="53A2AC76" w:rsidR="00954F5D" w:rsidRPr="00954F5D" w:rsidRDefault="00D5763F" w:rsidP="00D5763F">
      <w:pPr>
        <w:snapToGrid w:val="0"/>
        <w:spacing w:before="120" w:after="120" w:line="360" w:lineRule="auto"/>
        <w:ind w:right="202" w:firstLineChars="200" w:firstLine="420"/>
        <w:rPr>
          <w:rFonts w:ascii="宋体" w:eastAsia="宋体" w:hAnsi="宋体" w:cs="宋体"/>
          <w:szCs w:val="21"/>
          <w14:ligatures w14:val="none"/>
        </w:rPr>
      </w:pPr>
      <w:r>
        <w:rPr>
          <w:rFonts w:ascii="宋体" w:eastAsia="宋体" w:hAnsi="宋体" w:cs="宋体"/>
          <w:szCs w:val="21"/>
          <w14:ligatures w14:val="none"/>
        </w:rPr>
        <w:t>2.1</w:t>
      </w:r>
      <w:r w:rsidR="00954F5D" w:rsidRPr="00954F5D">
        <w:rPr>
          <w:rFonts w:ascii="宋体" w:eastAsia="宋体" w:hAnsi="宋体" w:cs="宋体" w:hint="eastAsia"/>
          <w:szCs w:val="21"/>
          <w14:ligatures w14:val="none"/>
        </w:rPr>
        <w:t>不发生重伤以上人身伤亡事故；</w:t>
      </w:r>
    </w:p>
    <w:p w14:paraId="23904E44" w14:textId="1624EDE0" w:rsidR="00954F5D" w:rsidRPr="00954F5D" w:rsidRDefault="00D5763F" w:rsidP="00D5763F">
      <w:pPr>
        <w:snapToGrid w:val="0"/>
        <w:spacing w:before="120" w:after="120" w:line="360" w:lineRule="auto"/>
        <w:ind w:right="202" w:firstLineChars="200" w:firstLine="420"/>
        <w:rPr>
          <w:rFonts w:ascii="宋体" w:eastAsia="宋体" w:hAnsi="宋体" w:cs="宋体"/>
          <w:szCs w:val="21"/>
          <w14:ligatures w14:val="none"/>
        </w:rPr>
      </w:pPr>
      <w:r>
        <w:rPr>
          <w:rFonts w:ascii="宋体" w:eastAsia="宋体" w:hAnsi="宋体" w:cs="宋体"/>
          <w:szCs w:val="21"/>
          <w14:ligatures w14:val="none"/>
        </w:rPr>
        <w:t>2.2</w:t>
      </w:r>
      <w:r w:rsidR="00954F5D" w:rsidRPr="00954F5D">
        <w:rPr>
          <w:rFonts w:ascii="宋体" w:eastAsia="宋体" w:hAnsi="宋体" w:cs="宋体" w:hint="eastAsia"/>
          <w:szCs w:val="21"/>
          <w14:ligatures w14:val="none"/>
        </w:rPr>
        <w:t>不发生公司规定的一般及以上设备事故；</w:t>
      </w:r>
    </w:p>
    <w:p w14:paraId="72174544" w14:textId="344FC762" w:rsidR="00954F5D" w:rsidRPr="00954F5D" w:rsidRDefault="00D5763F" w:rsidP="00D5763F">
      <w:pPr>
        <w:snapToGrid w:val="0"/>
        <w:spacing w:before="120" w:after="120" w:line="360" w:lineRule="auto"/>
        <w:ind w:right="202" w:firstLineChars="200" w:firstLine="420"/>
        <w:rPr>
          <w:rFonts w:ascii="宋体" w:eastAsia="宋体" w:hAnsi="宋体" w:cs="宋体"/>
          <w:szCs w:val="21"/>
          <w14:ligatures w14:val="none"/>
        </w:rPr>
      </w:pPr>
      <w:r>
        <w:rPr>
          <w:rFonts w:ascii="宋体" w:eastAsia="宋体" w:hAnsi="宋体" w:cs="宋体" w:hint="eastAsia"/>
          <w:szCs w:val="21"/>
          <w14:ligatures w14:val="none"/>
        </w:rPr>
        <w:t>2</w:t>
      </w:r>
      <w:r>
        <w:rPr>
          <w:rFonts w:ascii="宋体" w:eastAsia="宋体" w:hAnsi="宋体" w:cs="宋体"/>
          <w:szCs w:val="21"/>
          <w14:ligatures w14:val="none"/>
        </w:rPr>
        <w:t>.3</w:t>
      </w:r>
      <w:r w:rsidR="00954F5D" w:rsidRPr="00954F5D">
        <w:rPr>
          <w:rFonts w:ascii="宋体" w:eastAsia="宋体" w:hAnsi="宋体" w:cs="宋体" w:hint="eastAsia"/>
          <w:szCs w:val="21"/>
          <w14:ligatures w14:val="none"/>
        </w:rPr>
        <w:t>不发生公司规定的一般及以上火灾事故；</w:t>
      </w:r>
    </w:p>
    <w:p w14:paraId="01C9353F" w14:textId="334A832E" w:rsidR="00954F5D" w:rsidRPr="00954F5D" w:rsidRDefault="00D5763F" w:rsidP="00D5763F">
      <w:pPr>
        <w:snapToGrid w:val="0"/>
        <w:spacing w:before="120" w:after="120" w:line="360" w:lineRule="auto"/>
        <w:ind w:right="202" w:firstLineChars="200" w:firstLine="420"/>
        <w:rPr>
          <w:rFonts w:ascii="宋体" w:eastAsia="宋体" w:hAnsi="宋体" w:cs="宋体"/>
          <w:szCs w:val="21"/>
          <w14:ligatures w14:val="none"/>
        </w:rPr>
      </w:pPr>
      <w:r>
        <w:rPr>
          <w:rFonts w:ascii="宋体" w:eastAsia="宋体" w:hAnsi="宋体" w:cs="宋体"/>
          <w:szCs w:val="21"/>
          <w14:ligatures w14:val="none"/>
        </w:rPr>
        <w:t>2.4</w:t>
      </w:r>
      <w:r w:rsidR="00954F5D" w:rsidRPr="00954F5D">
        <w:rPr>
          <w:rFonts w:ascii="宋体" w:eastAsia="宋体" w:hAnsi="宋体" w:cs="宋体" w:hint="eastAsia"/>
          <w:szCs w:val="21"/>
          <w14:ligatures w14:val="none"/>
        </w:rPr>
        <w:t>不发生一般及以上负有主要责任的交通事故；</w:t>
      </w:r>
    </w:p>
    <w:p w14:paraId="1F0C68F6" w14:textId="424E2564" w:rsidR="00954F5D" w:rsidRPr="00954F5D" w:rsidRDefault="00D5763F" w:rsidP="00D5763F">
      <w:pPr>
        <w:snapToGrid w:val="0"/>
        <w:spacing w:before="120" w:after="120" w:line="360" w:lineRule="auto"/>
        <w:ind w:right="202" w:firstLineChars="200" w:firstLine="420"/>
        <w:rPr>
          <w:rFonts w:ascii="宋体" w:eastAsia="宋体" w:hAnsi="宋体" w:cs="宋体"/>
          <w:szCs w:val="21"/>
          <w14:ligatures w14:val="none"/>
        </w:rPr>
      </w:pPr>
      <w:r>
        <w:rPr>
          <w:rFonts w:ascii="宋体" w:eastAsia="宋体" w:hAnsi="宋体" w:cs="宋体" w:hint="eastAsia"/>
          <w:szCs w:val="21"/>
          <w14:ligatures w14:val="none"/>
        </w:rPr>
        <w:t>2</w:t>
      </w:r>
      <w:r>
        <w:rPr>
          <w:rFonts w:ascii="宋体" w:eastAsia="宋体" w:hAnsi="宋体" w:cs="宋体"/>
          <w:szCs w:val="21"/>
          <w14:ligatures w14:val="none"/>
        </w:rPr>
        <w:t>.5</w:t>
      </w:r>
      <w:r w:rsidR="00954F5D" w:rsidRPr="00954F5D">
        <w:rPr>
          <w:rFonts w:ascii="宋体" w:eastAsia="宋体" w:hAnsi="宋体" w:cs="宋体" w:hint="eastAsia"/>
          <w:szCs w:val="21"/>
          <w14:ligatures w14:val="none"/>
        </w:rPr>
        <w:t>不发生责任性全厂停电事故；</w:t>
      </w:r>
    </w:p>
    <w:p w14:paraId="3A236C41" w14:textId="4FFB7AA5" w:rsidR="00954F5D" w:rsidRPr="00954F5D" w:rsidRDefault="00D5763F" w:rsidP="00D5763F">
      <w:pPr>
        <w:snapToGrid w:val="0"/>
        <w:spacing w:before="120" w:after="120" w:line="360" w:lineRule="auto"/>
        <w:ind w:right="202" w:firstLineChars="200" w:firstLine="420"/>
        <w:rPr>
          <w:rFonts w:ascii="宋体" w:eastAsia="宋体" w:hAnsi="宋体" w:cs="宋体"/>
          <w:szCs w:val="21"/>
          <w14:ligatures w14:val="none"/>
        </w:rPr>
      </w:pPr>
      <w:r>
        <w:rPr>
          <w:rFonts w:ascii="宋体" w:eastAsia="宋体" w:hAnsi="宋体" w:cs="宋体" w:hint="eastAsia"/>
          <w:szCs w:val="21"/>
          <w14:ligatures w14:val="none"/>
        </w:rPr>
        <w:t>2</w:t>
      </w:r>
      <w:r>
        <w:rPr>
          <w:rFonts w:ascii="宋体" w:eastAsia="宋体" w:hAnsi="宋体" w:cs="宋体"/>
          <w:szCs w:val="21"/>
          <w14:ligatures w14:val="none"/>
        </w:rPr>
        <w:t>.6</w:t>
      </w:r>
      <w:r w:rsidR="00954F5D" w:rsidRPr="00954F5D">
        <w:rPr>
          <w:rFonts w:ascii="宋体" w:eastAsia="宋体" w:hAnsi="宋体" w:cs="宋体" w:hint="eastAsia"/>
          <w:szCs w:val="21"/>
          <w14:ligatures w14:val="none"/>
        </w:rPr>
        <w:t>不发生职业病危害事故；</w:t>
      </w:r>
    </w:p>
    <w:p w14:paraId="7BFCBDA5" w14:textId="2FC76BDE" w:rsidR="00954F5D" w:rsidRPr="00954F5D" w:rsidRDefault="00D5763F" w:rsidP="00D5763F">
      <w:pPr>
        <w:snapToGrid w:val="0"/>
        <w:spacing w:before="120" w:after="120" w:line="360" w:lineRule="auto"/>
        <w:ind w:right="202" w:firstLineChars="200" w:firstLine="420"/>
        <w:rPr>
          <w:rFonts w:ascii="宋体" w:eastAsia="宋体" w:hAnsi="宋体" w:cs="宋体"/>
          <w:szCs w:val="21"/>
          <w14:ligatures w14:val="none"/>
        </w:rPr>
      </w:pPr>
      <w:r>
        <w:rPr>
          <w:rFonts w:ascii="宋体" w:eastAsia="宋体" w:hAnsi="宋体" w:cs="宋体" w:hint="eastAsia"/>
          <w:szCs w:val="21"/>
          <w14:ligatures w14:val="none"/>
        </w:rPr>
        <w:t>2</w:t>
      </w:r>
      <w:r>
        <w:rPr>
          <w:rFonts w:ascii="宋体" w:eastAsia="宋体" w:hAnsi="宋体" w:cs="宋体"/>
          <w:szCs w:val="21"/>
          <w14:ligatures w14:val="none"/>
        </w:rPr>
        <w:t>.7</w:t>
      </w:r>
      <w:r w:rsidR="00954F5D" w:rsidRPr="00954F5D">
        <w:rPr>
          <w:rFonts w:ascii="宋体" w:eastAsia="宋体" w:hAnsi="宋体" w:cs="宋体" w:hint="eastAsia"/>
          <w:szCs w:val="21"/>
          <w14:ligatures w14:val="none"/>
        </w:rPr>
        <w:t>不发生一般及以上公共卫生事故；</w:t>
      </w:r>
    </w:p>
    <w:p w14:paraId="2A046073" w14:textId="6B50AFAE" w:rsidR="00954F5D" w:rsidRPr="00954F5D" w:rsidRDefault="00D5763F" w:rsidP="00D5763F">
      <w:pPr>
        <w:snapToGrid w:val="0"/>
        <w:spacing w:before="120" w:after="120" w:line="360" w:lineRule="auto"/>
        <w:ind w:right="202" w:firstLineChars="200" w:firstLine="420"/>
        <w:rPr>
          <w:rFonts w:ascii="宋体" w:eastAsia="宋体" w:hAnsi="宋体" w:cs="宋体"/>
          <w:szCs w:val="21"/>
          <w14:ligatures w14:val="none"/>
        </w:rPr>
      </w:pPr>
      <w:r>
        <w:rPr>
          <w:rFonts w:ascii="宋体" w:eastAsia="宋体" w:hAnsi="宋体" w:cs="宋体" w:hint="eastAsia"/>
          <w:szCs w:val="21"/>
          <w14:ligatures w14:val="none"/>
        </w:rPr>
        <w:t>2</w:t>
      </w:r>
      <w:r>
        <w:rPr>
          <w:rFonts w:ascii="宋体" w:eastAsia="宋体" w:hAnsi="宋体" w:cs="宋体"/>
          <w:szCs w:val="21"/>
          <w14:ligatures w14:val="none"/>
        </w:rPr>
        <w:t>.8</w:t>
      </w:r>
      <w:r w:rsidR="00954F5D" w:rsidRPr="00954F5D">
        <w:rPr>
          <w:rFonts w:ascii="宋体" w:eastAsia="宋体" w:hAnsi="宋体" w:cs="宋体" w:hint="eastAsia"/>
          <w:szCs w:val="21"/>
          <w14:ligatures w14:val="none"/>
        </w:rPr>
        <w:t>不发生一般及以上突发环境事故；</w:t>
      </w:r>
    </w:p>
    <w:p w14:paraId="04F4D8D9" w14:textId="3054E848" w:rsidR="00954F5D" w:rsidRPr="00954F5D" w:rsidRDefault="00D5763F" w:rsidP="00D5763F">
      <w:pPr>
        <w:snapToGrid w:val="0"/>
        <w:spacing w:before="120" w:after="120" w:line="360" w:lineRule="auto"/>
        <w:ind w:right="202" w:firstLineChars="200" w:firstLine="420"/>
        <w:rPr>
          <w:rFonts w:ascii="宋体" w:eastAsia="宋体" w:hAnsi="宋体" w:cs="宋体"/>
          <w:szCs w:val="21"/>
          <w14:ligatures w14:val="none"/>
        </w:rPr>
      </w:pPr>
      <w:r>
        <w:rPr>
          <w:rFonts w:ascii="宋体" w:eastAsia="宋体" w:hAnsi="宋体" w:cs="宋体" w:hint="eastAsia"/>
          <w:szCs w:val="21"/>
          <w14:ligatures w14:val="none"/>
        </w:rPr>
        <w:t>2</w:t>
      </w:r>
      <w:r>
        <w:rPr>
          <w:rFonts w:ascii="宋体" w:eastAsia="宋体" w:hAnsi="宋体" w:cs="宋体"/>
          <w:szCs w:val="21"/>
          <w14:ligatures w14:val="none"/>
        </w:rPr>
        <w:t>.9</w:t>
      </w:r>
      <w:r w:rsidR="00954F5D" w:rsidRPr="00954F5D">
        <w:rPr>
          <w:rFonts w:ascii="宋体" w:eastAsia="宋体" w:hAnsi="宋体" w:cs="宋体" w:hint="eastAsia"/>
          <w:szCs w:val="21"/>
          <w14:ligatures w14:val="none"/>
        </w:rPr>
        <w:t>不发生环保行政处罚事件。</w:t>
      </w:r>
    </w:p>
    <w:p w14:paraId="402FB1BB" w14:textId="77777777" w:rsidR="00954F5D" w:rsidRPr="00954F5D" w:rsidRDefault="00954F5D" w:rsidP="00954F5D">
      <w:pPr>
        <w:spacing w:line="360" w:lineRule="auto"/>
        <w:rPr>
          <w:rFonts w:ascii="宋体" w:eastAsia="宋体" w:hAnsi="宋体" w:cs="宋体"/>
          <w:b/>
          <w:szCs w:val="21"/>
          <w14:ligatures w14:val="none"/>
        </w:rPr>
      </w:pPr>
      <w:r w:rsidRPr="00954F5D">
        <w:rPr>
          <w:rFonts w:ascii="宋体" w:eastAsia="宋体" w:hAnsi="宋体" w:cs="宋体" w:hint="eastAsia"/>
          <w:b/>
          <w:szCs w:val="21"/>
          <w14:ligatures w14:val="none"/>
        </w:rPr>
        <w:t>3 安全职责划分</w:t>
      </w:r>
    </w:p>
    <w:p w14:paraId="00C235EB" w14:textId="77777777" w:rsidR="00954F5D" w:rsidRPr="00954F5D" w:rsidRDefault="00954F5D" w:rsidP="00954F5D">
      <w:pPr>
        <w:spacing w:line="360" w:lineRule="auto"/>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 xml:space="preserve">3.1 </w:t>
      </w:r>
      <w:bookmarkStart w:id="622" w:name="_Toc469918202"/>
      <w:bookmarkStart w:id="623" w:name="_Toc469919301"/>
      <w:bookmarkStart w:id="624" w:name="_Toc484673753"/>
      <w:bookmarkStart w:id="625" w:name="_Toc469919300"/>
      <w:bookmarkStart w:id="626" w:name="_Toc469918383"/>
      <w:bookmarkStart w:id="627" w:name="_Toc485377403"/>
      <w:bookmarkStart w:id="628" w:name="_Toc486344857"/>
      <w:bookmarkStart w:id="629" w:name="_Toc469918203"/>
      <w:bookmarkStart w:id="630" w:name="_Toc469918384"/>
      <w:r w:rsidRPr="00954F5D">
        <w:rPr>
          <w:rFonts w:ascii="宋体" w:eastAsia="宋体" w:hAnsi="宋体" w:cs="宋体" w:hint="eastAsia"/>
          <w:szCs w:val="21"/>
          <w14:ligatures w14:val="none"/>
        </w:rPr>
        <w:t>甲方对外包项目安全生产承担管理责任。甲方应将外包项目纳入本单位日常安全生产管理体系，统一组织，统一协调，统一管理，监督和指导乙方履行外包项目安全生产责</w:t>
      </w:r>
      <w:r w:rsidRPr="00954F5D">
        <w:rPr>
          <w:rFonts w:ascii="宋体" w:eastAsia="宋体" w:hAnsi="宋体" w:cs="宋体" w:hint="eastAsia"/>
          <w:szCs w:val="21"/>
          <w14:ligatures w14:val="none"/>
        </w:rPr>
        <w:lastRenderedPageBreak/>
        <w:t>任。</w:t>
      </w:r>
    </w:p>
    <w:p w14:paraId="359B29D3" w14:textId="77777777" w:rsidR="00954F5D" w:rsidRPr="00954F5D" w:rsidRDefault="00954F5D" w:rsidP="00954F5D">
      <w:pPr>
        <w:spacing w:line="360" w:lineRule="auto"/>
        <w:ind w:firstLineChars="200" w:firstLine="420"/>
        <w:rPr>
          <w:rFonts w:ascii="宋体" w:eastAsia="宋体" w:hAnsi="宋体" w:cs="宋体"/>
          <w:color w:val="FF0000"/>
          <w:szCs w:val="21"/>
          <w14:ligatures w14:val="none"/>
        </w:rPr>
      </w:pPr>
      <w:r w:rsidRPr="00954F5D">
        <w:rPr>
          <w:rFonts w:ascii="宋体" w:eastAsia="宋体" w:hAnsi="宋体" w:cs="宋体" w:hint="eastAsia"/>
          <w:szCs w:val="21"/>
          <w14:ligatures w14:val="none"/>
        </w:rPr>
        <w:t>3.2 乙方应当按照国家法律法规和标准规范开展承包工作，对其作业现场的安全生产负责。实行总承包的项目，乙方应当按照合同和本协议规定，履行甲方对外包项目的安全生产责任，对外包项目施工现场的安全生产负总责，对分包单位安全生产负连带责任。</w:t>
      </w:r>
    </w:p>
    <w:p w14:paraId="1CA05900" w14:textId="77777777" w:rsidR="00954F5D" w:rsidRPr="00954F5D" w:rsidRDefault="00954F5D" w:rsidP="00954F5D">
      <w:pPr>
        <w:spacing w:line="360" w:lineRule="auto"/>
        <w:rPr>
          <w:rFonts w:ascii="宋体" w:eastAsia="宋体" w:hAnsi="宋体" w:cs="宋体"/>
          <w:b/>
          <w:szCs w:val="21"/>
          <w14:ligatures w14:val="none"/>
        </w:rPr>
      </w:pPr>
      <w:r w:rsidRPr="00954F5D">
        <w:rPr>
          <w:rFonts w:ascii="宋体" w:eastAsia="宋体" w:hAnsi="宋体" w:cs="宋体" w:hint="eastAsia"/>
          <w:b/>
          <w:szCs w:val="21"/>
          <w14:ligatures w14:val="none"/>
        </w:rPr>
        <w:t>4 甲方的权利与义务</w:t>
      </w:r>
    </w:p>
    <w:p w14:paraId="4E830FAB" w14:textId="77777777" w:rsidR="00954F5D" w:rsidRPr="00954F5D" w:rsidRDefault="00954F5D" w:rsidP="00954F5D">
      <w:pPr>
        <w:spacing w:line="360" w:lineRule="auto"/>
        <w:rPr>
          <w:rFonts w:ascii="宋体" w:eastAsia="宋体" w:hAnsi="宋体" w:cs="宋体"/>
          <w:b/>
          <w:szCs w:val="21"/>
          <w14:ligatures w14:val="none"/>
        </w:rPr>
      </w:pPr>
      <w:r w:rsidRPr="00954F5D">
        <w:rPr>
          <w:rFonts w:ascii="宋体" w:eastAsia="宋体" w:hAnsi="宋体" w:cs="宋体" w:hint="eastAsia"/>
          <w:b/>
          <w:szCs w:val="21"/>
          <w14:ligatures w14:val="none"/>
        </w:rPr>
        <w:t>4.1 甲方的权利</w:t>
      </w:r>
    </w:p>
    <w:p w14:paraId="14FCF594" w14:textId="77777777" w:rsidR="00954F5D" w:rsidRPr="00954F5D" w:rsidRDefault="00954F5D" w:rsidP="00954F5D">
      <w:pPr>
        <w:spacing w:line="360" w:lineRule="auto"/>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4.1.1 甲方有权依据国家法律法规和企业制度标准，规范外包项目安全管理，确保外包项目实施过程符合安全生产、职业健康、环境保护等工作要求。</w:t>
      </w:r>
    </w:p>
    <w:p w14:paraId="4765FC2B" w14:textId="77777777" w:rsidR="00954F5D" w:rsidRPr="00954F5D" w:rsidRDefault="00954F5D" w:rsidP="00954F5D">
      <w:pPr>
        <w:spacing w:line="360" w:lineRule="auto"/>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4.1.2 甲方有权根据合同和本协议规定，要求乙方履行入厂审查和开工许可手续、建立安全管理体系、落实相关安全措施、开展安全教育培训等，有权禁止不具备条件的作业人员、工器具、施工机械、物资材料等进入厂区和施工区域。</w:t>
      </w:r>
    </w:p>
    <w:p w14:paraId="2E87C973" w14:textId="77777777" w:rsidR="00954F5D" w:rsidRPr="00954F5D" w:rsidRDefault="00954F5D" w:rsidP="00954F5D">
      <w:pPr>
        <w:spacing w:line="360" w:lineRule="auto"/>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4.1.3 甲方有权对乙方企业营业执照、资质等级证书、安全生产许可证、相关人员从业资格证书、安全管理体系设置情况等进行审查和备案，审批乙方相关施工方案和措施等，有权要求乙方针对危险性作业编制专项施工方案和措施。</w:t>
      </w:r>
    </w:p>
    <w:p w14:paraId="2A4813BA" w14:textId="77777777" w:rsidR="00954F5D" w:rsidRPr="00954F5D" w:rsidRDefault="00954F5D" w:rsidP="00954F5D">
      <w:pPr>
        <w:spacing w:line="360" w:lineRule="auto"/>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4.1.4 甲方有权监督、指导和检查乙方外包项目实施过程，对乙方安全生产工作有权进行表彰奖励，对乙方安全生产违章违规行为有权提出整改或停工要求，并进行通报和考核。</w:t>
      </w:r>
    </w:p>
    <w:p w14:paraId="2A297CF8" w14:textId="77777777" w:rsidR="00954F5D" w:rsidRPr="00954F5D" w:rsidRDefault="00954F5D" w:rsidP="00954F5D">
      <w:pPr>
        <w:spacing w:line="360" w:lineRule="auto"/>
        <w:rPr>
          <w:rFonts w:ascii="宋体" w:eastAsia="宋体" w:hAnsi="宋体" w:cs="宋体"/>
          <w:b/>
          <w:szCs w:val="21"/>
          <w14:ligatures w14:val="none"/>
        </w:rPr>
      </w:pPr>
      <w:r w:rsidRPr="00954F5D">
        <w:rPr>
          <w:rFonts w:ascii="宋体" w:eastAsia="宋体" w:hAnsi="宋体" w:cs="宋体" w:hint="eastAsia"/>
          <w:b/>
          <w:szCs w:val="21"/>
          <w14:ligatures w14:val="none"/>
        </w:rPr>
        <w:t>4.2 甲方的义务</w:t>
      </w:r>
    </w:p>
    <w:p w14:paraId="14AC0AFE" w14:textId="77777777" w:rsidR="00954F5D" w:rsidRPr="00954F5D" w:rsidRDefault="00954F5D" w:rsidP="00954F5D">
      <w:pPr>
        <w:spacing w:line="360" w:lineRule="auto"/>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4.2.1 甲方应按照本企业生产部门和班组管理要求，对乙方实行一体化管理，对安全生产工作同部署、同检查、同考核。根据承包工作内容，请乙方参加本企业的安全生产相关会议。</w:t>
      </w:r>
    </w:p>
    <w:p w14:paraId="272E5E09" w14:textId="77777777" w:rsidR="00954F5D" w:rsidRPr="00954F5D" w:rsidRDefault="00954F5D" w:rsidP="00954F5D">
      <w:pPr>
        <w:spacing w:line="360" w:lineRule="auto"/>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4.2.2 甲方应当对乙方所有人员进行入厂安全教育培训，建立外包人员培训档案，所有人员经考核合格后方可进入现场。同时，甲方应监督指导乙方进行自身安全教育培训，并对乙方安全培训和考试情况进行备案。</w:t>
      </w:r>
    </w:p>
    <w:p w14:paraId="38DA35BE" w14:textId="77777777" w:rsidR="00954F5D" w:rsidRPr="00954F5D" w:rsidRDefault="00954F5D" w:rsidP="00954F5D">
      <w:pPr>
        <w:spacing w:line="360" w:lineRule="auto"/>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4.2.3 甲方应为乙方统一制作出入证件，证件至少应标注乙方名称、承包项目、人员姓名、有效期、准入现场区域等信息，并</w:t>
      </w:r>
      <w:proofErr w:type="gramStart"/>
      <w:r w:rsidRPr="00954F5D">
        <w:rPr>
          <w:rFonts w:ascii="宋体" w:eastAsia="宋体" w:hAnsi="宋体" w:cs="宋体" w:hint="eastAsia"/>
          <w:szCs w:val="21"/>
          <w14:ligatures w14:val="none"/>
        </w:rPr>
        <w:t>附人员</w:t>
      </w:r>
      <w:proofErr w:type="gramEnd"/>
      <w:r w:rsidRPr="00954F5D">
        <w:rPr>
          <w:rFonts w:ascii="宋体" w:eastAsia="宋体" w:hAnsi="宋体" w:cs="宋体" w:hint="eastAsia"/>
          <w:szCs w:val="21"/>
          <w14:ligatures w14:val="none"/>
        </w:rPr>
        <w:t xml:space="preserve">近期免冠照片。采取指纹、脸部识别等手段和门禁制度有效管控外包人员出入，对入厂外包人员证件应逐一进行检查，确保人、证统一。 </w:t>
      </w:r>
    </w:p>
    <w:p w14:paraId="264C95E3" w14:textId="77777777" w:rsidR="00954F5D" w:rsidRPr="00954F5D" w:rsidRDefault="00954F5D" w:rsidP="00954F5D">
      <w:pPr>
        <w:spacing w:line="360" w:lineRule="auto"/>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4.2.4 开工前甲方业务主管部门应当向乙方项目负责人及安全、技术管理人员进行安全技术交底，并保存完整的交底记录。</w:t>
      </w:r>
    </w:p>
    <w:p w14:paraId="631EF377" w14:textId="77777777" w:rsidR="00954F5D" w:rsidRPr="00954F5D" w:rsidRDefault="00954F5D" w:rsidP="00954F5D">
      <w:pPr>
        <w:spacing w:line="360" w:lineRule="auto"/>
        <w:ind w:firstLineChars="200" w:firstLine="420"/>
        <w:rPr>
          <w:rFonts w:ascii="宋体" w:eastAsia="宋体" w:hAnsi="宋体" w:cs="宋体"/>
          <w:szCs w:val="21"/>
          <w14:ligatures w14:val="none"/>
        </w:rPr>
      </w:pPr>
      <w:bookmarkStart w:id="631" w:name="_Toc484673929"/>
      <w:bookmarkStart w:id="632" w:name="_Toc485377620"/>
      <w:bookmarkStart w:id="633" w:name="_Toc486344987"/>
      <w:r w:rsidRPr="00954F5D">
        <w:rPr>
          <w:rFonts w:ascii="宋体" w:eastAsia="宋体" w:hAnsi="宋体" w:cs="宋体" w:hint="eastAsia"/>
          <w:szCs w:val="21"/>
          <w14:ligatures w14:val="none"/>
        </w:rPr>
        <w:lastRenderedPageBreak/>
        <w:t>4.2.5 甲方应严格执行外包项目工作许可手续，办理工作票时严格审核作业任务的必要性、合理性、安全性，根据工作特点安排现场监护人员，临时承包工作和长期承包需实施“双监护”的工作，甲方监护人员未到场不得允许乙方进入现场作业。</w:t>
      </w:r>
    </w:p>
    <w:p w14:paraId="356EF971" w14:textId="77777777" w:rsidR="00954F5D" w:rsidRPr="00954F5D" w:rsidRDefault="00954F5D" w:rsidP="00954F5D">
      <w:pPr>
        <w:spacing w:line="360" w:lineRule="auto"/>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4.2.6 甲方应根据自身便利条件，为乙方提供必要的电、汽、气、水源，或相关设备设施，告知乙方接入点允许的最大负荷和有关使用要求，并办理相关使用手续。</w:t>
      </w:r>
    </w:p>
    <w:bookmarkEnd w:id="622"/>
    <w:bookmarkEnd w:id="623"/>
    <w:bookmarkEnd w:id="624"/>
    <w:bookmarkEnd w:id="625"/>
    <w:bookmarkEnd w:id="626"/>
    <w:bookmarkEnd w:id="627"/>
    <w:bookmarkEnd w:id="628"/>
    <w:bookmarkEnd w:id="629"/>
    <w:bookmarkEnd w:id="630"/>
    <w:bookmarkEnd w:id="631"/>
    <w:bookmarkEnd w:id="632"/>
    <w:bookmarkEnd w:id="633"/>
    <w:p w14:paraId="7D643C63" w14:textId="77777777" w:rsidR="00954F5D" w:rsidRPr="00954F5D" w:rsidRDefault="00954F5D" w:rsidP="00954F5D">
      <w:pPr>
        <w:spacing w:line="360" w:lineRule="auto"/>
        <w:rPr>
          <w:rFonts w:ascii="宋体" w:eastAsia="宋体" w:hAnsi="宋体" w:cs="宋体"/>
          <w:b/>
          <w:szCs w:val="21"/>
          <w14:ligatures w14:val="none"/>
        </w:rPr>
      </w:pPr>
      <w:r w:rsidRPr="00954F5D">
        <w:rPr>
          <w:rFonts w:ascii="宋体" w:eastAsia="宋体" w:hAnsi="宋体" w:cs="宋体" w:hint="eastAsia"/>
          <w:b/>
          <w:szCs w:val="21"/>
          <w14:ligatures w14:val="none"/>
        </w:rPr>
        <w:t>5 乙方的权利与义务</w:t>
      </w:r>
    </w:p>
    <w:p w14:paraId="096DA817" w14:textId="77777777" w:rsidR="00954F5D" w:rsidRPr="00954F5D" w:rsidRDefault="00954F5D" w:rsidP="00954F5D">
      <w:pPr>
        <w:spacing w:line="360" w:lineRule="auto"/>
        <w:rPr>
          <w:rFonts w:ascii="宋体" w:eastAsia="宋体" w:hAnsi="宋体" w:cs="宋体"/>
          <w:b/>
          <w:szCs w:val="21"/>
          <w14:ligatures w14:val="none"/>
        </w:rPr>
      </w:pPr>
      <w:r w:rsidRPr="00954F5D">
        <w:rPr>
          <w:rFonts w:ascii="宋体" w:eastAsia="宋体" w:hAnsi="宋体" w:cs="宋体" w:hint="eastAsia"/>
          <w:b/>
          <w:szCs w:val="21"/>
          <w14:ligatures w14:val="none"/>
        </w:rPr>
        <w:t>5.1 乙方的权利</w:t>
      </w:r>
    </w:p>
    <w:p w14:paraId="4ED6333A" w14:textId="77777777" w:rsidR="00954F5D" w:rsidRPr="00954F5D" w:rsidRDefault="00954F5D" w:rsidP="00954F5D">
      <w:pPr>
        <w:spacing w:line="360" w:lineRule="auto"/>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5.1.1 乙方有权接受入厂安全教育培训，有权了解与承包项目有关的甲方规章制度要求，包括进出厂区注意事项、施工手续办理方式、现场安全作业要求、安全文明生产标准化规定等。</w:t>
      </w:r>
    </w:p>
    <w:p w14:paraId="0A780CBE" w14:textId="77777777" w:rsidR="00954F5D" w:rsidRPr="00954F5D" w:rsidRDefault="00954F5D" w:rsidP="00954F5D">
      <w:pPr>
        <w:spacing w:line="360" w:lineRule="auto"/>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5.1.2 乙方有权就承包的具体作业任务要求甲方进行现场安全交底和风险告知，有权了解现场作业环境、设备运行情况和风险因素构成。在生产区域施工时，有权要求甲方采取必要的系统隔离措施，以保证施工安全。</w:t>
      </w:r>
    </w:p>
    <w:p w14:paraId="3A8D923E" w14:textId="77777777" w:rsidR="00954F5D" w:rsidRPr="00954F5D" w:rsidRDefault="00954F5D" w:rsidP="00954F5D">
      <w:pPr>
        <w:spacing w:line="360" w:lineRule="auto"/>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5.1.3 甲方安排乙方与其他单位进行配合作业或交叉作业时，乙方有权要求甲方进行统一组织和协调，合理安排施工工序，做好安全互保工作。</w:t>
      </w:r>
    </w:p>
    <w:p w14:paraId="6430175C" w14:textId="77777777" w:rsidR="00954F5D" w:rsidRPr="00954F5D" w:rsidRDefault="00954F5D" w:rsidP="00954F5D">
      <w:pPr>
        <w:spacing w:line="360" w:lineRule="auto"/>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5.1.4 发现重大安全隐患或发生危及人身或设备安全的情况时，乙方有权暂停施工作业。</w:t>
      </w:r>
    </w:p>
    <w:p w14:paraId="23FCFF29" w14:textId="77777777" w:rsidR="00954F5D" w:rsidRPr="00954F5D" w:rsidRDefault="00954F5D" w:rsidP="00954F5D">
      <w:pPr>
        <w:spacing w:line="360" w:lineRule="auto"/>
        <w:rPr>
          <w:rFonts w:ascii="宋体" w:eastAsia="宋体" w:hAnsi="宋体" w:cs="宋体"/>
          <w:b/>
          <w:szCs w:val="21"/>
          <w14:ligatures w14:val="none"/>
        </w:rPr>
      </w:pPr>
      <w:r w:rsidRPr="00954F5D">
        <w:rPr>
          <w:rFonts w:ascii="宋体" w:eastAsia="宋体" w:hAnsi="宋体" w:cs="宋体" w:hint="eastAsia"/>
          <w:b/>
          <w:szCs w:val="21"/>
          <w14:ligatures w14:val="none"/>
        </w:rPr>
        <w:t>5.2 乙方的义务</w:t>
      </w:r>
    </w:p>
    <w:p w14:paraId="3BD5A076" w14:textId="77777777" w:rsidR="00954F5D" w:rsidRPr="00954F5D" w:rsidRDefault="00954F5D" w:rsidP="00954F5D">
      <w:pPr>
        <w:spacing w:line="360" w:lineRule="auto"/>
        <w:ind w:firstLineChars="200" w:firstLine="420"/>
        <w:rPr>
          <w:rFonts w:ascii="宋体" w:eastAsia="宋体" w:hAnsi="宋体" w:cs="宋体"/>
          <w:szCs w:val="21"/>
          <w14:ligatures w14:val="none"/>
        </w:rPr>
      </w:pPr>
      <w:bookmarkStart w:id="634" w:name="_Toc469918460"/>
      <w:bookmarkStart w:id="635" w:name="_Toc469918279"/>
      <w:bookmarkStart w:id="636" w:name="_Toc469919377"/>
      <w:bookmarkStart w:id="637" w:name="_Toc484673877"/>
      <w:bookmarkStart w:id="638" w:name="_Toc486344959"/>
      <w:bookmarkStart w:id="639" w:name="_Toc485377510"/>
      <w:r w:rsidRPr="00954F5D">
        <w:rPr>
          <w:rFonts w:ascii="宋体" w:eastAsia="宋体" w:hAnsi="宋体" w:cs="宋体" w:hint="eastAsia"/>
          <w:szCs w:val="21"/>
          <w14:ligatures w14:val="none"/>
        </w:rPr>
        <w:t>5.2.1 乙方进厂应当满足以下条件：</w:t>
      </w:r>
    </w:p>
    <w:p w14:paraId="0D799D2C" w14:textId="77777777" w:rsidR="00954F5D" w:rsidRPr="00954F5D" w:rsidRDefault="00954F5D" w:rsidP="00954F5D">
      <w:pPr>
        <w:spacing w:line="360" w:lineRule="auto"/>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5.2.1.1 乙方应提供以下材料供甲方审查备案，同时确保所提交材料真实、有效。</w:t>
      </w:r>
    </w:p>
    <w:p w14:paraId="0D8F4D58" w14:textId="77777777" w:rsidR="00954F5D" w:rsidRPr="00954F5D" w:rsidRDefault="00954F5D" w:rsidP="00954F5D">
      <w:pPr>
        <w:spacing w:line="360" w:lineRule="auto"/>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 企业营业执照、安全生产许可证、承包项目资质等级证书；</w:t>
      </w:r>
    </w:p>
    <w:p w14:paraId="4D96F0D3" w14:textId="77777777" w:rsidR="00954F5D" w:rsidRPr="00954F5D" w:rsidRDefault="00954F5D" w:rsidP="00954F5D">
      <w:pPr>
        <w:spacing w:line="360" w:lineRule="auto"/>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2）法人代表资格证书，非法人代表应持有授权委托书；</w:t>
      </w:r>
    </w:p>
    <w:p w14:paraId="32A1AFE9" w14:textId="77777777" w:rsidR="00954F5D" w:rsidRPr="00954F5D" w:rsidRDefault="00954F5D" w:rsidP="00954F5D">
      <w:pPr>
        <w:spacing w:line="360" w:lineRule="auto"/>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3）组织机构设置情况，以及项目负责人、安全及专业管理人员资格证书；</w:t>
      </w:r>
    </w:p>
    <w:p w14:paraId="7FE64EA3" w14:textId="77777777" w:rsidR="00954F5D" w:rsidRPr="00954F5D" w:rsidRDefault="00954F5D" w:rsidP="00954F5D">
      <w:pPr>
        <w:spacing w:line="360" w:lineRule="auto"/>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4）特种作业人员、特种设备作业人员资格证书；</w:t>
      </w:r>
    </w:p>
    <w:p w14:paraId="4163D0FB" w14:textId="77777777" w:rsidR="00954F5D" w:rsidRPr="00954F5D" w:rsidRDefault="00954F5D" w:rsidP="00954F5D">
      <w:pPr>
        <w:spacing w:line="360" w:lineRule="auto"/>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5）入厂人员名单及所有人员身份证、近期体检证明、意外伤害保险或工伤保险证明；</w:t>
      </w:r>
    </w:p>
    <w:p w14:paraId="2D54FA23" w14:textId="77777777" w:rsidR="00954F5D" w:rsidRPr="00954F5D" w:rsidRDefault="00954F5D" w:rsidP="00954F5D">
      <w:pPr>
        <w:spacing w:line="360" w:lineRule="auto"/>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6）符合定检和使用要求的安全防护用品、工器具、施工机械及特种设备清单；</w:t>
      </w:r>
    </w:p>
    <w:p w14:paraId="300CD919" w14:textId="77777777" w:rsidR="00954F5D" w:rsidRPr="00954F5D" w:rsidRDefault="00954F5D" w:rsidP="00954F5D">
      <w:pPr>
        <w:spacing w:line="360" w:lineRule="auto"/>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7）施工组织设计、施工“三</w:t>
      </w:r>
      <w:proofErr w:type="gramStart"/>
      <w:r w:rsidRPr="00954F5D">
        <w:rPr>
          <w:rFonts w:ascii="宋体" w:eastAsia="宋体" w:hAnsi="宋体" w:cs="宋体" w:hint="eastAsia"/>
          <w:szCs w:val="21"/>
          <w14:ligatures w14:val="none"/>
        </w:rPr>
        <w:t>措</w:t>
      </w:r>
      <w:proofErr w:type="gramEnd"/>
      <w:r w:rsidRPr="00954F5D">
        <w:rPr>
          <w:rFonts w:ascii="宋体" w:eastAsia="宋体" w:hAnsi="宋体" w:cs="宋体" w:hint="eastAsia"/>
          <w:szCs w:val="21"/>
          <w14:ligatures w14:val="none"/>
        </w:rPr>
        <w:t>一案”及重点作业专项方案措施等。</w:t>
      </w:r>
    </w:p>
    <w:p w14:paraId="77F15963" w14:textId="77777777" w:rsidR="00954F5D" w:rsidRPr="00954F5D" w:rsidRDefault="00954F5D" w:rsidP="00954F5D">
      <w:pPr>
        <w:spacing w:line="360" w:lineRule="auto"/>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8）分包单位相关资料。</w:t>
      </w:r>
    </w:p>
    <w:p w14:paraId="00FF2BD8" w14:textId="77777777" w:rsidR="00954F5D" w:rsidRPr="00954F5D" w:rsidRDefault="00954F5D" w:rsidP="00954F5D">
      <w:pPr>
        <w:spacing w:line="360" w:lineRule="auto"/>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lastRenderedPageBreak/>
        <w:t>5.2.1.2 乙方必须具有法人资格，符合相应资质等级、业务能力和安全生产要求，乙方应根据合同和本协议规定建立项目组织机构和安全管理体系，配备承包项目所需要的项目负责人、管理人员和专业技术人员。</w:t>
      </w:r>
    </w:p>
    <w:p w14:paraId="5841C121" w14:textId="77777777" w:rsidR="00954F5D" w:rsidRPr="00954F5D" w:rsidRDefault="00954F5D" w:rsidP="00954F5D">
      <w:pPr>
        <w:spacing w:line="360" w:lineRule="auto"/>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5.2.1.3 乙方入厂人员30人以下的，至少设置1名兼职安全管理人员；30人以上不足100人的，设置不少于1名专职安全管理人员；100人及以上的，设置不少于2名专职安全管理人员；100人及以上的长期承包单位，应设置独立的安全监督机构。</w:t>
      </w:r>
    </w:p>
    <w:p w14:paraId="6D9AE9A6" w14:textId="77777777" w:rsidR="00954F5D" w:rsidRPr="00954F5D" w:rsidRDefault="00954F5D" w:rsidP="00954F5D">
      <w:pPr>
        <w:spacing w:line="360" w:lineRule="auto"/>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5.2.1.4 乙方作业人员应具备必要的安全生产理论知识和实际操作技能，特种作业人员和特种设备作业人员必须按国家有关规定经过专门的安全作业培训，持有相应资格证书，并提交甲方审查备案。</w:t>
      </w:r>
    </w:p>
    <w:p w14:paraId="6B0288BA" w14:textId="77777777" w:rsidR="00954F5D" w:rsidRPr="00954F5D" w:rsidRDefault="00954F5D" w:rsidP="00954F5D">
      <w:pPr>
        <w:spacing w:line="360" w:lineRule="auto"/>
        <w:ind w:firstLineChars="200" w:firstLine="420"/>
        <w:rPr>
          <w:rFonts w:ascii="宋体" w:eastAsia="宋体" w:hAnsi="宋体" w:cs="宋体"/>
          <w:szCs w:val="21"/>
          <w14:ligatures w14:val="none"/>
        </w:rPr>
      </w:pPr>
      <w:bookmarkStart w:id="640" w:name="_Toc469918280"/>
      <w:bookmarkStart w:id="641" w:name="_Toc484673878"/>
      <w:bookmarkStart w:id="642" w:name="_Toc469918461"/>
      <w:bookmarkStart w:id="643" w:name="_Toc469919378"/>
      <w:bookmarkEnd w:id="634"/>
      <w:bookmarkEnd w:id="635"/>
      <w:bookmarkEnd w:id="636"/>
      <w:bookmarkEnd w:id="637"/>
      <w:r w:rsidRPr="00954F5D">
        <w:rPr>
          <w:rFonts w:ascii="宋体" w:eastAsia="宋体" w:hAnsi="宋体" w:cs="宋体" w:hint="eastAsia"/>
          <w:szCs w:val="21"/>
          <w14:ligatures w14:val="none"/>
        </w:rPr>
        <w:t>5.2.1.5 乙方不得使用未成年工和不适合现场安全作业要求的老、弱、病、残人员；作业人员不得超过国家规定的法定退休年龄；</w:t>
      </w:r>
      <w:bookmarkStart w:id="644" w:name="_Toc486344952"/>
      <w:r w:rsidRPr="00954F5D">
        <w:rPr>
          <w:rFonts w:ascii="宋体" w:eastAsia="宋体" w:hAnsi="宋体" w:cs="宋体" w:hint="eastAsia"/>
          <w:szCs w:val="21"/>
          <w14:ligatures w14:val="none"/>
        </w:rPr>
        <w:t>乙方提供所有作业人员的体检合格证明，作业人员应无所从事职业的禁忌症</w:t>
      </w:r>
      <w:bookmarkEnd w:id="644"/>
      <w:r w:rsidRPr="00954F5D">
        <w:rPr>
          <w:rFonts w:ascii="宋体" w:eastAsia="宋体" w:hAnsi="宋体" w:cs="宋体" w:hint="eastAsia"/>
          <w:szCs w:val="21"/>
          <w14:ligatures w14:val="none"/>
        </w:rPr>
        <w:t>。</w:t>
      </w:r>
    </w:p>
    <w:p w14:paraId="5B44387C" w14:textId="77777777" w:rsidR="00954F5D" w:rsidRPr="00954F5D" w:rsidRDefault="00954F5D" w:rsidP="00954F5D">
      <w:pPr>
        <w:spacing w:line="360" w:lineRule="auto"/>
        <w:ind w:firstLineChars="200" w:firstLine="420"/>
        <w:rPr>
          <w:rFonts w:ascii="宋体" w:eastAsia="宋体" w:hAnsi="宋体" w:cs="宋体"/>
          <w:szCs w:val="21"/>
          <w14:ligatures w14:val="none"/>
        </w:rPr>
      </w:pPr>
      <w:bookmarkStart w:id="645" w:name="_Toc486344962"/>
      <w:bookmarkStart w:id="646" w:name="_Toc484673886"/>
      <w:bookmarkStart w:id="647" w:name="_Toc485377513"/>
      <w:bookmarkStart w:id="648" w:name="_Toc469919389"/>
      <w:bookmarkStart w:id="649" w:name="_Toc469918472"/>
      <w:bookmarkStart w:id="650" w:name="_Toc469918291"/>
      <w:bookmarkEnd w:id="638"/>
      <w:bookmarkEnd w:id="639"/>
      <w:bookmarkEnd w:id="640"/>
      <w:bookmarkEnd w:id="641"/>
      <w:bookmarkEnd w:id="642"/>
      <w:bookmarkEnd w:id="643"/>
      <w:r w:rsidRPr="00954F5D">
        <w:rPr>
          <w:rFonts w:ascii="宋体" w:eastAsia="宋体" w:hAnsi="宋体" w:cs="宋体" w:hint="eastAsia"/>
          <w:szCs w:val="21"/>
          <w14:ligatures w14:val="none"/>
        </w:rPr>
        <w:t>5.2.1.6 乙方应当在入厂前接受甲方的入厂教育培训，经考试合格后方可入厂。同时，乙方还应进行自身安全教育培训，建立安全培训档案，培训内容包括：操作及作业规范、防护用品使用方法、安全风险及防控措施、应急处置措施等</w:t>
      </w:r>
      <w:bookmarkEnd w:id="645"/>
      <w:bookmarkEnd w:id="646"/>
      <w:bookmarkEnd w:id="647"/>
      <w:r w:rsidRPr="00954F5D">
        <w:rPr>
          <w:rFonts w:ascii="宋体" w:eastAsia="宋体" w:hAnsi="宋体" w:cs="宋体" w:hint="eastAsia"/>
          <w:szCs w:val="21"/>
          <w14:ligatures w14:val="none"/>
        </w:rPr>
        <w:t>，培训人员名单和考试成绩报甲方备案。</w:t>
      </w:r>
    </w:p>
    <w:p w14:paraId="6337E30F" w14:textId="77777777" w:rsidR="00954F5D" w:rsidRPr="00954F5D" w:rsidRDefault="00954F5D" w:rsidP="00954F5D">
      <w:pPr>
        <w:spacing w:line="360" w:lineRule="auto"/>
        <w:ind w:firstLineChars="200" w:firstLine="420"/>
        <w:rPr>
          <w:rFonts w:ascii="宋体" w:eastAsia="宋体" w:hAnsi="宋体" w:cs="宋体"/>
          <w:szCs w:val="21"/>
          <w14:ligatures w14:val="none"/>
        </w:rPr>
      </w:pPr>
      <w:bookmarkStart w:id="651" w:name="_Toc486344977"/>
      <w:bookmarkStart w:id="652" w:name="_Toc485377527"/>
      <w:bookmarkStart w:id="653" w:name="_Toc484673920"/>
      <w:bookmarkStart w:id="654" w:name="_Toc469919409"/>
      <w:bookmarkStart w:id="655" w:name="_Toc469918311"/>
      <w:bookmarkStart w:id="656" w:name="_Toc469918492"/>
      <w:bookmarkStart w:id="657" w:name="_Toc484673894"/>
      <w:bookmarkEnd w:id="648"/>
      <w:bookmarkEnd w:id="649"/>
      <w:bookmarkEnd w:id="650"/>
      <w:r w:rsidRPr="00954F5D">
        <w:rPr>
          <w:rFonts w:ascii="宋体" w:eastAsia="宋体" w:hAnsi="宋体" w:cs="宋体" w:hint="eastAsia"/>
          <w:szCs w:val="21"/>
          <w14:ligatures w14:val="none"/>
        </w:rPr>
        <w:t>5.2.1.7 乙方的特种设备、工器具、施工机具、安全防护用品等，必须满足安全施工要求，由具备资质的机构或部门出具检验检测合格报告，按规定履行审查验收、登记备案手续后方可入厂使用，合格证或检验记录应粘贴于明显位置</w:t>
      </w:r>
      <w:bookmarkEnd w:id="651"/>
      <w:r w:rsidRPr="00954F5D">
        <w:rPr>
          <w:rFonts w:ascii="宋体" w:eastAsia="宋体" w:hAnsi="宋体" w:cs="宋体" w:hint="eastAsia"/>
          <w:szCs w:val="21"/>
          <w14:ligatures w14:val="none"/>
        </w:rPr>
        <w:t>，</w:t>
      </w:r>
      <w:bookmarkStart w:id="658" w:name="_Toc486344978"/>
      <w:r w:rsidRPr="00954F5D">
        <w:rPr>
          <w:rFonts w:ascii="宋体" w:eastAsia="宋体" w:hAnsi="宋体" w:cs="宋体" w:hint="eastAsia"/>
          <w:szCs w:val="21"/>
          <w14:ligatures w14:val="none"/>
        </w:rPr>
        <w:t>相关清册应提交甲方。</w:t>
      </w:r>
      <w:bookmarkEnd w:id="652"/>
      <w:bookmarkEnd w:id="658"/>
    </w:p>
    <w:p w14:paraId="720E9382" w14:textId="77777777" w:rsidR="00954F5D" w:rsidRPr="00954F5D" w:rsidRDefault="00954F5D" w:rsidP="00954F5D">
      <w:pPr>
        <w:spacing w:line="360" w:lineRule="auto"/>
        <w:ind w:firstLineChars="200" w:firstLine="420"/>
        <w:rPr>
          <w:rFonts w:ascii="宋体" w:eastAsia="宋体" w:hAnsi="宋体" w:cs="宋体"/>
          <w:szCs w:val="21"/>
          <w14:ligatures w14:val="none"/>
        </w:rPr>
      </w:pPr>
      <w:bookmarkStart w:id="659" w:name="_Toc486345072"/>
      <w:bookmarkStart w:id="660" w:name="_Toc484673944"/>
      <w:bookmarkStart w:id="661" w:name="_Toc469918518"/>
      <w:bookmarkStart w:id="662" w:name="_Toc485377628"/>
      <w:bookmarkStart w:id="663" w:name="_Toc469919435"/>
      <w:bookmarkStart w:id="664" w:name="_Toc469918337"/>
      <w:r w:rsidRPr="00954F5D">
        <w:rPr>
          <w:rFonts w:ascii="宋体" w:eastAsia="宋体" w:hAnsi="宋体" w:cs="宋体" w:hint="eastAsia"/>
          <w:szCs w:val="21"/>
          <w14:ligatures w14:val="none"/>
        </w:rPr>
        <w:t>5.2.1.8 乙方应根据项目要求编制施工组织措施或“三</w:t>
      </w:r>
      <w:proofErr w:type="gramStart"/>
      <w:r w:rsidRPr="00954F5D">
        <w:rPr>
          <w:rFonts w:ascii="宋体" w:eastAsia="宋体" w:hAnsi="宋体" w:cs="宋体" w:hint="eastAsia"/>
          <w:szCs w:val="21"/>
          <w14:ligatures w14:val="none"/>
        </w:rPr>
        <w:t>措</w:t>
      </w:r>
      <w:proofErr w:type="gramEnd"/>
      <w:r w:rsidRPr="00954F5D">
        <w:rPr>
          <w:rFonts w:ascii="宋体" w:eastAsia="宋体" w:hAnsi="宋体" w:cs="宋体" w:hint="eastAsia"/>
          <w:szCs w:val="21"/>
          <w14:ligatures w14:val="none"/>
        </w:rPr>
        <w:t>一案”，在进行可能发生火灾、爆炸、触电、高空坠落、中毒、窒息、机械伤害、灼烫伤等容易引起人身伤害和设备事故的危险性作业时，乙方还应编制专项施工方案和措施，提交甲方审批。</w:t>
      </w:r>
    </w:p>
    <w:p w14:paraId="343DD2FF" w14:textId="77777777" w:rsidR="00954F5D" w:rsidRPr="00954F5D" w:rsidRDefault="00954F5D" w:rsidP="00954F5D">
      <w:pPr>
        <w:spacing w:line="360" w:lineRule="auto"/>
        <w:ind w:firstLineChars="200" w:firstLine="420"/>
        <w:rPr>
          <w:rFonts w:ascii="宋体" w:eastAsia="宋体" w:hAnsi="宋体" w:cs="宋体"/>
          <w:szCs w:val="21"/>
          <w14:ligatures w14:val="none"/>
        </w:rPr>
      </w:pPr>
      <w:bookmarkStart w:id="665" w:name="_Toc485377530"/>
      <w:bookmarkStart w:id="666" w:name="_Toc486344980"/>
      <w:r w:rsidRPr="00954F5D">
        <w:rPr>
          <w:rFonts w:ascii="宋体" w:eastAsia="宋体" w:hAnsi="宋体" w:cs="宋体" w:hint="eastAsia"/>
          <w:szCs w:val="21"/>
          <w14:ligatures w14:val="none"/>
        </w:rPr>
        <w:t>5.2.1.9 乙方车辆、施工机械必须办理临时通行证，车辆进出生产区域必须出示有效证件</w:t>
      </w:r>
      <w:bookmarkEnd w:id="665"/>
      <w:bookmarkEnd w:id="666"/>
      <w:r w:rsidRPr="00954F5D">
        <w:rPr>
          <w:rFonts w:ascii="宋体" w:eastAsia="宋体" w:hAnsi="宋体" w:cs="宋体" w:hint="eastAsia"/>
          <w:szCs w:val="21"/>
          <w14:ligatures w14:val="none"/>
        </w:rPr>
        <w:t>，乙方车辆、施工机械入厂需按甲方指定路线行驶，指定位置停放。</w:t>
      </w:r>
    </w:p>
    <w:bookmarkEnd w:id="659"/>
    <w:bookmarkEnd w:id="660"/>
    <w:bookmarkEnd w:id="661"/>
    <w:bookmarkEnd w:id="662"/>
    <w:bookmarkEnd w:id="663"/>
    <w:bookmarkEnd w:id="664"/>
    <w:p w14:paraId="42D44259" w14:textId="77777777" w:rsidR="00954F5D" w:rsidRPr="00954F5D" w:rsidRDefault="00954F5D" w:rsidP="00954F5D">
      <w:pPr>
        <w:spacing w:line="360" w:lineRule="auto"/>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5.2.1.10 项目实行总承包的，乙方应与各分包单位签订安全管理协议，明确安全生产管理职责，乙方负责对分包单位的安全生产统一协调、管理。严禁将承包项目进行转包和违法分包，项目分包应事先得到甲方同意，分包单位有关资质材料应报甲方备案。</w:t>
      </w:r>
    </w:p>
    <w:p w14:paraId="640235A2" w14:textId="77777777" w:rsidR="00954F5D" w:rsidRPr="00954F5D" w:rsidRDefault="00954F5D" w:rsidP="00954F5D">
      <w:pPr>
        <w:spacing w:line="360" w:lineRule="auto"/>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 xml:space="preserve">5.2.2 乙方应保证遵守以下规定： </w:t>
      </w:r>
    </w:p>
    <w:p w14:paraId="43D077DF" w14:textId="77777777" w:rsidR="00954F5D" w:rsidRPr="00954F5D" w:rsidRDefault="00954F5D" w:rsidP="00954F5D">
      <w:pPr>
        <w:spacing w:line="360" w:lineRule="auto"/>
        <w:ind w:firstLineChars="200" w:firstLine="420"/>
        <w:rPr>
          <w:rFonts w:ascii="宋体" w:eastAsia="宋体" w:hAnsi="宋体" w:cs="宋体"/>
          <w:szCs w:val="21"/>
          <w14:ligatures w14:val="none"/>
        </w:rPr>
      </w:pPr>
      <w:bookmarkStart w:id="667" w:name="_Toc485377601"/>
      <w:bookmarkStart w:id="668" w:name="_Toc485377603"/>
      <w:bookmarkStart w:id="669" w:name="_Toc486345058"/>
      <w:bookmarkStart w:id="670" w:name="_Toc486344973"/>
      <w:bookmarkStart w:id="671" w:name="_Toc485377523"/>
      <w:r w:rsidRPr="00954F5D">
        <w:rPr>
          <w:rFonts w:ascii="宋体" w:eastAsia="宋体" w:hAnsi="宋体" w:cs="宋体" w:hint="eastAsia"/>
          <w:szCs w:val="21"/>
          <w14:ligatures w14:val="none"/>
        </w:rPr>
        <w:lastRenderedPageBreak/>
        <w:t>5.2.2.1 乙方在承包项目期间不得擅自更换管理及作业人员，如需更换应提前向甲方提出申请，更换或新增加人员必须重新办理入厂手续。乙方所有进入现场的人员必须统一着装，统一安全帽样式及颜色，胸前统一佩戴出入证件，对无出入证件、穿戴不规范的人员，不得进入厂区和施工现场。</w:t>
      </w:r>
    </w:p>
    <w:p w14:paraId="2F936EB2" w14:textId="77777777" w:rsidR="00954F5D" w:rsidRPr="00954F5D" w:rsidRDefault="00954F5D" w:rsidP="00954F5D">
      <w:pPr>
        <w:spacing w:line="360" w:lineRule="auto"/>
        <w:ind w:firstLineChars="200" w:firstLine="420"/>
        <w:rPr>
          <w:rFonts w:ascii="宋体" w:eastAsia="宋体" w:hAnsi="宋体" w:cs="宋体"/>
          <w:szCs w:val="21"/>
          <w14:ligatures w14:val="none"/>
        </w:rPr>
      </w:pPr>
      <w:bookmarkStart w:id="672" w:name="_Toc485377543"/>
      <w:bookmarkStart w:id="673" w:name="_Toc486345001"/>
      <w:bookmarkStart w:id="674" w:name="_Toc484673907"/>
      <w:bookmarkStart w:id="675" w:name="_Toc469918488"/>
      <w:bookmarkStart w:id="676" w:name="_Toc469919405"/>
      <w:bookmarkStart w:id="677" w:name="_Toc469918307"/>
      <w:r w:rsidRPr="00954F5D">
        <w:rPr>
          <w:rFonts w:ascii="宋体" w:eastAsia="宋体" w:hAnsi="宋体" w:cs="宋体" w:hint="eastAsia"/>
          <w:szCs w:val="21"/>
          <w14:ligatures w14:val="none"/>
        </w:rPr>
        <w:t>5.2.2.2 乙方工作负责人在开工前应向全体作业人员进行安全交底，如实告知作业场所和工作岗位可能存在的危险因素、防范措施以及现场应急处置程序，并保存完整的记录。</w:t>
      </w:r>
      <w:bookmarkEnd w:id="672"/>
      <w:bookmarkEnd w:id="673"/>
      <w:bookmarkEnd w:id="674"/>
    </w:p>
    <w:bookmarkEnd w:id="675"/>
    <w:bookmarkEnd w:id="676"/>
    <w:bookmarkEnd w:id="677"/>
    <w:p w14:paraId="460A5D7C" w14:textId="77777777" w:rsidR="00954F5D" w:rsidRPr="00954F5D" w:rsidRDefault="00954F5D" w:rsidP="00954F5D">
      <w:pPr>
        <w:spacing w:line="360" w:lineRule="auto"/>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5.2.2.3 乙方应当根据承包项目施工特点、范围，开展项目安全风险辨识、分析、评估与防控工作，结合风险性质内容编制相关应急预案和现场处置方案。对作业人员应进行应急知识培训，配备相应的应急物资和应急救援器材，并定期组织开展应急演练。</w:t>
      </w:r>
      <w:bookmarkStart w:id="678" w:name="_Toc485377629"/>
      <w:bookmarkStart w:id="679" w:name="_Toc484673945"/>
      <w:bookmarkStart w:id="680" w:name="_Toc486345073"/>
    </w:p>
    <w:bookmarkEnd w:id="678"/>
    <w:bookmarkEnd w:id="679"/>
    <w:bookmarkEnd w:id="680"/>
    <w:p w14:paraId="16B12814" w14:textId="77777777" w:rsidR="00954F5D" w:rsidRPr="00954F5D" w:rsidRDefault="00954F5D" w:rsidP="00954F5D">
      <w:pPr>
        <w:spacing w:line="360" w:lineRule="auto"/>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5.2.2.4 乙方必须严格执行甲方外包项目开工和</w:t>
      </w:r>
      <w:bookmarkStart w:id="681" w:name="_Toc486345052"/>
      <w:bookmarkStart w:id="682" w:name="_Toc485377597"/>
      <w:r w:rsidRPr="00954F5D">
        <w:rPr>
          <w:rFonts w:ascii="宋体" w:eastAsia="宋体" w:hAnsi="宋体" w:cs="宋体" w:hint="eastAsia"/>
          <w:szCs w:val="21"/>
          <w14:ligatures w14:val="none"/>
        </w:rPr>
        <w:t>工作许可手续，</w:t>
      </w:r>
      <w:bookmarkEnd w:id="681"/>
      <w:bookmarkEnd w:id="682"/>
      <w:r w:rsidRPr="00954F5D">
        <w:rPr>
          <w:rFonts w:ascii="宋体" w:eastAsia="宋体" w:hAnsi="宋体" w:cs="宋体" w:hint="eastAsia"/>
          <w:szCs w:val="21"/>
          <w14:ligatures w14:val="none"/>
        </w:rPr>
        <w:t>临时承包工作和长期承包等需实施“双监护”的工作，甲方监护人未到现场的情况下，乙方人员禁止进入生产现场作业。</w:t>
      </w:r>
      <w:bookmarkStart w:id="683" w:name="_Toc486345059"/>
      <w:bookmarkStart w:id="684" w:name="_Toc485377604"/>
      <w:bookmarkEnd w:id="667"/>
      <w:bookmarkEnd w:id="668"/>
      <w:bookmarkEnd w:id="669"/>
    </w:p>
    <w:p w14:paraId="255B4C6D" w14:textId="77777777" w:rsidR="00954F5D" w:rsidRPr="00954F5D" w:rsidRDefault="00954F5D" w:rsidP="00954F5D">
      <w:pPr>
        <w:spacing w:line="360" w:lineRule="auto"/>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5.2.2.5 乙方必须遵守国家、行业、地方和甲方安全工作规定，作业人员应具备相应资格，配备必要的安全防护用品，作业过程中应正确操作和使用相关设备设施和工器具，严格执行施工作业要求和安全技术措施，不得违章指挥、违章作业。</w:t>
      </w:r>
    </w:p>
    <w:p w14:paraId="3A8FBE2D" w14:textId="77777777" w:rsidR="00954F5D" w:rsidRPr="00954F5D" w:rsidRDefault="00954F5D" w:rsidP="00954F5D">
      <w:pPr>
        <w:spacing w:line="360" w:lineRule="auto"/>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5.2.2.6 乙方施工区域应进行必要封闭或隔离，不得超越指定范围进行施工，施工区域、临时建筑物等应当符合安全距离和安全使用要求。施工范围设置安全防护和警告标志，安全防护设施和标志应符合甲方标准，不得擅自拆除、变更甲方安全防护设施及标志。</w:t>
      </w:r>
    </w:p>
    <w:p w14:paraId="377F9040" w14:textId="77777777" w:rsidR="00954F5D" w:rsidRPr="00954F5D" w:rsidRDefault="00954F5D" w:rsidP="00954F5D">
      <w:pPr>
        <w:spacing w:line="360" w:lineRule="auto"/>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5.2.2.7 未经甲方同意，乙方不得擅自使用甲方设备设施，</w:t>
      </w:r>
      <w:bookmarkEnd w:id="683"/>
      <w:bookmarkEnd w:id="684"/>
      <w:r w:rsidRPr="00954F5D">
        <w:rPr>
          <w:rFonts w:ascii="宋体" w:eastAsia="宋体" w:hAnsi="宋体" w:cs="宋体" w:hint="eastAsia"/>
          <w:szCs w:val="21"/>
          <w14:ligatures w14:val="none"/>
        </w:rPr>
        <w:t>乙方施工过程中需要使用电、汽、气、水源，应向甲方提出使用申请，得到许可后方可依据接入点允许负荷容量限额使用，不得私拉乱接。</w:t>
      </w:r>
    </w:p>
    <w:p w14:paraId="33CDC12A" w14:textId="77777777" w:rsidR="00954F5D" w:rsidRPr="00954F5D" w:rsidRDefault="00954F5D" w:rsidP="00954F5D">
      <w:pPr>
        <w:spacing w:line="360" w:lineRule="auto"/>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5.2.2.8 乙方应确定施工现场消防安全责任人，根据需要在施工现场设置消防通道，配备消防设施和灭火器材，安排专人管理，并定期进行检查。</w:t>
      </w:r>
      <w:bookmarkStart w:id="685" w:name="_Toc486345038"/>
      <w:bookmarkStart w:id="686" w:name="_Toc485377582"/>
      <w:r w:rsidRPr="00954F5D">
        <w:rPr>
          <w:rFonts w:ascii="宋体" w:eastAsia="宋体" w:hAnsi="宋体" w:cs="宋体" w:hint="eastAsia"/>
          <w:szCs w:val="21"/>
          <w14:ligatures w14:val="none"/>
        </w:rPr>
        <w:t>使用甲方消防设施时应经甲方同意。</w:t>
      </w:r>
      <w:bookmarkEnd w:id="685"/>
      <w:bookmarkEnd w:id="686"/>
    </w:p>
    <w:p w14:paraId="777840E5" w14:textId="77777777" w:rsidR="00954F5D" w:rsidRPr="00954F5D" w:rsidRDefault="00954F5D" w:rsidP="00954F5D">
      <w:pPr>
        <w:spacing w:line="360" w:lineRule="auto"/>
        <w:ind w:firstLineChars="200" w:firstLine="420"/>
        <w:rPr>
          <w:rFonts w:ascii="宋体" w:eastAsia="宋体" w:hAnsi="宋体" w:cs="宋体"/>
          <w:szCs w:val="21"/>
          <w14:ligatures w14:val="none"/>
        </w:rPr>
      </w:pPr>
      <w:bookmarkStart w:id="687" w:name="_Toc469919424"/>
      <w:bookmarkStart w:id="688" w:name="_Toc469918326"/>
      <w:bookmarkStart w:id="689" w:name="_Toc484673934"/>
      <w:bookmarkStart w:id="690" w:name="_Toc469918507"/>
      <w:bookmarkStart w:id="691" w:name="_Toc485377624"/>
      <w:bookmarkStart w:id="692" w:name="_Toc441138374"/>
      <w:bookmarkStart w:id="693" w:name="_Toc486344991"/>
      <w:r w:rsidRPr="00954F5D">
        <w:rPr>
          <w:rFonts w:ascii="宋体" w:eastAsia="宋体" w:hAnsi="宋体" w:cs="宋体" w:hint="eastAsia"/>
          <w:szCs w:val="21"/>
          <w14:ligatures w14:val="none"/>
        </w:rPr>
        <w:t>5.2.2.9 乙方应定期开展安全检查、安全学习培训等活动，贯彻落实甲方安全工作要求，接受甲方监督检查，对发现问题和隐患应整改，发现重大隐患必须及时通知甲方。</w:t>
      </w:r>
    </w:p>
    <w:bookmarkEnd w:id="687"/>
    <w:bookmarkEnd w:id="688"/>
    <w:bookmarkEnd w:id="689"/>
    <w:bookmarkEnd w:id="690"/>
    <w:bookmarkEnd w:id="691"/>
    <w:bookmarkEnd w:id="692"/>
    <w:bookmarkEnd w:id="693"/>
    <w:p w14:paraId="5B5E8CD2" w14:textId="77777777" w:rsidR="00954F5D" w:rsidRPr="00954F5D" w:rsidRDefault="00954F5D" w:rsidP="00954F5D">
      <w:pPr>
        <w:spacing w:line="360" w:lineRule="auto"/>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5.2.2.10 乙方应按照国家法律法规及甲方安全管理要求，做好环境保护工作。有毒有害废弃物乙方应联系专业机构进行妥善处置，处置过程应在甲方监督下进行。检修垃圾经甲</w:t>
      </w:r>
      <w:r w:rsidRPr="00954F5D">
        <w:rPr>
          <w:rFonts w:ascii="宋体" w:eastAsia="宋体" w:hAnsi="宋体" w:cs="宋体" w:hint="eastAsia"/>
          <w:szCs w:val="21"/>
          <w14:ligatures w14:val="none"/>
        </w:rPr>
        <w:lastRenderedPageBreak/>
        <w:t>方同意后运送到固定垃圾点，不得随意倾倒。施工现场应做好防止扬尘、废气和噪声的措施。</w:t>
      </w:r>
    </w:p>
    <w:p w14:paraId="554D4967" w14:textId="77777777" w:rsidR="00954F5D" w:rsidRPr="00954F5D" w:rsidRDefault="00954F5D" w:rsidP="00954F5D">
      <w:pPr>
        <w:adjustRightInd w:val="0"/>
        <w:spacing w:line="360" w:lineRule="auto"/>
        <w:rPr>
          <w:rFonts w:ascii="宋体" w:eastAsia="宋体" w:hAnsi="宋体" w:cs="宋体"/>
          <w:b/>
          <w:szCs w:val="21"/>
          <w14:ligatures w14:val="none"/>
        </w:rPr>
      </w:pPr>
      <w:r w:rsidRPr="00954F5D">
        <w:rPr>
          <w:rFonts w:ascii="宋体" w:eastAsia="宋体" w:hAnsi="宋体" w:cs="宋体" w:hint="eastAsia"/>
          <w:b/>
          <w:szCs w:val="21"/>
          <w14:ligatures w14:val="none"/>
        </w:rPr>
        <w:t>6. 事故及违约责任</w:t>
      </w:r>
    </w:p>
    <w:p w14:paraId="1105CA97" w14:textId="77777777" w:rsidR="00954F5D" w:rsidRPr="00954F5D" w:rsidRDefault="00954F5D" w:rsidP="00954F5D">
      <w:pPr>
        <w:spacing w:line="360" w:lineRule="auto"/>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6.1 乙方发生违章或不安全事件时，甲方可根据合同协议和本单位管理规定，向乙方提出整改要求或进行处罚。乙方未及时整改、拒绝整改的，甲方应要求乙方立即停止施工，待整改工作验收合格后方可复工，由此造成的一切经济损失和工期延误责任由乙方负责。</w:t>
      </w:r>
    </w:p>
    <w:p w14:paraId="2639B1FD" w14:textId="77777777" w:rsidR="00954F5D" w:rsidRPr="00954F5D" w:rsidRDefault="00954F5D" w:rsidP="00954F5D">
      <w:pPr>
        <w:spacing w:line="360" w:lineRule="auto"/>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6.2承包项目实施过程中，由于乙方原因发生不安全事件或事故（人身伤亡、设备损坏、火灾、交通、环境污染和坍塌事故等）的，由乙方承担事故责任。乙方应在</w:t>
      </w:r>
      <w:proofErr w:type="gramStart"/>
      <w:r w:rsidRPr="00954F5D">
        <w:rPr>
          <w:rFonts w:ascii="宋体" w:eastAsia="宋体" w:hAnsi="宋体" w:cs="宋体" w:hint="eastAsia"/>
          <w:szCs w:val="21"/>
          <w14:ligatures w14:val="none"/>
        </w:rPr>
        <w:t>事发第</w:t>
      </w:r>
      <w:proofErr w:type="gramEnd"/>
      <w:r w:rsidRPr="00954F5D">
        <w:rPr>
          <w:rFonts w:ascii="宋体" w:eastAsia="宋体" w:hAnsi="宋体" w:cs="宋体" w:hint="eastAsia"/>
          <w:szCs w:val="21"/>
          <w14:ligatures w14:val="none"/>
        </w:rPr>
        <w:t>一时间报告甲方，按有关规定和甲方要求上报地方政府相关部门，并配合进行事故调查和处理。</w:t>
      </w:r>
    </w:p>
    <w:p w14:paraId="0E6DF40E" w14:textId="77777777" w:rsidR="00954F5D" w:rsidRPr="00954F5D" w:rsidRDefault="00954F5D" w:rsidP="00954F5D">
      <w:pPr>
        <w:spacing w:line="360" w:lineRule="auto"/>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6.3 由于甲方或乙方过错造成对方或第三方的人身伤害、设备损坏及财产损失，由责任方承担相应责任，并赔偿因此造成的对方或第三方全部经济损失。</w:t>
      </w:r>
    </w:p>
    <w:p w14:paraId="2B3878F5" w14:textId="77777777" w:rsidR="00954F5D" w:rsidRPr="00954F5D" w:rsidRDefault="00954F5D" w:rsidP="00954F5D">
      <w:pPr>
        <w:spacing w:line="360" w:lineRule="auto"/>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6.4 如乙方提供虚假资质材料，甲方有权中止或解除合同，乙方承担由此造成的一切损失。</w:t>
      </w:r>
    </w:p>
    <w:p w14:paraId="30850780" w14:textId="77777777" w:rsidR="00954F5D" w:rsidRPr="00954F5D" w:rsidRDefault="00954F5D" w:rsidP="00954F5D">
      <w:pPr>
        <w:spacing w:line="360" w:lineRule="auto"/>
        <w:ind w:firstLineChars="200" w:firstLine="420"/>
        <w:rPr>
          <w:rFonts w:ascii="宋体" w:eastAsia="宋体" w:hAnsi="宋体" w:cs="宋体"/>
          <w:szCs w:val="21"/>
          <w14:ligatures w14:val="none"/>
        </w:rPr>
      </w:pPr>
    </w:p>
    <w:p w14:paraId="7A7D91B0" w14:textId="77777777" w:rsidR="00954F5D" w:rsidRPr="00954F5D" w:rsidRDefault="00954F5D" w:rsidP="00954F5D">
      <w:pPr>
        <w:spacing w:line="360" w:lineRule="auto"/>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6.5 项目完成后，由甲方或委托有关单位进行验收，乙方在结清有关违章等安全处罚款项，并落实遗留问题处理责任后，方可结算合同款。</w:t>
      </w:r>
    </w:p>
    <w:p w14:paraId="3E4B051F" w14:textId="77777777" w:rsidR="00954F5D" w:rsidRPr="00954F5D" w:rsidRDefault="00954F5D" w:rsidP="00954F5D">
      <w:pPr>
        <w:spacing w:line="360" w:lineRule="auto"/>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6.6 因施工质量等原因，项目在交付甲方使用中出现安全问题，在合同规定的追溯期内，乙方负责承担相应的经济或法律责任。</w:t>
      </w:r>
    </w:p>
    <w:p w14:paraId="5F105D96" w14:textId="77777777" w:rsidR="00954F5D" w:rsidRPr="00954F5D" w:rsidRDefault="00954F5D" w:rsidP="00954F5D">
      <w:pPr>
        <w:spacing w:line="360" w:lineRule="auto"/>
        <w:ind w:firstLineChars="200" w:firstLine="420"/>
        <w:rPr>
          <w:rFonts w:ascii="宋体" w:eastAsia="宋体" w:hAnsi="宋体" w:cs="宋体"/>
          <w:szCs w:val="21"/>
          <w14:ligatures w14:val="none"/>
        </w:rPr>
      </w:pPr>
      <w:bookmarkStart w:id="694" w:name="_Toc485377649"/>
      <w:bookmarkStart w:id="695" w:name="_Toc486345091"/>
      <w:bookmarkStart w:id="696" w:name="_Toc484673966"/>
      <w:bookmarkStart w:id="697" w:name="_Toc469919459"/>
      <w:bookmarkStart w:id="698" w:name="_Toc469918361"/>
      <w:bookmarkStart w:id="699" w:name="_Toc469918542"/>
      <w:r w:rsidRPr="00954F5D">
        <w:rPr>
          <w:rFonts w:ascii="宋体" w:eastAsia="宋体" w:hAnsi="宋体" w:cs="宋体" w:hint="eastAsia"/>
          <w:szCs w:val="21"/>
          <w14:ligatures w14:val="none"/>
        </w:rPr>
        <w:t>6.7 甲方建立外包项目“黑名单”制度，对不履行安全生产责任、存在严重违章违规、重大安全隐患整改不力或拒不整改的，以及发生生产安全事故的外包单位，列入外包项目“黑名单”，并报甲方上级单位备案。</w:t>
      </w:r>
      <w:bookmarkStart w:id="700" w:name="_Toc485377651"/>
      <w:bookmarkStart w:id="701" w:name="_Toc484673968"/>
      <w:bookmarkStart w:id="702" w:name="_Toc486345095"/>
      <w:bookmarkEnd w:id="694"/>
      <w:bookmarkEnd w:id="695"/>
      <w:bookmarkEnd w:id="696"/>
      <w:r w:rsidRPr="00954F5D">
        <w:rPr>
          <w:rFonts w:ascii="宋体" w:eastAsia="宋体" w:hAnsi="宋体" w:cs="宋体" w:hint="eastAsia"/>
          <w:szCs w:val="21"/>
          <w14:ligatures w14:val="none"/>
        </w:rPr>
        <w:t>列入“黑名单”的单位将在承揽项目方面受到严格限制。</w:t>
      </w:r>
    </w:p>
    <w:p w14:paraId="11E32FD7" w14:textId="77777777" w:rsidR="00954F5D" w:rsidRPr="00954F5D" w:rsidRDefault="00954F5D" w:rsidP="00954F5D">
      <w:pPr>
        <w:adjustRightInd w:val="0"/>
        <w:spacing w:line="360" w:lineRule="auto"/>
        <w:rPr>
          <w:rFonts w:ascii="宋体" w:eastAsia="宋体" w:hAnsi="宋体" w:cs="宋体"/>
          <w:b/>
          <w:szCs w:val="21"/>
          <w14:ligatures w14:val="none"/>
        </w:rPr>
      </w:pPr>
      <w:bookmarkStart w:id="703" w:name="_Toc485377631"/>
      <w:bookmarkStart w:id="704" w:name="_Toc484673946"/>
      <w:bookmarkStart w:id="705" w:name="_Toc469919436"/>
      <w:bookmarkStart w:id="706" w:name="_Toc469918338"/>
      <w:bookmarkStart w:id="707" w:name="_Toc486345075"/>
      <w:bookmarkStart w:id="708" w:name="_Toc469918519"/>
      <w:bookmarkEnd w:id="653"/>
      <w:bookmarkEnd w:id="654"/>
      <w:bookmarkEnd w:id="655"/>
      <w:bookmarkEnd w:id="656"/>
      <w:bookmarkEnd w:id="657"/>
      <w:bookmarkEnd w:id="670"/>
      <w:bookmarkEnd w:id="671"/>
      <w:bookmarkEnd w:id="697"/>
      <w:bookmarkEnd w:id="698"/>
      <w:bookmarkEnd w:id="699"/>
      <w:bookmarkEnd w:id="700"/>
      <w:bookmarkEnd w:id="701"/>
      <w:bookmarkEnd w:id="702"/>
      <w:r w:rsidRPr="00954F5D">
        <w:rPr>
          <w:rFonts w:ascii="宋体" w:eastAsia="宋体" w:hAnsi="宋体" w:cs="宋体" w:hint="eastAsia"/>
          <w:b/>
          <w:szCs w:val="21"/>
          <w14:ligatures w14:val="none"/>
        </w:rPr>
        <w:t>7. 附则</w:t>
      </w:r>
    </w:p>
    <w:p w14:paraId="53AF179B" w14:textId="77777777" w:rsidR="00954F5D" w:rsidRPr="00954F5D" w:rsidRDefault="00954F5D" w:rsidP="00954F5D">
      <w:pPr>
        <w:spacing w:line="360" w:lineRule="auto"/>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7.1 本协议约定的各项条款，经双方签字、盖章后生效，甲乙双方各持一份。本协议作为合同附件，是对合同内容的补充，与合同具有同等法律效力，</w:t>
      </w:r>
    </w:p>
    <w:p w14:paraId="7F29809A" w14:textId="77777777" w:rsidR="00954F5D" w:rsidRPr="00954F5D" w:rsidRDefault="00954F5D" w:rsidP="00954F5D">
      <w:pPr>
        <w:spacing w:line="360" w:lineRule="auto"/>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7.2 本协议有效期至合同结束为止，但最长为期一年，逾期双方应重新履行协议签订手续。</w:t>
      </w:r>
    </w:p>
    <w:p w14:paraId="76379857" w14:textId="77777777" w:rsidR="00954F5D" w:rsidRPr="00954F5D" w:rsidRDefault="00954F5D" w:rsidP="00954F5D">
      <w:pPr>
        <w:spacing w:line="360" w:lineRule="auto"/>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7.3 其他未尽事宜以国家和行业规定为准，国家和行业没有规定的以甲方最新制度标准为准。</w:t>
      </w:r>
    </w:p>
    <w:bookmarkEnd w:id="703"/>
    <w:bookmarkEnd w:id="704"/>
    <w:bookmarkEnd w:id="705"/>
    <w:bookmarkEnd w:id="706"/>
    <w:bookmarkEnd w:id="707"/>
    <w:bookmarkEnd w:id="708"/>
    <w:p w14:paraId="4DDC404F" w14:textId="519E4277" w:rsidR="00D5763F" w:rsidRDefault="00D5763F">
      <w:pPr>
        <w:widowControl/>
        <w:jc w:val="left"/>
        <w:rPr>
          <w:rFonts w:ascii="宋体" w:eastAsia="宋体" w:hAnsi="宋体" w:cs="宋体"/>
          <w:color w:val="000000"/>
          <w:szCs w:val="21"/>
          <w14:ligatures w14:val="none"/>
        </w:rPr>
      </w:pPr>
      <w:r>
        <w:rPr>
          <w:rFonts w:ascii="宋体" w:eastAsia="宋体" w:hAnsi="宋体" w:cs="宋体"/>
          <w:color w:val="000000"/>
          <w:szCs w:val="21"/>
          <w14:ligatures w14:val="none"/>
        </w:rPr>
        <w:br w:type="page"/>
      </w:r>
    </w:p>
    <w:p w14:paraId="3F68BFFF" w14:textId="77777777" w:rsidR="00954F5D" w:rsidRPr="00954F5D" w:rsidRDefault="00954F5D" w:rsidP="00954F5D">
      <w:pPr>
        <w:adjustRightInd w:val="0"/>
        <w:snapToGrid w:val="0"/>
        <w:spacing w:line="360" w:lineRule="auto"/>
        <w:ind w:firstLineChars="200" w:firstLine="420"/>
        <w:rPr>
          <w:rFonts w:ascii="宋体" w:eastAsia="宋体" w:hAnsi="宋体" w:cs="宋体"/>
          <w:color w:val="000000"/>
          <w:szCs w:val="21"/>
          <w14:ligatures w14:val="none"/>
        </w:rPr>
      </w:pPr>
    </w:p>
    <w:tbl>
      <w:tblPr>
        <w:tblStyle w:val="aff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170"/>
        <w:gridCol w:w="4136"/>
      </w:tblGrid>
      <w:tr w:rsidR="00954F5D" w:rsidRPr="00954F5D" w14:paraId="3B42C9D7" w14:textId="77777777" w:rsidTr="00384B3F">
        <w:tc>
          <w:tcPr>
            <w:tcW w:w="4530" w:type="dxa"/>
          </w:tcPr>
          <w:p w14:paraId="159BF689" w14:textId="414F733D" w:rsidR="00954F5D" w:rsidRPr="00954F5D" w:rsidRDefault="00954F5D" w:rsidP="00954F5D">
            <w:pPr>
              <w:adjustRightInd w:val="0"/>
              <w:snapToGrid w:val="0"/>
              <w:spacing w:line="360" w:lineRule="auto"/>
              <w:ind w:firstLineChars="200" w:firstLine="402"/>
              <w:rPr>
                <w:rFonts w:ascii="宋体" w:hAnsi="宋体" w:cs="宋体"/>
                <w:szCs w:val="21"/>
              </w:rPr>
            </w:pPr>
            <w:r w:rsidRPr="00954F5D">
              <w:rPr>
                <w:rFonts w:ascii="宋体" w:hAnsi="宋体" w:cs="宋体" w:hint="eastAsia"/>
                <w:b/>
                <w:szCs w:val="21"/>
              </w:rPr>
              <w:t>甲方：</w:t>
            </w:r>
            <w:proofErr w:type="gramStart"/>
            <w:r w:rsidR="00D5763F" w:rsidRPr="00D5763F">
              <w:rPr>
                <w:rFonts w:ascii="宋体" w:hAnsi="宋体" w:cs="宋体" w:hint="eastAsia"/>
                <w:bCs/>
                <w:szCs w:val="21"/>
                <w:u w:val="single"/>
              </w:rPr>
              <w:t>焦作绿博城</w:t>
            </w:r>
            <w:proofErr w:type="gramEnd"/>
            <w:r w:rsidR="00D5763F" w:rsidRPr="00D5763F">
              <w:rPr>
                <w:rFonts w:ascii="宋体" w:hAnsi="宋体" w:cs="宋体" w:hint="eastAsia"/>
                <w:bCs/>
                <w:szCs w:val="21"/>
                <w:u w:val="single"/>
              </w:rPr>
              <w:t>发环保能源有限公司</w:t>
            </w:r>
            <w:r w:rsidRPr="00954F5D">
              <w:rPr>
                <w:rFonts w:ascii="宋体" w:hAnsi="宋体" w:cs="宋体" w:hint="eastAsia"/>
                <w:szCs w:val="21"/>
              </w:rPr>
              <w:t>（公章）</w:t>
            </w:r>
          </w:p>
          <w:p w14:paraId="1B4DA576" w14:textId="77777777" w:rsidR="00954F5D" w:rsidRPr="00954F5D" w:rsidRDefault="00954F5D" w:rsidP="00954F5D">
            <w:pPr>
              <w:snapToGrid w:val="0"/>
              <w:spacing w:before="120" w:after="120" w:line="360" w:lineRule="auto"/>
              <w:ind w:right="202"/>
              <w:rPr>
                <w:rFonts w:ascii="宋体" w:hAnsi="宋体" w:cs="宋体"/>
                <w:szCs w:val="21"/>
              </w:rPr>
            </w:pPr>
            <w:r w:rsidRPr="00954F5D">
              <w:rPr>
                <w:rFonts w:ascii="宋体" w:hAnsi="宋体" w:cs="宋体" w:hint="eastAsia"/>
                <w:szCs w:val="21"/>
              </w:rPr>
              <w:t xml:space="preserve">法定代表人                 </w:t>
            </w:r>
          </w:p>
          <w:p w14:paraId="0CD1627B" w14:textId="77777777" w:rsidR="00954F5D" w:rsidRPr="00954F5D" w:rsidRDefault="00954F5D" w:rsidP="00954F5D">
            <w:pPr>
              <w:snapToGrid w:val="0"/>
              <w:spacing w:before="120" w:after="120" w:line="360" w:lineRule="auto"/>
              <w:ind w:right="202"/>
              <w:rPr>
                <w:rFonts w:ascii="宋体" w:hAnsi="宋体" w:cs="宋体"/>
                <w:szCs w:val="21"/>
              </w:rPr>
            </w:pPr>
            <w:r w:rsidRPr="00954F5D">
              <w:rPr>
                <w:rFonts w:ascii="宋体" w:hAnsi="宋体" w:cs="宋体" w:hint="eastAsia"/>
                <w:szCs w:val="21"/>
              </w:rPr>
              <w:t xml:space="preserve">或授权委托代理人         </w:t>
            </w:r>
          </w:p>
          <w:p w14:paraId="57BBCE84" w14:textId="77777777" w:rsidR="00954F5D" w:rsidRPr="00954F5D" w:rsidRDefault="00954F5D" w:rsidP="00954F5D">
            <w:pPr>
              <w:snapToGrid w:val="0"/>
              <w:spacing w:before="120" w:after="120" w:line="360" w:lineRule="auto"/>
              <w:ind w:right="202"/>
              <w:rPr>
                <w:rFonts w:ascii="宋体" w:hAnsi="宋体" w:cs="宋体"/>
                <w:szCs w:val="21"/>
              </w:rPr>
            </w:pPr>
            <w:r w:rsidRPr="00954F5D">
              <w:rPr>
                <w:rFonts w:ascii="宋体" w:hAnsi="宋体" w:cs="宋体" w:hint="eastAsia"/>
                <w:szCs w:val="21"/>
              </w:rPr>
              <w:t xml:space="preserve">     </w:t>
            </w:r>
          </w:p>
          <w:p w14:paraId="5AEE82E1" w14:textId="3FF01370" w:rsidR="00954F5D" w:rsidRPr="00954F5D" w:rsidRDefault="00954F5D" w:rsidP="00954F5D">
            <w:pPr>
              <w:adjustRightInd w:val="0"/>
              <w:snapToGrid w:val="0"/>
              <w:spacing w:line="360" w:lineRule="auto"/>
              <w:ind w:firstLineChars="200" w:firstLine="400"/>
              <w:rPr>
                <w:rFonts w:ascii="宋体" w:hAnsi="宋体" w:cs="宋体"/>
                <w:szCs w:val="21"/>
              </w:rPr>
            </w:pPr>
            <w:r w:rsidRPr="00954F5D">
              <w:rPr>
                <w:rFonts w:ascii="宋体" w:hAnsi="宋体" w:cs="宋体" w:hint="eastAsia"/>
                <w:szCs w:val="21"/>
              </w:rPr>
              <w:t>2023年</w:t>
            </w:r>
            <w:r w:rsidR="00BB0CFF">
              <w:rPr>
                <w:rFonts w:ascii="宋体" w:hAnsi="宋体" w:cs="宋体"/>
                <w:szCs w:val="21"/>
              </w:rPr>
              <w:t xml:space="preserve">  </w:t>
            </w:r>
            <w:r w:rsidRPr="00954F5D">
              <w:rPr>
                <w:rFonts w:ascii="宋体" w:hAnsi="宋体" w:cs="宋体" w:hint="eastAsia"/>
                <w:szCs w:val="21"/>
              </w:rPr>
              <w:t>月</w:t>
            </w:r>
            <w:r w:rsidR="00BB0CFF">
              <w:rPr>
                <w:rFonts w:ascii="宋体" w:hAnsi="宋体" w:cs="宋体"/>
                <w:szCs w:val="21"/>
              </w:rPr>
              <w:t xml:space="preserve">  </w:t>
            </w:r>
            <w:r w:rsidRPr="00954F5D">
              <w:rPr>
                <w:rFonts w:ascii="宋体" w:hAnsi="宋体" w:cs="宋体" w:hint="eastAsia"/>
                <w:szCs w:val="21"/>
              </w:rPr>
              <w:t>日</w:t>
            </w:r>
          </w:p>
          <w:p w14:paraId="0B1FE548" w14:textId="77777777" w:rsidR="00954F5D" w:rsidRPr="00954F5D" w:rsidRDefault="00954F5D" w:rsidP="00954F5D">
            <w:pPr>
              <w:adjustRightInd w:val="0"/>
              <w:snapToGrid w:val="0"/>
              <w:spacing w:line="360" w:lineRule="auto"/>
              <w:ind w:firstLineChars="200" w:firstLine="400"/>
              <w:rPr>
                <w:rFonts w:ascii="宋体" w:hAnsi="宋体" w:cs="宋体"/>
                <w:szCs w:val="21"/>
              </w:rPr>
            </w:pPr>
          </w:p>
          <w:p w14:paraId="61ABB214" w14:textId="77777777" w:rsidR="00954F5D" w:rsidRPr="00954F5D" w:rsidRDefault="00954F5D" w:rsidP="00954F5D">
            <w:pPr>
              <w:adjustRightInd w:val="0"/>
              <w:snapToGrid w:val="0"/>
              <w:spacing w:line="360" w:lineRule="auto"/>
              <w:ind w:firstLineChars="200" w:firstLine="400"/>
              <w:rPr>
                <w:rFonts w:ascii="宋体" w:hAnsi="宋体" w:cs="宋体"/>
                <w:szCs w:val="21"/>
              </w:rPr>
            </w:pPr>
            <w:r w:rsidRPr="00954F5D">
              <w:rPr>
                <w:rFonts w:ascii="宋体" w:hAnsi="宋体" w:cs="宋体" w:hint="eastAsia"/>
                <w:szCs w:val="21"/>
              </w:rPr>
              <w:t>甲方日常安全工作联系人：秦振东</w:t>
            </w:r>
          </w:p>
          <w:p w14:paraId="12DB8894" w14:textId="77777777" w:rsidR="00954F5D" w:rsidRPr="00954F5D" w:rsidRDefault="00954F5D" w:rsidP="00954F5D">
            <w:pPr>
              <w:adjustRightInd w:val="0"/>
              <w:snapToGrid w:val="0"/>
              <w:spacing w:line="360" w:lineRule="auto"/>
              <w:ind w:firstLineChars="200" w:firstLine="400"/>
              <w:rPr>
                <w:rFonts w:ascii="宋体" w:hAnsi="宋体" w:cs="宋体"/>
                <w:szCs w:val="21"/>
              </w:rPr>
            </w:pPr>
            <w:r w:rsidRPr="00954F5D">
              <w:rPr>
                <w:rFonts w:ascii="宋体" w:hAnsi="宋体" w:cs="宋体" w:hint="eastAsia"/>
                <w:szCs w:val="21"/>
              </w:rPr>
              <w:t>联系电话：</w:t>
            </w:r>
            <w:r w:rsidRPr="00954F5D">
              <w:rPr>
                <w:rFonts w:ascii="宋体" w:hAnsi="宋体" w:cs="宋体" w:hint="eastAsia"/>
                <w:szCs w:val="21"/>
                <w:u w:val="single"/>
              </w:rPr>
              <w:t xml:space="preserve">18695835665 </w:t>
            </w:r>
            <w:r w:rsidRPr="00954F5D">
              <w:rPr>
                <w:rFonts w:ascii="宋体" w:hAnsi="宋体" w:cs="宋体" w:hint="eastAsia"/>
                <w:szCs w:val="21"/>
              </w:rPr>
              <w:t xml:space="preserve"> </w:t>
            </w:r>
          </w:p>
        </w:tc>
        <w:tc>
          <w:tcPr>
            <w:tcW w:w="4530" w:type="dxa"/>
          </w:tcPr>
          <w:p w14:paraId="0B134B0B" w14:textId="4CFDCE49" w:rsidR="00954F5D" w:rsidRPr="00954F5D" w:rsidRDefault="00954F5D" w:rsidP="00954F5D">
            <w:pPr>
              <w:adjustRightInd w:val="0"/>
              <w:snapToGrid w:val="0"/>
              <w:spacing w:line="360" w:lineRule="auto"/>
              <w:ind w:firstLineChars="200" w:firstLine="402"/>
              <w:rPr>
                <w:rFonts w:ascii="宋体" w:hAnsi="宋体" w:cs="宋体"/>
                <w:szCs w:val="21"/>
              </w:rPr>
            </w:pPr>
            <w:r w:rsidRPr="00954F5D">
              <w:rPr>
                <w:rFonts w:ascii="宋体" w:hAnsi="宋体" w:cs="宋体" w:hint="eastAsia"/>
                <w:b/>
                <w:szCs w:val="21"/>
              </w:rPr>
              <w:t>乙方：</w:t>
            </w:r>
            <w:r w:rsidR="00F95DD2">
              <w:rPr>
                <w:rFonts w:ascii="宋体" w:hAnsi="宋体" w:cs="宋体" w:hint="eastAsia"/>
                <w:bCs/>
                <w:szCs w:val="21"/>
                <w:u w:val="single"/>
              </w:rPr>
              <w:t>****</w:t>
            </w:r>
            <w:r w:rsidRPr="00954F5D">
              <w:rPr>
                <w:rFonts w:ascii="宋体" w:hAnsi="宋体" w:cs="宋体" w:hint="eastAsia"/>
                <w:szCs w:val="21"/>
              </w:rPr>
              <w:t>（公章）</w:t>
            </w:r>
          </w:p>
          <w:p w14:paraId="7A1D8A36" w14:textId="77777777" w:rsidR="00BB0CFF" w:rsidRDefault="00BB0CFF" w:rsidP="00954F5D">
            <w:pPr>
              <w:snapToGrid w:val="0"/>
              <w:spacing w:before="120" w:after="120" w:line="360" w:lineRule="auto"/>
              <w:ind w:right="202"/>
              <w:rPr>
                <w:rFonts w:ascii="宋体" w:hAnsi="宋体" w:cs="宋体"/>
                <w:szCs w:val="21"/>
              </w:rPr>
            </w:pPr>
          </w:p>
          <w:p w14:paraId="7E329E17" w14:textId="78268DDF" w:rsidR="00954F5D" w:rsidRPr="00954F5D" w:rsidRDefault="00954F5D" w:rsidP="00954F5D">
            <w:pPr>
              <w:snapToGrid w:val="0"/>
              <w:spacing w:before="120" w:after="120" w:line="360" w:lineRule="auto"/>
              <w:ind w:right="202"/>
              <w:rPr>
                <w:rFonts w:ascii="宋体" w:hAnsi="宋体" w:cs="宋体"/>
                <w:szCs w:val="21"/>
              </w:rPr>
            </w:pPr>
            <w:r w:rsidRPr="00954F5D">
              <w:rPr>
                <w:rFonts w:ascii="宋体" w:hAnsi="宋体" w:cs="宋体" w:hint="eastAsia"/>
                <w:szCs w:val="21"/>
              </w:rPr>
              <w:t xml:space="preserve">法定代表人                 </w:t>
            </w:r>
          </w:p>
          <w:p w14:paraId="76E7C1ED" w14:textId="77777777" w:rsidR="00954F5D" w:rsidRPr="00954F5D" w:rsidRDefault="00954F5D" w:rsidP="00954F5D">
            <w:pPr>
              <w:snapToGrid w:val="0"/>
              <w:spacing w:before="120" w:after="120" w:line="360" w:lineRule="auto"/>
              <w:ind w:right="202"/>
              <w:rPr>
                <w:rFonts w:ascii="宋体" w:hAnsi="宋体" w:cs="宋体"/>
                <w:szCs w:val="21"/>
              </w:rPr>
            </w:pPr>
            <w:r w:rsidRPr="00954F5D">
              <w:rPr>
                <w:rFonts w:ascii="宋体" w:hAnsi="宋体" w:cs="宋体" w:hint="eastAsia"/>
                <w:szCs w:val="21"/>
              </w:rPr>
              <w:t xml:space="preserve">或授权委托代理人         </w:t>
            </w:r>
          </w:p>
          <w:p w14:paraId="34079EC1" w14:textId="77777777" w:rsidR="00954F5D" w:rsidRPr="00954F5D" w:rsidRDefault="00954F5D" w:rsidP="00954F5D">
            <w:pPr>
              <w:snapToGrid w:val="0"/>
              <w:spacing w:before="120" w:after="120" w:line="360" w:lineRule="auto"/>
              <w:ind w:right="202"/>
              <w:rPr>
                <w:rFonts w:ascii="宋体" w:hAnsi="宋体" w:cs="宋体"/>
                <w:szCs w:val="21"/>
              </w:rPr>
            </w:pPr>
            <w:r w:rsidRPr="00954F5D">
              <w:rPr>
                <w:rFonts w:ascii="宋体" w:hAnsi="宋体" w:cs="宋体" w:hint="eastAsia"/>
                <w:szCs w:val="21"/>
              </w:rPr>
              <w:t xml:space="preserve">     </w:t>
            </w:r>
          </w:p>
          <w:p w14:paraId="23621D1E" w14:textId="04382365" w:rsidR="00954F5D" w:rsidRPr="00954F5D" w:rsidRDefault="00954F5D" w:rsidP="00954F5D">
            <w:pPr>
              <w:adjustRightInd w:val="0"/>
              <w:snapToGrid w:val="0"/>
              <w:spacing w:line="360" w:lineRule="auto"/>
              <w:ind w:firstLineChars="200" w:firstLine="400"/>
              <w:rPr>
                <w:rFonts w:ascii="宋体" w:hAnsi="宋体" w:cs="宋体"/>
                <w:szCs w:val="21"/>
              </w:rPr>
            </w:pPr>
            <w:r w:rsidRPr="00954F5D">
              <w:rPr>
                <w:rFonts w:ascii="宋体" w:hAnsi="宋体" w:cs="宋体" w:hint="eastAsia"/>
                <w:szCs w:val="21"/>
              </w:rPr>
              <w:t>2023年</w:t>
            </w:r>
            <w:r w:rsidR="00BB0CFF">
              <w:rPr>
                <w:rFonts w:ascii="宋体" w:hAnsi="宋体" w:cs="宋体"/>
                <w:szCs w:val="21"/>
              </w:rPr>
              <w:t xml:space="preserve">  </w:t>
            </w:r>
            <w:r w:rsidRPr="00954F5D">
              <w:rPr>
                <w:rFonts w:ascii="宋体" w:hAnsi="宋体" w:cs="宋体" w:hint="eastAsia"/>
                <w:szCs w:val="21"/>
              </w:rPr>
              <w:t>月</w:t>
            </w:r>
            <w:r w:rsidR="00BB0CFF">
              <w:rPr>
                <w:rFonts w:ascii="宋体" w:hAnsi="宋体" w:cs="宋体"/>
                <w:szCs w:val="21"/>
              </w:rPr>
              <w:t xml:space="preserve">  </w:t>
            </w:r>
            <w:r w:rsidRPr="00954F5D">
              <w:rPr>
                <w:rFonts w:ascii="宋体" w:hAnsi="宋体" w:cs="宋体" w:hint="eastAsia"/>
                <w:szCs w:val="21"/>
              </w:rPr>
              <w:t>日</w:t>
            </w:r>
          </w:p>
          <w:p w14:paraId="0603DAEC" w14:textId="77777777" w:rsidR="00954F5D" w:rsidRPr="00954F5D" w:rsidRDefault="00954F5D" w:rsidP="00954F5D">
            <w:pPr>
              <w:adjustRightInd w:val="0"/>
              <w:snapToGrid w:val="0"/>
              <w:spacing w:line="360" w:lineRule="auto"/>
              <w:ind w:firstLineChars="200" w:firstLine="400"/>
              <w:rPr>
                <w:rFonts w:ascii="宋体" w:hAnsi="宋体" w:cs="宋体"/>
                <w:szCs w:val="21"/>
              </w:rPr>
            </w:pPr>
          </w:p>
          <w:p w14:paraId="5CF24D19" w14:textId="7285B752" w:rsidR="00954F5D" w:rsidRPr="00954F5D" w:rsidRDefault="00954F5D" w:rsidP="00954F5D">
            <w:pPr>
              <w:adjustRightInd w:val="0"/>
              <w:snapToGrid w:val="0"/>
              <w:spacing w:line="360" w:lineRule="auto"/>
              <w:ind w:firstLineChars="200" w:firstLine="400"/>
              <w:rPr>
                <w:rFonts w:ascii="宋体" w:hAnsi="宋体" w:cs="宋体"/>
                <w:szCs w:val="21"/>
              </w:rPr>
            </w:pPr>
            <w:r w:rsidRPr="00954F5D">
              <w:rPr>
                <w:rFonts w:ascii="宋体" w:hAnsi="宋体" w:cs="宋体" w:hint="eastAsia"/>
                <w:szCs w:val="21"/>
              </w:rPr>
              <w:t>甲方日常安全工作联系人：</w:t>
            </w:r>
            <w:r w:rsidR="00BB0CFF">
              <w:rPr>
                <w:rFonts w:ascii="宋体" w:hAnsi="宋体" w:cs="宋体" w:hint="eastAsia"/>
                <w:szCs w:val="21"/>
              </w:rPr>
              <w:t xml:space="preserve"> </w:t>
            </w:r>
          </w:p>
          <w:p w14:paraId="5684AF38" w14:textId="3BB0667A" w:rsidR="00954F5D" w:rsidRPr="00954F5D" w:rsidRDefault="00954F5D" w:rsidP="00954F5D">
            <w:pPr>
              <w:adjustRightInd w:val="0"/>
              <w:snapToGrid w:val="0"/>
              <w:spacing w:line="360" w:lineRule="auto"/>
              <w:ind w:firstLineChars="200" w:firstLine="400"/>
              <w:rPr>
                <w:rFonts w:ascii="宋体" w:hAnsi="宋体" w:cs="宋体"/>
                <w:color w:val="000000"/>
                <w:szCs w:val="21"/>
              </w:rPr>
            </w:pPr>
            <w:r w:rsidRPr="00954F5D">
              <w:rPr>
                <w:rFonts w:ascii="宋体" w:hAnsi="宋体" w:cs="宋体" w:hint="eastAsia"/>
                <w:szCs w:val="21"/>
              </w:rPr>
              <w:t>联系电话：</w:t>
            </w:r>
            <w:r w:rsidR="00BB0CFF">
              <w:rPr>
                <w:rFonts w:ascii="宋体" w:hAnsi="宋体" w:cs="宋体"/>
                <w:szCs w:val="21"/>
                <w:u w:val="single"/>
              </w:rPr>
              <w:t xml:space="preserve">             </w:t>
            </w:r>
          </w:p>
        </w:tc>
      </w:tr>
    </w:tbl>
    <w:p w14:paraId="486EDB60" w14:textId="77777777" w:rsidR="00D5763F" w:rsidRDefault="00D5763F" w:rsidP="00954F5D">
      <w:pPr>
        <w:spacing w:beforeLines="50" w:before="156" w:afterLines="50" w:after="156" w:line="500" w:lineRule="exact"/>
        <w:jc w:val="center"/>
        <w:outlineLvl w:val="2"/>
        <w:rPr>
          <w:rFonts w:ascii="宋体" w:eastAsia="宋体" w:hAnsi="宋体" w:cs="宋体"/>
          <w:color w:val="000000"/>
          <w:sz w:val="30"/>
          <w:szCs w:val="30"/>
          <w14:ligatures w14:val="none"/>
        </w:rPr>
      </w:pPr>
      <w:bookmarkStart w:id="709" w:name="_Toc130809043"/>
    </w:p>
    <w:p w14:paraId="191B8F43" w14:textId="77777777" w:rsidR="00D5763F" w:rsidRDefault="00D5763F">
      <w:pPr>
        <w:widowControl/>
        <w:jc w:val="left"/>
        <w:rPr>
          <w:rFonts w:ascii="宋体" w:eastAsia="宋体" w:hAnsi="宋体" w:cs="宋体"/>
          <w:color w:val="000000"/>
          <w:sz w:val="30"/>
          <w:szCs w:val="30"/>
          <w14:ligatures w14:val="none"/>
        </w:rPr>
      </w:pPr>
      <w:r>
        <w:rPr>
          <w:rFonts w:ascii="宋体" w:eastAsia="宋体" w:hAnsi="宋体" w:cs="宋体"/>
          <w:color w:val="000000"/>
          <w:sz w:val="30"/>
          <w:szCs w:val="30"/>
          <w14:ligatures w14:val="none"/>
        </w:rPr>
        <w:br w:type="page"/>
      </w:r>
    </w:p>
    <w:p w14:paraId="1F5EDACA" w14:textId="5FE2C139" w:rsidR="00954F5D" w:rsidRPr="00954F5D" w:rsidRDefault="00954F5D" w:rsidP="00954F5D">
      <w:pPr>
        <w:spacing w:beforeLines="50" w:before="156" w:afterLines="50" w:after="156" w:line="500" w:lineRule="exact"/>
        <w:jc w:val="center"/>
        <w:outlineLvl w:val="2"/>
        <w:rPr>
          <w:rFonts w:ascii="宋体" w:eastAsia="宋体" w:hAnsi="宋体" w:cs="宋体"/>
          <w:color w:val="000000"/>
          <w:sz w:val="30"/>
          <w:szCs w:val="30"/>
          <w14:ligatures w14:val="none"/>
        </w:rPr>
      </w:pPr>
      <w:r w:rsidRPr="00954F5D">
        <w:rPr>
          <w:rFonts w:ascii="宋体" w:eastAsia="宋体" w:hAnsi="宋体" w:cs="宋体" w:hint="eastAsia"/>
          <w:color w:val="000000"/>
          <w:sz w:val="30"/>
          <w:szCs w:val="30"/>
          <w14:ligatures w14:val="none"/>
        </w:rPr>
        <w:lastRenderedPageBreak/>
        <w:t>附件5：扬尘污染防治承诺书</w:t>
      </w:r>
      <w:bookmarkEnd w:id="709"/>
    </w:p>
    <w:p w14:paraId="14FC2CE2" w14:textId="006862FD" w:rsidR="00954F5D" w:rsidRPr="00954F5D" w:rsidRDefault="00954F5D" w:rsidP="00954F5D">
      <w:pPr>
        <w:spacing w:line="500" w:lineRule="exact"/>
        <w:rPr>
          <w:rFonts w:ascii="宋体" w:eastAsia="宋体" w:hAnsi="宋体" w:cs="宋体"/>
          <w:color w:val="000000"/>
          <w:szCs w:val="21"/>
          <w14:ligatures w14:val="none"/>
        </w:rPr>
      </w:pPr>
      <w:r w:rsidRPr="00954F5D">
        <w:rPr>
          <w:rFonts w:ascii="等线" w:eastAsia="等线" w:hAnsi="等线" w:cs="仿宋" w:hint="eastAsia"/>
          <w:color w:val="000000"/>
          <w:sz w:val="24"/>
          <w14:ligatures w14:val="none"/>
        </w:rPr>
        <w:t xml:space="preserve">    </w:t>
      </w:r>
      <w:r w:rsidRPr="00954F5D">
        <w:rPr>
          <w:rFonts w:ascii="宋体" w:eastAsia="宋体" w:hAnsi="宋体" w:cs="宋体" w:hint="eastAsia"/>
          <w:color w:val="000000"/>
          <w:szCs w:val="21"/>
          <w14:ligatures w14:val="none"/>
        </w:rPr>
        <w:t xml:space="preserve"> 根据河南省、焦作市政府有关规定和通知，为采取切实措施有效控制建筑施工扬尘污染问题，确保公司在建工程工地扬尘污染控制工作有序、合理安排，作为</w:t>
      </w:r>
      <w:r w:rsidR="00F95DD2">
        <w:rPr>
          <w:rFonts w:ascii="宋体" w:eastAsia="宋体" w:hAnsi="宋体" w:cs="宋体" w:hint="eastAsia"/>
          <w:color w:val="000000"/>
          <w:szCs w:val="21"/>
          <w:u w:val="single"/>
          <w14:ligatures w14:val="none"/>
        </w:rPr>
        <w:t>****</w:t>
      </w:r>
      <w:r w:rsidRPr="00954F5D">
        <w:rPr>
          <w:rFonts w:ascii="宋体" w:eastAsia="宋体" w:hAnsi="宋体" w:cs="宋体" w:hint="eastAsia"/>
          <w:color w:val="000000"/>
          <w:szCs w:val="21"/>
          <w14:ligatures w14:val="none"/>
        </w:rPr>
        <w:t>承包单位特向</w:t>
      </w:r>
      <w:proofErr w:type="gramStart"/>
      <w:r w:rsidRPr="00954F5D">
        <w:rPr>
          <w:rFonts w:ascii="宋体" w:eastAsia="宋体" w:hAnsi="宋体" w:cs="宋体" w:hint="eastAsia"/>
          <w:color w:val="000000"/>
          <w:szCs w:val="21"/>
          <w:u w:val="single"/>
          <w14:ligatures w14:val="none"/>
        </w:rPr>
        <w:t>焦作绿博城</w:t>
      </w:r>
      <w:proofErr w:type="gramEnd"/>
      <w:r w:rsidRPr="00954F5D">
        <w:rPr>
          <w:rFonts w:ascii="宋体" w:eastAsia="宋体" w:hAnsi="宋体" w:cs="宋体" w:hint="eastAsia"/>
          <w:color w:val="000000"/>
          <w:szCs w:val="21"/>
          <w:u w:val="single"/>
          <w14:ligatures w14:val="none"/>
        </w:rPr>
        <w:t xml:space="preserve">发环保能源有限公司 </w:t>
      </w:r>
      <w:r w:rsidRPr="00954F5D">
        <w:rPr>
          <w:rFonts w:ascii="宋体" w:eastAsia="宋体" w:hAnsi="宋体" w:cs="宋体" w:hint="eastAsia"/>
          <w:color w:val="000000"/>
          <w:szCs w:val="21"/>
          <w14:ligatures w14:val="none"/>
        </w:rPr>
        <w:t>做如下承诺：</w:t>
      </w:r>
    </w:p>
    <w:p w14:paraId="2952A81B" w14:textId="77777777" w:rsidR="00954F5D" w:rsidRPr="00954F5D" w:rsidRDefault="00954F5D" w:rsidP="00954F5D">
      <w:pPr>
        <w:spacing w:line="500" w:lineRule="exact"/>
        <w:ind w:firstLineChars="200" w:firstLine="420"/>
        <w:rPr>
          <w:rFonts w:ascii="宋体" w:eastAsia="宋体" w:hAnsi="宋体" w:cs="宋体"/>
          <w:color w:val="000000"/>
          <w:szCs w:val="21"/>
          <w14:ligatures w14:val="none"/>
        </w:rPr>
      </w:pPr>
      <w:r w:rsidRPr="00954F5D">
        <w:rPr>
          <w:rFonts w:ascii="宋体" w:eastAsia="宋体" w:hAnsi="宋体" w:cs="宋体" w:hint="eastAsia"/>
          <w:color w:val="000000"/>
          <w:szCs w:val="21"/>
          <w14:ligatures w14:val="none"/>
        </w:rPr>
        <w:t>一、认真贯彻落实河南省、焦作市委、焦作市政府及有关部门对建设工程施工扬尘控制的有关规定、文件、部署和通知要求，把控制扬尘污染工作纳入重要工作，统筹安排，建立标注化示范点，积极开展“绿色环保工地”创建活动。</w:t>
      </w:r>
    </w:p>
    <w:p w14:paraId="6307CAA7" w14:textId="77777777" w:rsidR="00954F5D" w:rsidRPr="00954F5D" w:rsidRDefault="00954F5D" w:rsidP="00954F5D">
      <w:pPr>
        <w:spacing w:line="500" w:lineRule="exact"/>
        <w:ind w:firstLineChars="200" w:firstLine="420"/>
        <w:rPr>
          <w:rFonts w:ascii="宋体" w:eastAsia="宋体" w:hAnsi="宋体" w:cs="宋体"/>
          <w:color w:val="000000"/>
          <w:szCs w:val="21"/>
          <w14:ligatures w14:val="none"/>
        </w:rPr>
      </w:pPr>
      <w:r w:rsidRPr="00954F5D">
        <w:rPr>
          <w:rFonts w:ascii="宋体" w:eastAsia="宋体" w:hAnsi="宋体" w:cs="宋体" w:hint="eastAsia"/>
          <w:color w:val="000000"/>
          <w:szCs w:val="21"/>
          <w14:ligatures w14:val="none"/>
        </w:rPr>
        <w:t>二、认真落实建设工程控制施工扬尘责任。项目现场负责人是建设施工工地扬尘污染综合整治工作的第一责任人，对建设工程扬尘污染综合整治工作总负责、总协调，负责落实安全文明施工措施费用，建立组织领导机构和考核制度，对工地现场实施定期检查、考核。施工单位对建设工程扬尘污染综合整治工作措施的落实负总责，负责建立公司级专门组织领导机构和考核制度，对工地现场实施定期检查、考核；项目负责人是项目施工扬尘污染治理直接责任人。监理单位对建设工程施工工地扬尘综合整治工作</w:t>
      </w:r>
      <w:proofErr w:type="gramStart"/>
      <w:r w:rsidRPr="00954F5D">
        <w:rPr>
          <w:rFonts w:ascii="宋体" w:eastAsia="宋体" w:hAnsi="宋体" w:cs="宋体" w:hint="eastAsia"/>
          <w:color w:val="000000"/>
          <w:szCs w:val="21"/>
          <w14:ligatures w14:val="none"/>
        </w:rPr>
        <w:t>负监督</w:t>
      </w:r>
      <w:proofErr w:type="gramEnd"/>
      <w:r w:rsidRPr="00954F5D">
        <w:rPr>
          <w:rFonts w:ascii="宋体" w:eastAsia="宋体" w:hAnsi="宋体" w:cs="宋体" w:hint="eastAsia"/>
          <w:color w:val="000000"/>
          <w:szCs w:val="21"/>
          <w14:ligatures w14:val="none"/>
        </w:rPr>
        <w:t>责任，对施工工地扬尘整治不力等行为及时制止，对不接受监理整改指令和不整改的，要向在建工程项目部管理部门报告。</w:t>
      </w:r>
    </w:p>
    <w:p w14:paraId="3CF6675F" w14:textId="77777777" w:rsidR="00954F5D" w:rsidRPr="00954F5D" w:rsidRDefault="00954F5D" w:rsidP="00954F5D">
      <w:pPr>
        <w:spacing w:line="500" w:lineRule="exact"/>
        <w:ind w:firstLineChars="200" w:firstLine="420"/>
        <w:rPr>
          <w:rFonts w:ascii="宋体" w:eastAsia="宋体" w:hAnsi="宋体" w:cs="宋体"/>
          <w:color w:val="000000"/>
          <w:szCs w:val="21"/>
          <w14:ligatures w14:val="none"/>
        </w:rPr>
      </w:pPr>
      <w:r w:rsidRPr="00954F5D">
        <w:rPr>
          <w:rFonts w:ascii="宋体" w:eastAsia="宋体" w:hAnsi="宋体" w:cs="宋体" w:hint="eastAsia"/>
          <w:color w:val="000000"/>
          <w:szCs w:val="21"/>
          <w14:ligatures w14:val="none"/>
        </w:rPr>
        <w:t>三、在新工程开工前，结合工程项目特点以及施工现场实际，编制施工扬尘专项控制方案。明确扬尘控制的目标、重点、制度措施以及组织机构和职责，逐级签订控制扬尘污染责任书。</w:t>
      </w:r>
    </w:p>
    <w:p w14:paraId="53E88745" w14:textId="77777777" w:rsidR="00954F5D" w:rsidRPr="00954F5D" w:rsidRDefault="00954F5D" w:rsidP="00954F5D">
      <w:pPr>
        <w:spacing w:line="500" w:lineRule="exact"/>
        <w:ind w:firstLineChars="200" w:firstLine="420"/>
        <w:rPr>
          <w:rFonts w:ascii="宋体" w:eastAsia="宋体" w:hAnsi="宋体" w:cs="宋体"/>
          <w:color w:val="000000"/>
          <w:szCs w:val="21"/>
          <w14:ligatures w14:val="none"/>
        </w:rPr>
      </w:pPr>
      <w:r w:rsidRPr="00954F5D">
        <w:rPr>
          <w:rFonts w:ascii="宋体" w:eastAsia="宋体" w:hAnsi="宋体" w:cs="宋体" w:hint="eastAsia"/>
          <w:color w:val="000000"/>
          <w:szCs w:val="21"/>
          <w14:ligatures w14:val="none"/>
        </w:rPr>
        <w:t>四、严格按照焦作市委、焦作市政府及相关行政主管部门要求对建设工程施工现场进行管理和控制，建设工程现场控制施工扬尘达到如下目标：</w:t>
      </w:r>
    </w:p>
    <w:p w14:paraId="1A9A4127" w14:textId="77777777" w:rsidR="00954F5D" w:rsidRPr="00954F5D" w:rsidRDefault="00954F5D" w:rsidP="00954F5D">
      <w:pPr>
        <w:spacing w:line="500" w:lineRule="exact"/>
        <w:ind w:firstLineChars="200" w:firstLine="420"/>
        <w:rPr>
          <w:rFonts w:ascii="宋体" w:eastAsia="宋体" w:hAnsi="宋体" w:cs="宋体"/>
          <w:color w:val="000000"/>
          <w:szCs w:val="21"/>
          <w14:ligatures w14:val="none"/>
        </w:rPr>
      </w:pPr>
      <w:r w:rsidRPr="00954F5D">
        <w:rPr>
          <w:rFonts w:ascii="宋体" w:eastAsia="宋体" w:hAnsi="宋体" w:cs="宋体" w:hint="eastAsia"/>
          <w:color w:val="000000"/>
          <w:szCs w:val="21"/>
          <w14:ligatures w14:val="none"/>
        </w:rPr>
        <w:t>1、工程施工现场设置控制扬尘污染责任标志牌，标明扬尘污染防治措施、主管部门、责任人及环保监督电话等。</w:t>
      </w:r>
    </w:p>
    <w:p w14:paraId="2AC23BE7" w14:textId="77777777" w:rsidR="00954F5D" w:rsidRPr="00954F5D" w:rsidRDefault="00954F5D" w:rsidP="00954F5D">
      <w:pPr>
        <w:spacing w:line="500" w:lineRule="exact"/>
        <w:ind w:firstLineChars="200" w:firstLine="420"/>
        <w:rPr>
          <w:rFonts w:ascii="宋体" w:eastAsia="宋体" w:hAnsi="宋体" w:cs="宋体"/>
          <w:color w:val="000000"/>
          <w:szCs w:val="21"/>
          <w14:ligatures w14:val="none"/>
        </w:rPr>
      </w:pPr>
      <w:r w:rsidRPr="00954F5D">
        <w:rPr>
          <w:rFonts w:ascii="宋体" w:eastAsia="宋体" w:hAnsi="宋体" w:cs="宋体" w:hint="eastAsia"/>
          <w:color w:val="000000"/>
          <w:szCs w:val="21"/>
          <w14:ligatures w14:val="none"/>
        </w:rPr>
        <w:t>2、出入车辆必须冲洗，严禁带泥上路。配备高压水枪，明确专人负责冲洗车辆，确保出场的垃圾、土石方、物料及大型运输车辆100%清理干净，不将泥土带出现场。具备条件的施工现场采用标准化、定型化和工具化得车辆自动冲洗和喷淋设施。</w:t>
      </w:r>
    </w:p>
    <w:p w14:paraId="7880D260" w14:textId="77777777" w:rsidR="00954F5D" w:rsidRPr="00954F5D" w:rsidRDefault="00954F5D" w:rsidP="00954F5D">
      <w:pPr>
        <w:spacing w:line="500" w:lineRule="exact"/>
        <w:ind w:firstLineChars="200" w:firstLine="420"/>
        <w:rPr>
          <w:rFonts w:ascii="宋体" w:eastAsia="宋体" w:hAnsi="宋体" w:cs="宋体"/>
          <w:color w:val="000000"/>
          <w:szCs w:val="21"/>
          <w14:ligatures w14:val="none"/>
        </w:rPr>
      </w:pPr>
      <w:r w:rsidRPr="00954F5D">
        <w:rPr>
          <w:rFonts w:ascii="宋体" w:eastAsia="宋体" w:hAnsi="宋体" w:cs="宋体" w:hint="eastAsia"/>
          <w:color w:val="000000"/>
          <w:szCs w:val="21"/>
          <w14:ligatures w14:val="none"/>
        </w:rPr>
        <w:t>3、在场内转运土石方，拆除临时设施等构筑物时科学、合理的设置转运路线，绘制车</w:t>
      </w:r>
      <w:r w:rsidRPr="00954F5D">
        <w:rPr>
          <w:rFonts w:ascii="宋体" w:eastAsia="宋体" w:hAnsi="宋体" w:cs="宋体" w:hint="eastAsia"/>
          <w:color w:val="000000"/>
          <w:szCs w:val="21"/>
          <w14:ligatures w14:val="none"/>
        </w:rPr>
        <w:lastRenderedPageBreak/>
        <w:t>辆运行平面图，采用有效的洒水降尘措施。土石方工程在开挖和转运沿途采用湿法作业。</w:t>
      </w:r>
    </w:p>
    <w:p w14:paraId="01139554" w14:textId="77777777" w:rsidR="00954F5D" w:rsidRPr="00954F5D" w:rsidRDefault="00954F5D" w:rsidP="00954F5D">
      <w:pPr>
        <w:spacing w:line="500" w:lineRule="exact"/>
        <w:ind w:firstLineChars="200" w:firstLine="420"/>
        <w:rPr>
          <w:rFonts w:ascii="宋体" w:eastAsia="宋体" w:hAnsi="宋体" w:cs="宋体"/>
          <w:color w:val="000000"/>
          <w:szCs w:val="21"/>
          <w14:ligatures w14:val="none"/>
        </w:rPr>
      </w:pPr>
      <w:r w:rsidRPr="00954F5D">
        <w:rPr>
          <w:rFonts w:ascii="宋体" w:eastAsia="宋体" w:hAnsi="宋体" w:cs="宋体" w:hint="eastAsia"/>
          <w:color w:val="000000"/>
          <w:szCs w:val="21"/>
          <w14:ligatures w14:val="none"/>
        </w:rPr>
        <w:t>4、建筑垃圾、生活垃圾集中、分类堆放，严密遮盖，日产日清。</w:t>
      </w:r>
    </w:p>
    <w:p w14:paraId="67547315" w14:textId="77777777" w:rsidR="00954F5D" w:rsidRPr="00954F5D" w:rsidRDefault="00954F5D" w:rsidP="00954F5D">
      <w:pPr>
        <w:spacing w:line="500" w:lineRule="exact"/>
        <w:ind w:firstLineChars="200" w:firstLine="420"/>
        <w:rPr>
          <w:rFonts w:ascii="宋体" w:eastAsia="宋体" w:hAnsi="宋体" w:cs="宋体"/>
          <w:color w:val="000000"/>
          <w:szCs w:val="21"/>
          <w14:ligatures w14:val="none"/>
        </w:rPr>
      </w:pPr>
      <w:r w:rsidRPr="00954F5D">
        <w:rPr>
          <w:rFonts w:ascii="宋体" w:eastAsia="宋体" w:hAnsi="宋体" w:cs="宋体" w:hint="eastAsia"/>
          <w:color w:val="000000"/>
          <w:szCs w:val="21"/>
          <w14:ligatures w14:val="none"/>
        </w:rPr>
        <w:t>5、四级以上大风天气或市政府发布空气质量预警时，严禁进行土方开挖、回填等可能产生烟尘的施工，</w:t>
      </w:r>
      <w:proofErr w:type="gramStart"/>
      <w:r w:rsidRPr="00954F5D">
        <w:rPr>
          <w:rFonts w:ascii="宋体" w:eastAsia="宋体" w:hAnsi="宋体" w:cs="宋体" w:hint="eastAsia"/>
          <w:color w:val="000000"/>
          <w:szCs w:val="21"/>
          <w14:ligatures w14:val="none"/>
        </w:rPr>
        <w:t>同时覆网防尘</w:t>
      </w:r>
      <w:proofErr w:type="gramEnd"/>
      <w:r w:rsidRPr="00954F5D">
        <w:rPr>
          <w:rFonts w:ascii="宋体" w:eastAsia="宋体" w:hAnsi="宋体" w:cs="宋体" w:hint="eastAsia"/>
          <w:color w:val="000000"/>
          <w:szCs w:val="21"/>
          <w14:ligatures w14:val="none"/>
        </w:rPr>
        <w:t>。</w:t>
      </w:r>
    </w:p>
    <w:p w14:paraId="2DCFD5FB" w14:textId="77777777" w:rsidR="00954F5D" w:rsidRPr="00954F5D" w:rsidRDefault="00954F5D" w:rsidP="00954F5D">
      <w:pPr>
        <w:spacing w:line="500" w:lineRule="exact"/>
        <w:ind w:firstLineChars="200" w:firstLine="420"/>
        <w:rPr>
          <w:rFonts w:ascii="宋体" w:eastAsia="宋体" w:hAnsi="宋体" w:cs="宋体"/>
          <w:color w:val="000000"/>
          <w:szCs w:val="21"/>
          <w14:ligatures w14:val="none"/>
        </w:rPr>
      </w:pPr>
      <w:r w:rsidRPr="00954F5D">
        <w:rPr>
          <w:rFonts w:ascii="宋体" w:eastAsia="宋体" w:hAnsi="宋体" w:cs="宋体" w:hint="eastAsia"/>
          <w:color w:val="000000"/>
          <w:szCs w:val="21"/>
          <w14:ligatures w14:val="none"/>
        </w:rPr>
        <w:t>6、施工现场禁止搅拌混凝土、砂浆。水泥、石灰粉等建筑材料应存放在库房内或者严密遮盖。沙、石、土方等散体材料应集中堆放且覆盖。场内装卸、搬倒物料应遮盖、封闭或洒水，</w:t>
      </w:r>
      <w:proofErr w:type="gramStart"/>
      <w:r w:rsidRPr="00954F5D">
        <w:rPr>
          <w:rFonts w:ascii="宋体" w:eastAsia="宋体" w:hAnsi="宋体" w:cs="宋体" w:hint="eastAsia"/>
          <w:color w:val="000000"/>
          <w:szCs w:val="21"/>
          <w14:ligatures w14:val="none"/>
        </w:rPr>
        <w:t>不</w:t>
      </w:r>
      <w:proofErr w:type="gramEnd"/>
      <w:r w:rsidRPr="00954F5D">
        <w:rPr>
          <w:rFonts w:ascii="宋体" w:eastAsia="宋体" w:hAnsi="宋体" w:cs="宋体" w:hint="eastAsia"/>
          <w:color w:val="000000"/>
          <w:szCs w:val="21"/>
          <w14:ligatures w14:val="none"/>
        </w:rPr>
        <w:t>凌空抛掷、抛撒。</w:t>
      </w:r>
    </w:p>
    <w:p w14:paraId="1950CBF6" w14:textId="77777777" w:rsidR="00954F5D" w:rsidRPr="00954F5D" w:rsidRDefault="00954F5D" w:rsidP="00954F5D">
      <w:pPr>
        <w:spacing w:line="500" w:lineRule="exact"/>
        <w:ind w:firstLineChars="200" w:firstLine="420"/>
        <w:rPr>
          <w:rFonts w:ascii="宋体" w:eastAsia="宋体" w:hAnsi="宋体" w:cs="宋体"/>
          <w:color w:val="000000"/>
          <w:szCs w:val="21"/>
          <w14:ligatures w14:val="none"/>
        </w:rPr>
      </w:pPr>
      <w:r w:rsidRPr="00954F5D">
        <w:rPr>
          <w:rFonts w:ascii="宋体" w:eastAsia="宋体" w:hAnsi="宋体" w:cs="宋体" w:hint="eastAsia"/>
          <w:color w:val="000000"/>
          <w:szCs w:val="21"/>
          <w14:ligatures w14:val="none"/>
        </w:rPr>
        <w:t>7、委托具有垃圾运输资格的运输单位进行渣土及垃圾运输。采取密闭运输，车身应保持整洁，防治建筑材料、垃圾和工程渣土飞扬、洒落、流溢，严禁抛扔或随意倾倒，保证运输途中不污染城市道路和环境，对不符合要求的运输车辆和驾驶人员，严禁进场进行装运作业。</w:t>
      </w:r>
    </w:p>
    <w:p w14:paraId="4BAD64AC" w14:textId="77777777" w:rsidR="00954F5D" w:rsidRPr="00954F5D" w:rsidRDefault="00954F5D" w:rsidP="00954F5D">
      <w:pPr>
        <w:spacing w:line="500" w:lineRule="exact"/>
        <w:ind w:firstLineChars="200" w:firstLine="420"/>
        <w:rPr>
          <w:rFonts w:ascii="宋体" w:eastAsia="宋体" w:hAnsi="宋体" w:cs="宋体"/>
          <w:color w:val="000000"/>
          <w:szCs w:val="21"/>
          <w14:ligatures w14:val="none"/>
        </w:rPr>
      </w:pPr>
      <w:r w:rsidRPr="00954F5D">
        <w:rPr>
          <w:rFonts w:ascii="宋体" w:eastAsia="宋体" w:hAnsi="宋体" w:cs="宋体" w:hint="eastAsia"/>
          <w:color w:val="000000"/>
          <w:szCs w:val="21"/>
          <w14:ligatures w14:val="none"/>
        </w:rPr>
        <w:t>8、施工现场严禁熔融沥青、焚烧塑料、垃圾等各类有毒有害物质和废弃物，严禁使用煤、碳、木料等污染严重的燃料。</w:t>
      </w:r>
    </w:p>
    <w:p w14:paraId="55FBFF30" w14:textId="77777777" w:rsidR="00954F5D" w:rsidRPr="00954F5D" w:rsidRDefault="00954F5D" w:rsidP="00954F5D">
      <w:pPr>
        <w:spacing w:line="500" w:lineRule="exact"/>
        <w:ind w:firstLineChars="200" w:firstLine="420"/>
        <w:rPr>
          <w:rFonts w:ascii="宋体" w:eastAsia="宋体" w:hAnsi="宋体" w:cs="宋体"/>
          <w:color w:val="000000"/>
          <w:szCs w:val="21"/>
          <w14:ligatures w14:val="none"/>
        </w:rPr>
      </w:pPr>
      <w:r w:rsidRPr="00954F5D">
        <w:rPr>
          <w:rFonts w:ascii="宋体" w:eastAsia="宋体" w:hAnsi="宋体" w:cs="宋体" w:hint="eastAsia"/>
          <w:color w:val="000000"/>
          <w:szCs w:val="21"/>
          <w14:ligatures w14:val="none"/>
        </w:rPr>
        <w:t>9、根据工程规模，设置相应人数的专职保洁人员，负责工地内的环境卫生。对于影响范围大的工程，视情况扩大施工单位的保洁责任区。</w:t>
      </w:r>
    </w:p>
    <w:p w14:paraId="3F79B313" w14:textId="77777777" w:rsidR="00954F5D" w:rsidRPr="00954F5D" w:rsidRDefault="00954F5D" w:rsidP="00954F5D">
      <w:pPr>
        <w:spacing w:line="500" w:lineRule="exact"/>
        <w:ind w:firstLineChars="200" w:firstLine="420"/>
        <w:rPr>
          <w:rFonts w:ascii="宋体" w:eastAsia="宋体" w:hAnsi="宋体" w:cs="宋体"/>
          <w:color w:val="000000"/>
          <w:szCs w:val="21"/>
          <w14:ligatures w14:val="none"/>
        </w:rPr>
      </w:pPr>
      <w:r w:rsidRPr="00954F5D">
        <w:rPr>
          <w:rFonts w:ascii="宋体" w:eastAsia="宋体" w:hAnsi="宋体" w:cs="宋体" w:hint="eastAsia"/>
          <w:color w:val="000000"/>
          <w:szCs w:val="21"/>
          <w14:ligatures w14:val="none"/>
        </w:rPr>
        <w:t>如不能实现上述控制施工扬尘管理目标，愿承担相应责任和处罚，并接受公司的责任追究。</w:t>
      </w:r>
    </w:p>
    <w:p w14:paraId="3AD7A330" w14:textId="77777777" w:rsidR="00954F5D" w:rsidRPr="00954F5D" w:rsidRDefault="00954F5D" w:rsidP="00954F5D">
      <w:pPr>
        <w:spacing w:line="500" w:lineRule="exact"/>
        <w:rPr>
          <w:rFonts w:ascii="宋体" w:eastAsia="宋体" w:hAnsi="宋体" w:cs="宋体"/>
          <w:color w:val="000000"/>
          <w:szCs w:val="21"/>
          <w14:ligatures w14:val="none"/>
        </w:rPr>
      </w:pPr>
      <w:r w:rsidRPr="00954F5D">
        <w:rPr>
          <w:rFonts w:ascii="宋体" w:eastAsia="宋体" w:hAnsi="宋体" w:cs="宋体" w:hint="eastAsia"/>
          <w:color w:val="000000"/>
          <w:szCs w:val="21"/>
          <w14:ligatures w14:val="none"/>
        </w:rPr>
        <w:t xml:space="preserve">                           </w:t>
      </w:r>
    </w:p>
    <w:p w14:paraId="7D9C469E" w14:textId="7D782107" w:rsidR="00954F5D" w:rsidRPr="00954F5D" w:rsidRDefault="00954F5D" w:rsidP="00D5763F">
      <w:pPr>
        <w:spacing w:line="500" w:lineRule="exact"/>
        <w:jc w:val="right"/>
        <w:rPr>
          <w:rFonts w:ascii="宋体" w:eastAsia="宋体" w:hAnsi="宋体" w:cs="宋体"/>
          <w:color w:val="000000"/>
          <w:szCs w:val="21"/>
          <w14:ligatures w14:val="none"/>
        </w:rPr>
      </w:pPr>
      <w:r w:rsidRPr="00954F5D">
        <w:rPr>
          <w:rFonts w:ascii="宋体" w:eastAsia="宋体" w:hAnsi="宋体" w:cs="宋体" w:hint="eastAsia"/>
          <w:color w:val="000000"/>
          <w:szCs w:val="21"/>
          <w14:ligatures w14:val="none"/>
        </w:rPr>
        <w:t>承诺人：</w:t>
      </w:r>
      <w:r w:rsidR="00F95DD2">
        <w:rPr>
          <w:rFonts w:ascii="宋体" w:eastAsia="宋体" w:hAnsi="宋体" w:cs="宋体" w:hint="eastAsia"/>
          <w:color w:val="000000"/>
          <w:szCs w:val="21"/>
          <w:u w:val="single"/>
          <w14:ligatures w14:val="none"/>
        </w:rPr>
        <w:t>****</w:t>
      </w:r>
      <w:r w:rsidRPr="00954F5D">
        <w:rPr>
          <w:rFonts w:ascii="宋体" w:eastAsia="宋体" w:hAnsi="宋体" w:cs="宋体" w:hint="eastAsia"/>
          <w:color w:val="000000"/>
          <w:szCs w:val="21"/>
          <w14:ligatures w14:val="none"/>
        </w:rPr>
        <w:t>（盖章）</w:t>
      </w:r>
    </w:p>
    <w:p w14:paraId="6F4E27F6" w14:textId="77777777" w:rsidR="00954F5D" w:rsidRPr="00954F5D" w:rsidRDefault="00954F5D" w:rsidP="00954F5D">
      <w:pPr>
        <w:spacing w:line="500" w:lineRule="exact"/>
        <w:rPr>
          <w:rFonts w:ascii="宋体" w:eastAsia="宋体" w:hAnsi="宋体" w:cs="宋体"/>
          <w:color w:val="000000"/>
          <w:szCs w:val="21"/>
          <w:u w:val="single"/>
          <w14:ligatures w14:val="none"/>
        </w:rPr>
      </w:pPr>
      <w:r w:rsidRPr="00954F5D">
        <w:rPr>
          <w:rFonts w:ascii="宋体" w:eastAsia="宋体" w:hAnsi="宋体" w:cs="宋体" w:hint="eastAsia"/>
          <w:color w:val="000000"/>
          <w:szCs w:val="21"/>
          <w14:ligatures w14:val="none"/>
        </w:rPr>
        <w:t xml:space="preserve">                                     法定代表人或其委托代理人：</w:t>
      </w:r>
      <w:r w:rsidRPr="00954F5D">
        <w:rPr>
          <w:rFonts w:ascii="宋体" w:eastAsia="宋体" w:hAnsi="宋体" w:cs="宋体" w:hint="eastAsia"/>
          <w:color w:val="000000"/>
          <w:szCs w:val="21"/>
          <w:u w:val="single"/>
          <w14:ligatures w14:val="none"/>
        </w:rPr>
        <w:t xml:space="preserve">         </w:t>
      </w:r>
      <w:r w:rsidRPr="00954F5D">
        <w:rPr>
          <w:rFonts w:ascii="宋体" w:eastAsia="宋体" w:hAnsi="宋体" w:cs="宋体" w:hint="eastAsia"/>
          <w:color w:val="000000"/>
          <w:szCs w:val="21"/>
          <w14:ligatures w14:val="none"/>
        </w:rPr>
        <w:t>（签字）</w:t>
      </w:r>
    </w:p>
    <w:p w14:paraId="245FFF48" w14:textId="15EE74C3" w:rsidR="00954F5D" w:rsidRPr="00954F5D" w:rsidRDefault="00D5763F" w:rsidP="00954F5D">
      <w:pPr>
        <w:spacing w:line="500" w:lineRule="exact"/>
        <w:ind w:firstLineChars="2800" w:firstLine="5880"/>
        <w:rPr>
          <w:rFonts w:ascii="等线" w:eastAsia="等线" w:hAnsi="等线" w:cs="仿宋"/>
          <w:color w:val="000000"/>
          <w:sz w:val="24"/>
          <w14:ligatures w14:val="none"/>
        </w:rPr>
      </w:pPr>
      <w:r>
        <w:rPr>
          <w:rFonts w:ascii="宋体" w:eastAsia="宋体" w:hAnsi="宋体" w:cs="宋体" w:hint="eastAsia"/>
          <w:color w:val="000000"/>
          <w:szCs w:val="21"/>
          <w14:ligatures w14:val="none"/>
        </w:rPr>
        <w:t>2</w:t>
      </w:r>
      <w:r>
        <w:rPr>
          <w:rFonts w:ascii="宋体" w:eastAsia="宋体" w:hAnsi="宋体" w:cs="宋体"/>
          <w:color w:val="000000"/>
          <w:szCs w:val="21"/>
          <w14:ligatures w14:val="none"/>
        </w:rPr>
        <w:t>023</w:t>
      </w:r>
      <w:r w:rsidR="00954F5D" w:rsidRPr="00954F5D">
        <w:rPr>
          <w:rFonts w:ascii="宋体" w:eastAsia="宋体" w:hAnsi="宋体" w:cs="宋体" w:hint="eastAsia"/>
          <w:color w:val="000000"/>
          <w:szCs w:val="21"/>
          <w14:ligatures w14:val="none"/>
        </w:rPr>
        <w:t>年</w:t>
      </w:r>
      <w:r w:rsidR="00BB0CFF">
        <w:rPr>
          <w:rFonts w:ascii="宋体" w:eastAsia="宋体" w:hAnsi="宋体" w:cs="宋体"/>
          <w:color w:val="000000"/>
          <w:szCs w:val="21"/>
          <w14:ligatures w14:val="none"/>
        </w:rPr>
        <w:t xml:space="preserve">  </w:t>
      </w:r>
      <w:r w:rsidR="00954F5D" w:rsidRPr="00954F5D">
        <w:rPr>
          <w:rFonts w:ascii="宋体" w:eastAsia="宋体" w:hAnsi="宋体" w:cs="宋体" w:hint="eastAsia"/>
          <w:color w:val="000000"/>
          <w:szCs w:val="21"/>
          <w14:ligatures w14:val="none"/>
        </w:rPr>
        <w:t>月</w:t>
      </w:r>
      <w:r w:rsidR="00BB0CFF">
        <w:rPr>
          <w:rFonts w:ascii="宋体" w:eastAsia="宋体" w:hAnsi="宋体" w:cs="宋体"/>
          <w:color w:val="000000"/>
          <w:szCs w:val="21"/>
          <w14:ligatures w14:val="none"/>
        </w:rPr>
        <w:t xml:space="preserve">  </w:t>
      </w:r>
      <w:r w:rsidR="00954F5D" w:rsidRPr="00954F5D">
        <w:rPr>
          <w:rFonts w:ascii="宋体" w:eastAsia="宋体" w:hAnsi="宋体" w:cs="宋体" w:hint="eastAsia"/>
          <w:color w:val="000000"/>
          <w:szCs w:val="21"/>
          <w14:ligatures w14:val="none"/>
        </w:rPr>
        <w:t>日</w:t>
      </w:r>
    </w:p>
    <w:p w14:paraId="11D12AD3" w14:textId="77777777" w:rsidR="00954F5D" w:rsidRPr="00954F5D" w:rsidRDefault="00954F5D" w:rsidP="00954F5D">
      <w:pPr>
        <w:spacing w:line="500" w:lineRule="exact"/>
        <w:jc w:val="center"/>
        <w:rPr>
          <w:rFonts w:ascii="宋体" w:eastAsia="宋体" w:hAnsi="宋体" w:cs="宋体"/>
          <w:color w:val="000000"/>
          <w:sz w:val="30"/>
          <w:szCs w:val="30"/>
          <w14:ligatures w14:val="none"/>
        </w:rPr>
      </w:pPr>
      <w:r w:rsidRPr="00954F5D">
        <w:rPr>
          <w:rFonts w:ascii="等线" w:eastAsia="等线" w:hAnsi="等线" w:cs="Times New Roman" w:hint="eastAsia"/>
          <w:color w:val="000000"/>
          <w:sz w:val="30"/>
          <w:szCs w:val="30"/>
          <w14:ligatures w14:val="none"/>
        </w:rPr>
        <w:br w:type="page"/>
      </w:r>
      <w:r w:rsidRPr="00954F5D">
        <w:rPr>
          <w:rFonts w:ascii="宋体" w:eastAsia="宋体" w:hAnsi="宋体" w:cs="宋体" w:hint="eastAsia"/>
          <w:color w:val="000000"/>
          <w:sz w:val="30"/>
          <w:szCs w:val="30"/>
          <w14:ligatures w14:val="none"/>
        </w:rPr>
        <w:lastRenderedPageBreak/>
        <w:t>附件6：工程质量承诺书</w:t>
      </w:r>
    </w:p>
    <w:p w14:paraId="2064A6F0"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我公司承担的施工任务。我们将本着对项目认真负责的态度，加强管理，严格遵守工程施工及验收规范、质量评定标准和安全规程，确保工程质量，杜绝发生质量事故。  </w:t>
      </w:r>
    </w:p>
    <w:p w14:paraId="50650733"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一、质量目标： </w:t>
      </w:r>
    </w:p>
    <w:p w14:paraId="4ED20A57"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公司承诺：坚持“质量第一，用户至上”的原则。竭尽全力，确保工程达到优良工程的目标。 </w:t>
      </w:r>
    </w:p>
    <w:p w14:paraId="6AE38B23"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二、项目部组织机构系统： </w:t>
      </w:r>
    </w:p>
    <w:p w14:paraId="365DAE42" w14:textId="497E524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为了保证本工程质量，公司将建立完善的施工组织体系和质量保证体系。</w:t>
      </w:r>
    </w:p>
    <w:p w14:paraId="42F2ED39"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三、质量管理保证主要技术措施：</w:t>
      </w:r>
    </w:p>
    <w:p w14:paraId="7C8375FA"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1、质量责任制： </w:t>
      </w:r>
    </w:p>
    <w:p w14:paraId="5A51E298"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建立以项目经理为首的质量责任制，在责任制度的基础上，鉴定质量保证书，实行风险工资制。 </w:t>
      </w:r>
    </w:p>
    <w:p w14:paraId="126EB4EB"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奖惩措施:</w:t>
      </w:r>
    </w:p>
    <w:p w14:paraId="3C1F4ABA"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对现场施工人员出现质量问题，奖惩分明，决不放过。并设专职质检员，具体措施待工程开工后，项目部协商来决定。 </w:t>
      </w:r>
    </w:p>
    <w:p w14:paraId="1782939F"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质量检查与验收：现场质量检查是对工程质量进行全面控制的手段。它包括：工序交接、隐蔽工程、停工后复工前和分部分项工程完工后检查。</w:t>
      </w:r>
    </w:p>
    <w:p w14:paraId="0765EA45"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①、选择适当的方法对各分项工程进行质量检查。</w:t>
      </w:r>
    </w:p>
    <w:p w14:paraId="6BD912AF"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②、质量验收按照工程合同的质量等级，遵循现行的质量检查评定标准，采用相应的手段对工程分阶段进行质量认可。</w:t>
      </w:r>
    </w:p>
    <w:p w14:paraId="01AEB791"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四、特殊工作岗位持证上岗： </w:t>
      </w:r>
    </w:p>
    <w:p w14:paraId="26C4F00C"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特种作业人员，除经企业的安全教育、审查，还需按规定参加安全操作考试，坚持持证上岗。对特殊工种制定作业标准，明确规定操作程序、步骤。怎样操作、操作质量标准，操作的阶段目的，完成操作后物的状态等，都要</w:t>
      </w:r>
      <w:proofErr w:type="gramStart"/>
      <w:r w:rsidRPr="00954F5D">
        <w:rPr>
          <w:rFonts w:ascii="宋体" w:eastAsia="宋体" w:hAnsi="宋体" w:cs="宋体" w:hint="eastAsia"/>
          <w:szCs w:val="21"/>
          <w14:ligatures w14:val="none"/>
        </w:rPr>
        <w:t>作出</w:t>
      </w:r>
      <w:proofErr w:type="gramEnd"/>
      <w:r w:rsidRPr="00954F5D">
        <w:rPr>
          <w:rFonts w:ascii="宋体" w:eastAsia="宋体" w:hAnsi="宋体" w:cs="宋体" w:hint="eastAsia"/>
          <w:szCs w:val="21"/>
          <w14:ligatures w14:val="none"/>
        </w:rPr>
        <w:t>规定。器具的抽样检查工作，汇总统计周检、抽检情况。</w:t>
      </w:r>
    </w:p>
    <w:p w14:paraId="6C39C2F1"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五、成品保护： </w:t>
      </w:r>
    </w:p>
    <w:p w14:paraId="7EF88C6F"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lastRenderedPageBreak/>
        <w:t>合理安排施工顺序，按正确的施工流程组织施工，遵循合理的施工顺序，不至于破坏管网和道路、地面。提前保护，包裹、覆盖、局部封闭成品，以防止成品可能发生的损伤、污染和堵塞。对全体职工进行文明生产与成品保护的职业道德教育。 </w:t>
      </w:r>
    </w:p>
    <w:p w14:paraId="20308C51"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工程竣工交验时，向建设单位进行建筑物成品保护及正确使用方法的交底，避免不必要的质量争议和返修。 </w:t>
      </w:r>
    </w:p>
    <w:p w14:paraId="0183BAFF"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质量控制措施： </w:t>
      </w:r>
    </w:p>
    <w:p w14:paraId="35A98BA0"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1、加强施工工程的质量管控，使施工全过程处于受控状态。 </w:t>
      </w:r>
    </w:p>
    <w:p w14:paraId="445E3B70"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2、加强因素控制，确定特定、特殊工序关键环节的管理点，实施工程施工的动态管理。 </w:t>
      </w:r>
    </w:p>
    <w:p w14:paraId="6E1B1379"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3、认真接受甲方监理工程师对工程质量监督检查。对提出的问题及时整改；</w:t>
      </w:r>
    </w:p>
    <w:p w14:paraId="1FC6F65B" w14:textId="77777777" w:rsidR="00954F5D" w:rsidRPr="00954F5D" w:rsidRDefault="00954F5D" w:rsidP="00954F5D">
      <w:pPr>
        <w:spacing w:line="500" w:lineRule="exact"/>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4、在管理上“严”字当头，长抓不懈，认真执行工程质量检查制度：个人检查——小组检查——小组复查——各专业质检员检查验收。工程质量不合格不验收。  </w:t>
      </w:r>
    </w:p>
    <w:p w14:paraId="2EE5BC07" w14:textId="77777777" w:rsidR="00954F5D" w:rsidRPr="00954F5D" w:rsidRDefault="00954F5D" w:rsidP="00954F5D">
      <w:pPr>
        <w:spacing w:line="500" w:lineRule="exact"/>
        <w:ind w:firstLineChars="200" w:firstLine="420"/>
        <w:rPr>
          <w:rFonts w:ascii="宋体" w:eastAsia="宋体" w:hAnsi="宋体" w:cs="宋体"/>
          <w:szCs w:val="21"/>
          <w14:ligatures w14:val="none"/>
        </w:rPr>
      </w:pPr>
    </w:p>
    <w:p w14:paraId="3E6B3082" w14:textId="5578F034" w:rsidR="00954F5D" w:rsidRPr="00954F5D" w:rsidRDefault="00954F5D" w:rsidP="007F444B">
      <w:pPr>
        <w:spacing w:line="500" w:lineRule="exact"/>
        <w:jc w:val="right"/>
        <w:rPr>
          <w:rFonts w:ascii="宋体" w:eastAsia="宋体" w:hAnsi="宋体" w:cs="宋体"/>
          <w:szCs w:val="21"/>
          <w14:ligatures w14:val="none"/>
        </w:rPr>
      </w:pPr>
      <w:r w:rsidRPr="00954F5D">
        <w:rPr>
          <w:rFonts w:ascii="宋体" w:eastAsia="宋体" w:hAnsi="宋体" w:cs="宋体" w:hint="eastAsia"/>
          <w:szCs w:val="21"/>
          <w14:ligatures w14:val="none"/>
        </w:rPr>
        <w:t xml:space="preserve">施工单位（公章）：  </w:t>
      </w:r>
      <w:r w:rsidR="00F95DD2">
        <w:rPr>
          <w:rFonts w:ascii="宋体" w:eastAsia="宋体" w:hAnsi="宋体" w:cs="宋体" w:hint="eastAsia"/>
          <w:szCs w:val="21"/>
          <w14:ligatures w14:val="none"/>
        </w:rPr>
        <w:t>****</w:t>
      </w:r>
    </w:p>
    <w:p w14:paraId="3130CE82" w14:textId="77777777" w:rsidR="00954F5D" w:rsidRPr="00954F5D" w:rsidRDefault="00954F5D" w:rsidP="00954F5D">
      <w:pPr>
        <w:spacing w:line="500" w:lineRule="exact"/>
        <w:ind w:firstLineChars="200" w:firstLine="420"/>
        <w:jc w:val="center"/>
        <w:rPr>
          <w:rFonts w:ascii="宋体" w:eastAsia="宋体" w:hAnsi="宋体" w:cs="宋体"/>
          <w:szCs w:val="21"/>
          <w14:ligatures w14:val="none"/>
        </w:rPr>
      </w:pPr>
      <w:r w:rsidRPr="00954F5D">
        <w:rPr>
          <w:rFonts w:ascii="宋体" w:eastAsia="宋体" w:hAnsi="宋体" w:cs="宋体" w:hint="eastAsia"/>
          <w:szCs w:val="21"/>
          <w14:ligatures w14:val="none"/>
        </w:rPr>
        <w:t xml:space="preserve">                                  法定代表人（签字/盖章）：</w:t>
      </w:r>
    </w:p>
    <w:p w14:paraId="386F1E8E" w14:textId="7076A2E8" w:rsidR="00954F5D" w:rsidRPr="00954F5D" w:rsidRDefault="00954F5D" w:rsidP="00954F5D">
      <w:pPr>
        <w:spacing w:line="500" w:lineRule="exact"/>
        <w:ind w:firstLineChars="300" w:firstLine="630"/>
        <w:jc w:val="center"/>
        <w:rPr>
          <w:rFonts w:ascii="等线" w:eastAsia="等线" w:hAnsi="等线" w:cs="仿宋"/>
          <w:sz w:val="24"/>
          <w14:ligatures w14:val="none"/>
        </w:rPr>
      </w:pPr>
      <w:r w:rsidRPr="00954F5D">
        <w:rPr>
          <w:rFonts w:ascii="宋体" w:eastAsia="宋体" w:hAnsi="宋体" w:cs="宋体" w:hint="eastAsia"/>
          <w:szCs w:val="21"/>
          <w14:ligatures w14:val="none"/>
        </w:rPr>
        <w:t xml:space="preserve">                             </w:t>
      </w:r>
      <w:r w:rsidR="007F444B">
        <w:rPr>
          <w:rFonts w:ascii="宋体" w:eastAsia="宋体" w:hAnsi="宋体" w:cs="宋体"/>
          <w:szCs w:val="21"/>
          <w14:ligatures w14:val="none"/>
        </w:rPr>
        <w:t>2023</w:t>
      </w:r>
      <w:r w:rsidRPr="00954F5D">
        <w:rPr>
          <w:rFonts w:ascii="宋体" w:eastAsia="宋体" w:hAnsi="宋体" w:cs="宋体" w:hint="eastAsia"/>
          <w:szCs w:val="21"/>
          <w14:ligatures w14:val="none"/>
        </w:rPr>
        <w:t>年</w:t>
      </w:r>
      <w:r w:rsidR="00BB0CFF">
        <w:rPr>
          <w:rFonts w:ascii="宋体" w:eastAsia="宋体" w:hAnsi="宋体" w:cs="宋体"/>
          <w:szCs w:val="21"/>
          <w14:ligatures w14:val="none"/>
        </w:rPr>
        <w:t xml:space="preserve">  </w:t>
      </w:r>
      <w:r w:rsidRPr="00954F5D">
        <w:rPr>
          <w:rFonts w:ascii="宋体" w:eastAsia="宋体" w:hAnsi="宋体" w:cs="宋体" w:hint="eastAsia"/>
          <w:szCs w:val="21"/>
          <w14:ligatures w14:val="none"/>
        </w:rPr>
        <w:t>月</w:t>
      </w:r>
      <w:r w:rsidR="00BB0CFF">
        <w:rPr>
          <w:rFonts w:ascii="宋体" w:eastAsia="宋体" w:hAnsi="宋体" w:cs="宋体"/>
          <w:szCs w:val="21"/>
          <w14:ligatures w14:val="none"/>
        </w:rPr>
        <w:t xml:space="preserve">  </w:t>
      </w:r>
      <w:r w:rsidRPr="00954F5D">
        <w:rPr>
          <w:rFonts w:ascii="宋体" w:eastAsia="宋体" w:hAnsi="宋体" w:cs="宋体" w:hint="eastAsia"/>
          <w:szCs w:val="21"/>
          <w14:ligatures w14:val="none"/>
        </w:rPr>
        <w:t>日</w:t>
      </w:r>
    </w:p>
    <w:p w14:paraId="19F3F273" w14:textId="77777777" w:rsidR="00954F5D" w:rsidRPr="00954F5D" w:rsidRDefault="00954F5D" w:rsidP="00954F5D">
      <w:pPr>
        <w:spacing w:line="500" w:lineRule="exact"/>
        <w:rPr>
          <w:rFonts w:ascii="等线" w:eastAsia="等线" w:hAnsi="等线" w:cs="Times New Roman"/>
          <w:color w:val="000000"/>
          <w:sz w:val="30"/>
          <w:szCs w:val="30"/>
          <w14:ligatures w14:val="none"/>
        </w:rPr>
      </w:pPr>
      <w:bookmarkStart w:id="710" w:name="_Toc296503231"/>
      <w:bookmarkStart w:id="711" w:name="_Toc296346732"/>
      <w:bookmarkStart w:id="712" w:name="_Toc296891059"/>
      <w:bookmarkStart w:id="713" w:name="_Toc296944570"/>
      <w:bookmarkStart w:id="714" w:name="_Toc296347230"/>
      <w:bookmarkStart w:id="715" w:name="_Toc296891271"/>
    </w:p>
    <w:p w14:paraId="61C067A4" w14:textId="77777777" w:rsidR="007F444B" w:rsidRDefault="007F444B">
      <w:pPr>
        <w:widowControl/>
        <w:jc w:val="left"/>
        <w:rPr>
          <w:rFonts w:ascii="宋体" w:eastAsia="宋体" w:hAnsi="宋体" w:cs="宋体"/>
          <w:color w:val="000000"/>
          <w:sz w:val="30"/>
          <w:szCs w:val="30"/>
          <w14:ligatures w14:val="none"/>
        </w:rPr>
      </w:pPr>
      <w:bookmarkStart w:id="716" w:name="_Toc130809044"/>
      <w:bookmarkEnd w:id="710"/>
      <w:bookmarkEnd w:id="711"/>
      <w:bookmarkEnd w:id="712"/>
      <w:bookmarkEnd w:id="713"/>
      <w:bookmarkEnd w:id="714"/>
      <w:bookmarkEnd w:id="715"/>
      <w:r>
        <w:rPr>
          <w:rFonts w:ascii="宋体" w:eastAsia="宋体" w:hAnsi="宋体" w:cs="宋体"/>
          <w:color w:val="000000"/>
          <w:sz w:val="30"/>
          <w:szCs w:val="30"/>
          <w14:ligatures w14:val="none"/>
        </w:rPr>
        <w:br w:type="page"/>
      </w:r>
    </w:p>
    <w:p w14:paraId="2405EF66" w14:textId="600EC39E" w:rsidR="00954F5D" w:rsidRPr="00954F5D" w:rsidRDefault="00954F5D" w:rsidP="00954F5D">
      <w:pPr>
        <w:spacing w:beforeLines="50" w:before="156" w:afterLines="50" w:after="156" w:line="500" w:lineRule="exact"/>
        <w:jc w:val="center"/>
        <w:outlineLvl w:val="2"/>
        <w:rPr>
          <w:rFonts w:ascii="宋体" w:eastAsia="宋体" w:hAnsi="宋体" w:cs="宋体"/>
          <w:color w:val="000000"/>
          <w:sz w:val="30"/>
          <w:szCs w:val="30"/>
          <w14:ligatures w14:val="none"/>
        </w:rPr>
      </w:pPr>
      <w:bookmarkStart w:id="717" w:name="_Toc130809045"/>
      <w:bookmarkEnd w:id="716"/>
      <w:r w:rsidRPr="00954F5D">
        <w:rPr>
          <w:rFonts w:ascii="宋体" w:eastAsia="宋体" w:hAnsi="宋体" w:cs="宋体" w:hint="eastAsia"/>
          <w:color w:val="000000"/>
          <w:sz w:val="30"/>
          <w:szCs w:val="30"/>
          <w14:ligatures w14:val="none"/>
        </w:rPr>
        <w:lastRenderedPageBreak/>
        <w:t>附件</w:t>
      </w:r>
      <w:r w:rsidR="00BB0CFF">
        <w:rPr>
          <w:rFonts w:ascii="宋体" w:eastAsia="宋体" w:hAnsi="宋体" w:cs="宋体"/>
          <w:color w:val="000000"/>
          <w:sz w:val="30"/>
          <w:szCs w:val="30"/>
          <w14:ligatures w14:val="none"/>
        </w:rPr>
        <w:t>7</w:t>
      </w:r>
      <w:r w:rsidRPr="00954F5D">
        <w:rPr>
          <w:rFonts w:ascii="宋体" w:eastAsia="宋体" w:hAnsi="宋体" w:cs="宋体" w:hint="eastAsia"/>
          <w:color w:val="000000"/>
          <w:sz w:val="30"/>
          <w:szCs w:val="30"/>
          <w14:ligatures w14:val="none"/>
        </w:rPr>
        <w:t>：保廉合同</w:t>
      </w:r>
      <w:bookmarkEnd w:id="717"/>
    </w:p>
    <w:p w14:paraId="12BDDE4B" w14:textId="77777777" w:rsidR="00954F5D" w:rsidRPr="00954F5D" w:rsidRDefault="00954F5D" w:rsidP="00954F5D">
      <w:pPr>
        <w:spacing w:line="500" w:lineRule="exact"/>
        <w:ind w:firstLineChars="200" w:firstLine="560"/>
        <w:rPr>
          <w:rFonts w:ascii="等线" w:eastAsia="等线" w:hAnsi="等线" w:cs="Times New Roman"/>
          <w:sz w:val="28"/>
          <w:szCs w:val="28"/>
          <w14:ligatures w14:val="none"/>
        </w:rPr>
      </w:pPr>
    </w:p>
    <w:p w14:paraId="1905AC9B" w14:textId="634DC477" w:rsidR="00954F5D" w:rsidRPr="00954F5D" w:rsidRDefault="00954F5D" w:rsidP="00954F5D">
      <w:pPr>
        <w:spacing w:line="360" w:lineRule="auto"/>
        <w:rPr>
          <w:rFonts w:ascii="宋体" w:eastAsia="宋体" w:hAnsi="宋体" w:cs="宋体"/>
          <w:szCs w:val="21"/>
          <w:u w:val="single"/>
          <w14:ligatures w14:val="none"/>
        </w:rPr>
      </w:pPr>
      <w:r w:rsidRPr="00954F5D">
        <w:rPr>
          <w:rFonts w:ascii="宋体" w:eastAsia="宋体" w:hAnsi="宋体" w:cs="宋体" w:hint="eastAsia"/>
          <w:szCs w:val="21"/>
          <w14:ligatures w14:val="none"/>
        </w:rPr>
        <w:t>甲方名称（采购单位）：</w:t>
      </w:r>
      <w:r w:rsidRPr="00954F5D">
        <w:rPr>
          <w:rFonts w:ascii="宋体" w:eastAsia="宋体" w:hAnsi="宋体" w:cs="宋体" w:hint="eastAsia"/>
          <w:szCs w:val="21"/>
          <w:u w:val="single"/>
          <w14:ligatures w14:val="none"/>
        </w:rPr>
        <w:t xml:space="preserve"> </w:t>
      </w:r>
      <w:proofErr w:type="gramStart"/>
      <w:r w:rsidRPr="00954F5D">
        <w:rPr>
          <w:rFonts w:ascii="宋体" w:eastAsia="宋体" w:hAnsi="宋体" w:cs="宋体" w:hint="eastAsia"/>
          <w:color w:val="000000"/>
          <w:szCs w:val="21"/>
          <w:u w:val="single"/>
          <w14:ligatures w14:val="none"/>
        </w:rPr>
        <w:t>焦作绿博城</w:t>
      </w:r>
      <w:proofErr w:type="gramEnd"/>
      <w:r w:rsidRPr="00954F5D">
        <w:rPr>
          <w:rFonts w:ascii="宋体" w:eastAsia="宋体" w:hAnsi="宋体" w:cs="宋体" w:hint="eastAsia"/>
          <w:color w:val="000000"/>
          <w:szCs w:val="21"/>
          <w:u w:val="single"/>
          <w14:ligatures w14:val="none"/>
        </w:rPr>
        <w:t>发环保能源有限公司</w:t>
      </w:r>
      <w:r w:rsidRPr="00954F5D">
        <w:rPr>
          <w:rFonts w:ascii="宋体" w:eastAsia="宋体" w:hAnsi="宋体" w:cs="宋体" w:hint="eastAsia"/>
          <w:szCs w:val="21"/>
          <w:u w:val="single"/>
          <w14:ligatures w14:val="none"/>
        </w:rPr>
        <w:t xml:space="preserve"> </w:t>
      </w:r>
    </w:p>
    <w:p w14:paraId="09BB631F" w14:textId="76D17F5A" w:rsidR="00954F5D" w:rsidRPr="00954F5D" w:rsidRDefault="00954F5D" w:rsidP="00954F5D">
      <w:pPr>
        <w:spacing w:line="360" w:lineRule="auto"/>
        <w:rPr>
          <w:rFonts w:ascii="宋体" w:eastAsia="宋体" w:hAnsi="宋体" w:cs="宋体"/>
          <w:szCs w:val="21"/>
          <w14:ligatures w14:val="none"/>
        </w:rPr>
      </w:pPr>
      <w:r w:rsidRPr="00954F5D">
        <w:rPr>
          <w:rFonts w:ascii="宋体" w:eastAsia="宋体" w:hAnsi="宋体" w:cs="宋体" w:hint="eastAsia"/>
          <w:szCs w:val="21"/>
          <w14:ligatures w14:val="none"/>
        </w:rPr>
        <w:t>乙方名称（</w:t>
      </w:r>
      <w:proofErr w:type="gramStart"/>
      <w:r w:rsidRPr="00954F5D">
        <w:rPr>
          <w:rFonts w:ascii="宋体" w:eastAsia="宋体" w:hAnsi="宋体" w:cs="宋体" w:hint="eastAsia"/>
          <w:szCs w:val="21"/>
          <w14:ligatures w14:val="none"/>
        </w:rPr>
        <w:t>询</w:t>
      </w:r>
      <w:proofErr w:type="gramEnd"/>
      <w:r w:rsidRPr="00954F5D">
        <w:rPr>
          <w:rFonts w:ascii="宋体" w:eastAsia="宋体" w:hAnsi="宋体" w:cs="宋体" w:hint="eastAsia"/>
          <w:szCs w:val="21"/>
          <w14:ligatures w14:val="none"/>
        </w:rPr>
        <w:t>比响应人）：</w:t>
      </w:r>
      <w:r w:rsidR="00F95DD2">
        <w:rPr>
          <w:rFonts w:ascii="宋体" w:eastAsia="宋体" w:hAnsi="宋体" w:cs="宋体" w:hint="eastAsia"/>
          <w:color w:val="000000"/>
          <w:szCs w:val="21"/>
          <w:u w:val="single"/>
          <w14:ligatures w14:val="none"/>
        </w:rPr>
        <w:t>****</w:t>
      </w:r>
      <w:r w:rsidRPr="00954F5D">
        <w:rPr>
          <w:rFonts w:ascii="宋体" w:eastAsia="宋体" w:hAnsi="宋体" w:cs="宋体" w:hint="eastAsia"/>
          <w:szCs w:val="21"/>
          <w:u w:val="single"/>
          <w14:ligatures w14:val="none"/>
        </w:rPr>
        <w:t xml:space="preserve">   </w:t>
      </w:r>
    </w:p>
    <w:p w14:paraId="74D64133" w14:textId="14502FFD" w:rsidR="00954F5D" w:rsidRPr="00954F5D" w:rsidRDefault="00954F5D" w:rsidP="00954F5D">
      <w:pPr>
        <w:spacing w:line="360" w:lineRule="auto"/>
        <w:rPr>
          <w:rFonts w:ascii="宋体" w:eastAsia="宋体" w:hAnsi="宋体" w:cs="宋体"/>
          <w:szCs w:val="21"/>
          <w14:ligatures w14:val="none"/>
        </w:rPr>
      </w:pPr>
      <w:r w:rsidRPr="00954F5D">
        <w:rPr>
          <w:rFonts w:ascii="宋体" w:eastAsia="宋体" w:hAnsi="宋体" w:cs="宋体" w:hint="eastAsia"/>
          <w:szCs w:val="21"/>
          <w14:ligatures w14:val="none"/>
        </w:rPr>
        <w:t>为确保</w:t>
      </w:r>
      <w:proofErr w:type="gramStart"/>
      <w:r w:rsidR="00BB0CFF" w:rsidRPr="00BB0CFF">
        <w:rPr>
          <w:rFonts w:ascii="宋体" w:eastAsia="宋体" w:hAnsi="宋体" w:cs="宋体" w:hint="eastAsia"/>
          <w:szCs w:val="21"/>
          <w:u w:val="single"/>
          <w14:ligatures w14:val="none"/>
        </w:rPr>
        <w:t>焦作绿博城</w:t>
      </w:r>
      <w:proofErr w:type="gramEnd"/>
      <w:r w:rsidR="00BB0CFF" w:rsidRPr="00BB0CFF">
        <w:rPr>
          <w:rFonts w:ascii="宋体" w:eastAsia="宋体" w:hAnsi="宋体" w:cs="宋体" w:hint="eastAsia"/>
          <w:szCs w:val="21"/>
          <w:u w:val="single"/>
          <w14:ligatures w14:val="none"/>
        </w:rPr>
        <w:t>发环保能源有限公司焦作市静脉产业园西部园区垃圾焚烧发电项目基建零星施工</w:t>
      </w:r>
      <w:r w:rsidRPr="00954F5D">
        <w:rPr>
          <w:rFonts w:ascii="宋体" w:eastAsia="宋体" w:hAnsi="宋体" w:cs="宋体" w:hint="eastAsia"/>
          <w:szCs w:val="21"/>
          <w14:ligatures w14:val="none"/>
        </w:rPr>
        <w:t>合同双方能够廉洁地履行合同，维护双方合法权益，经双方协商达成一致意见，签订如下协议：</w:t>
      </w:r>
    </w:p>
    <w:p w14:paraId="5A90306B" w14:textId="77777777" w:rsidR="00954F5D" w:rsidRPr="00954F5D" w:rsidRDefault="00954F5D" w:rsidP="00954F5D">
      <w:pPr>
        <w:spacing w:line="360" w:lineRule="auto"/>
        <w:ind w:firstLineChars="200" w:firstLine="422"/>
        <w:rPr>
          <w:rFonts w:ascii="宋体" w:eastAsia="宋体" w:hAnsi="宋体" w:cs="宋体"/>
          <w:szCs w:val="21"/>
          <w14:ligatures w14:val="none"/>
        </w:rPr>
      </w:pPr>
      <w:r w:rsidRPr="00954F5D">
        <w:rPr>
          <w:rFonts w:ascii="宋体" w:eastAsia="宋体" w:hAnsi="宋体" w:cs="宋体" w:hint="eastAsia"/>
          <w:b/>
          <w:bCs/>
          <w:szCs w:val="21"/>
          <w14:ligatures w14:val="none"/>
        </w:rPr>
        <w:t>第一条</w:t>
      </w:r>
      <w:r w:rsidRPr="00954F5D">
        <w:rPr>
          <w:rFonts w:ascii="宋体" w:eastAsia="宋体" w:hAnsi="宋体" w:cs="宋体" w:hint="eastAsia"/>
          <w:szCs w:val="21"/>
          <w14:ligatures w14:val="none"/>
        </w:rPr>
        <w:t xml:space="preserve"> 双方的权利和义务</w:t>
      </w:r>
    </w:p>
    <w:p w14:paraId="689E727A" w14:textId="77777777" w:rsidR="00954F5D" w:rsidRPr="00954F5D" w:rsidRDefault="00954F5D" w:rsidP="00954F5D">
      <w:pPr>
        <w:numPr>
          <w:ilvl w:val="0"/>
          <w:numId w:val="31"/>
        </w:numPr>
        <w:spacing w:line="360" w:lineRule="auto"/>
        <w:ind w:firstLineChars="200" w:firstLine="420"/>
        <w:jc w:val="left"/>
        <w:rPr>
          <w:rFonts w:ascii="宋体" w:eastAsia="宋体" w:hAnsi="宋体" w:cs="宋体"/>
          <w:szCs w:val="21"/>
          <w14:ligatures w14:val="none"/>
        </w:rPr>
      </w:pPr>
      <w:r w:rsidRPr="00954F5D">
        <w:rPr>
          <w:rFonts w:ascii="宋体" w:eastAsia="宋体" w:hAnsi="宋体" w:cs="宋体" w:hint="eastAsia"/>
          <w:szCs w:val="21"/>
          <w14:ligatures w14:val="none"/>
        </w:rPr>
        <w:t>严格遵守党和国家有关法律法规及党风廉政建设有关规定。</w:t>
      </w:r>
    </w:p>
    <w:p w14:paraId="219AAAF5" w14:textId="77777777" w:rsidR="00954F5D" w:rsidRPr="00954F5D" w:rsidRDefault="00954F5D" w:rsidP="00954F5D">
      <w:pPr>
        <w:numPr>
          <w:ilvl w:val="0"/>
          <w:numId w:val="31"/>
        </w:numPr>
        <w:spacing w:line="360" w:lineRule="auto"/>
        <w:ind w:firstLineChars="200" w:firstLine="420"/>
        <w:jc w:val="left"/>
        <w:rPr>
          <w:rFonts w:ascii="宋体" w:eastAsia="宋体" w:hAnsi="宋体" w:cs="宋体"/>
          <w:szCs w:val="21"/>
          <w14:ligatures w14:val="none"/>
        </w:rPr>
      </w:pPr>
      <w:r w:rsidRPr="00954F5D">
        <w:rPr>
          <w:rFonts w:ascii="宋体" w:eastAsia="宋体" w:hAnsi="宋体" w:cs="宋体" w:hint="eastAsia"/>
          <w:szCs w:val="21"/>
          <w14:ligatures w14:val="none"/>
        </w:rPr>
        <w:t>双方本着公开、公正、诚信的原则，自觉按合同办事，不得损害国家、集体利益以及个人合法权益。</w:t>
      </w:r>
    </w:p>
    <w:p w14:paraId="459D3D6A" w14:textId="77777777" w:rsidR="00954F5D" w:rsidRPr="00954F5D" w:rsidRDefault="00954F5D" w:rsidP="00954F5D">
      <w:pPr>
        <w:numPr>
          <w:ilvl w:val="0"/>
          <w:numId w:val="31"/>
        </w:numPr>
        <w:spacing w:line="360" w:lineRule="auto"/>
        <w:ind w:firstLineChars="200" w:firstLine="420"/>
        <w:jc w:val="left"/>
        <w:rPr>
          <w:rFonts w:ascii="宋体" w:eastAsia="宋体" w:hAnsi="宋体" w:cs="宋体"/>
          <w:szCs w:val="21"/>
          <w14:ligatures w14:val="none"/>
        </w:rPr>
      </w:pPr>
      <w:r w:rsidRPr="00954F5D">
        <w:rPr>
          <w:rFonts w:ascii="宋体" w:eastAsia="宋体" w:hAnsi="宋体" w:cs="宋体" w:hint="eastAsia"/>
          <w:szCs w:val="21"/>
          <w14:ligatures w14:val="none"/>
        </w:rPr>
        <w:t>双方要建立健全廉政制度，经常开展廉政教育，加强对本单位工作人员的监督工作。</w:t>
      </w:r>
    </w:p>
    <w:p w14:paraId="3C49DF21" w14:textId="77777777" w:rsidR="00954F5D" w:rsidRPr="00954F5D" w:rsidRDefault="00954F5D" w:rsidP="00954F5D">
      <w:pPr>
        <w:numPr>
          <w:ilvl w:val="0"/>
          <w:numId w:val="31"/>
        </w:numPr>
        <w:spacing w:line="360" w:lineRule="auto"/>
        <w:ind w:firstLineChars="200" w:firstLine="420"/>
        <w:jc w:val="left"/>
        <w:rPr>
          <w:rFonts w:ascii="宋体" w:eastAsia="宋体" w:hAnsi="宋体" w:cs="宋体"/>
          <w:szCs w:val="21"/>
          <w14:ligatures w14:val="none"/>
        </w:rPr>
      </w:pPr>
      <w:r w:rsidRPr="00954F5D">
        <w:rPr>
          <w:rFonts w:ascii="宋体" w:eastAsia="宋体" w:hAnsi="宋体" w:cs="宋体" w:hint="eastAsia"/>
          <w:szCs w:val="21"/>
          <w14:ligatures w14:val="none"/>
        </w:rPr>
        <w:t>加强相互监督，对违反合同行为及时提醒并予以纠正，对违法违纪行为及时报告有关部门。</w:t>
      </w:r>
    </w:p>
    <w:p w14:paraId="7901C3BC" w14:textId="77777777" w:rsidR="00954F5D" w:rsidRPr="00954F5D" w:rsidRDefault="00954F5D" w:rsidP="00954F5D">
      <w:pPr>
        <w:spacing w:line="360" w:lineRule="auto"/>
        <w:ind w:firstLineChars="200" w:firstLine="422"/>
        <w:rPr>
          <w:rFonts w:ascii="宋体" w:eastAsia="宋体" w:hAnsi="宋体" w:cs="宋体"/>
          <w:szCs w:val="21"/>
          <w14:ligatures w14:val="none"/>
        </w:rPr>
      </w:pPr>
      <w:r w:rsidRPr="00954F5D">
        <w:rPr>
          <w:rFonts w:ascii="宋体" w:eastAsia="宋体" w:hAnsi="宋体" w:cs="宋体" w:hint="eastAsia"/>
          <w:b/>
          <w:bCs/>
          <w:szCs w:val="21"/>
          <w14:ligatures w14:val="none"/>
        </w:rPr>
        <w:t>第二条</w:t>
      </w:r>
      <w:r w:rsidRPr="00954F5D">
        <w:rPr>
          <w:rFonts w:ascii="宋体" w:eastAsia="宋体" w:hAnsi="宋体" w:cs="宋体" w:hint="eastAsia"/>
          <w:szCs w:val="21"/>
          <w14:ligatures w14:val="none"/>
        </w:rPr>
        <w:t xml:space="preserve"> 甲方责任</w:t>
      </w:r>
    </w:p>
    <w:p w14:paraId="53BEFFD4" w14:textId="77777777" w:rsidR="00954F5D" w:rsidRPr="00954F5D" w:rsidRDefault="00954F5D" w:rsidP="00954F5D">
      <w:pPr>
        <w:numPr>
          <w:ilvl w:val="0"/>
          <w:numId w:val="31"/>
        </w:numPr>
        <w:spacing w:line="360" w:lineRule="auto"/>
        <w:ind w:firstLineChars="200" w:firstLine="420"/>
        <w:jc w:val="left"/>
        <w:rPr>
          <w:rFonts w:ascii="宋体" w:eastAsia="宋体" w:hAnsi="宋体" w:cs="宋体"/>
          <w:szCs w:val="21"/>
          <w14:ligatures w14:val="none"/>
        </w:rPr>
      </w:pPr>
      <w:r w:rsidRPr="00954F5D">
        <w:rPr>
          <w:rFonts w:ascii="宋体" w:eastAsia="宋体" w:hAnsi="宋体" w:cs="宋体" w:hint="eastAsia"/>
          <w:szCs w:val="21"/>
          <w14:ligatures w14:val="none"/>
        </w:rPr>
        <w:t>甲方工作人员不得索要或接受乙方提供的礼金、有价证券（卡）和物品；不得在乙方单位报销应由个人支付的各种费用。</w:t>
      </w:r>
    </w:p>
    <w:p w14:paraId="61693DA8" w14:textId="77777777" w:rsidR="00954F5D" w:rsidRPr="00954F5D" w:rsidRDefault="00954F5D" w:rsidP="00954F5D">
      <w:pPr>
        <w:numPr>
          <w:ilvl w:val="0"/>
          <w:numId w:val="31"/>
        </w:numPr>
        <w:spacing w:line="360" w:lineRule="auto"/>
        <w:ind w:firstLineChars="200" w:firstLine="420"/>
        <w:jc w:val="left"/>
        <w:rPr>
          <w:rFonts w:ascii="宋体" w:eastAsia="宋体" w:hAnsi="宋体" w:cs="宋体"/>
          <w:szCs w:val="21"/>
          <w14:ligatures w14:val="none"/>
        </w:rPr>
      </w:pPr>
      <w:r w:rsidRPr="00954F5D">
        <w:rPr>
          <w:rFonts w:ascii="宋体" w:eastAsia="宋体" w:hAnsi="宋体" w:cs="宋体" w:hint="eastAsia"/>
          <w:szCs w:val="21"/>
          <w14:ligatures w14:val="none"/>
        </w:rPr>
        <w:t>甲方工作人员不得利用职权安排亲友、子女到乙方单位工作或分包工程。</w:t>
      </w:r>
    </w:p>
    <w:p w14:paraId="1D6F477A" w14:textId="77777777" w:rsidR="00954F5D" w:rsidRPr="00954F5D" w:rsidRDefault="00954F5D" w:rsidP="00954F5D">
      <w:pPr>
        <w:numPr>
          <w:ilvl w:val="0"/>
          <w:numId w:val="31"/>
        </w:numPr>
        <w:spacing w:line="360" w:lineRule="auto"/>
        <w:ind w:firstLineChars="200" w:firstLine="420"/>
        <w:jc w:val="left"/>
        <w:rPr>
          <w:rFonts w:ascii="宋体" w:eastAsia="宋体" w:hAnsi="宋体" w:cs="宋体"/>
          <w:szCs w:val="21"/>
          <w14:ligatures w14:val="none"/>
        </w:rPr>
      </w:pPr>
      <w:r w:rsidRPr="00954F5D">
        <w:rPr>
          <w:rFonts w:ascii="宋体" w:eastAsia="宋体" w:hAnsi="宋体" w:cs="宋体" w:hint="eastAsia"/>
          <w:szCs w:val="21"/>
          <w14:ligatures w14:val="none"/>
        </w:rPr>
        <w:t>甲方工作人员不得接受乙方提供的宴请、高消费娱乐活动及国内外观光旅游活动。</w:t>
      </w:r>
    </w:p>
    <w:p w14:paraId="5115C6F2" w14:textId="77777777" w:rsidR="00954F5D" w:rsidRPr="00954F5D" w:rsidRDefault="00954F5D" w:rsidP="00954F5D">
      <w:pPr>
        <w:numPr>
          <w:ilvl w:val="0"/>
          <w:numId w:val="31"/>
        </w:numPr>
        <w:spacing w:line="360" w:lineRule="auto"/>
        <w:ind w:firstLineChars="200" w:firstLine="420"/>
        <w:jc w:val="left"/>
        <w:rPr>
          <w:rFonts w:ascii="宋体" w:eastAsia="宋体" w:hAnsi="宋体" w:cs="宋体"/>
          <w:szCs w:val="21"/>
          <w14:ligatures w14:val="none"/>
        </w:rPr>
      </w:pPr>
      <w:r w:rsidRPr="00954F5D">
        <w:rPr>
          <w:rFonts w:ascii="宋体" w:eastAsia="宋体" w:hAnsi="宋体" w:cs="宋体" w:hint="eastAsia"/>
          <w:szCs w:val="21"/>
          <w14:ligatures w14:val="none"/>
        </w:rPr>
        <w:t>甲方工作人员不得利用计量、结算、支付等职权，收受乙方回扣，谋取私利。</w:t>
      </w:r>
    </w:p>
    <w:p w14:paraId="4B7E1186" w14:textId="77777777" w:rsidR="00954F5D" w:rsidRPr="00954F5D" w:rsidRDefault="00954F5D" w:rsidP="00954F5D">
      <w:pPr>
        <w:spacing w:line="360" w:lineRule="auto"/>
        <w:ind w:firstLineChars="200" w:firstLine="422"/>
        <w:rPr>
          <w:rFonts w:ascii="宋体" w:eastAsia="宋体" w:hAnsi="宋体" w:cs="宋体"/>
          <w:szCs w:val="21"/>
          <w14:ligatures w14:val="none"/>
        </w:rPr>
      </w:pPr>
      <w:r w:rsidRPr="00954F5D">
        <w:rPr>
          <w:rFonts w:ascii="宋体" w:eastAsia="宋体" w:hAnsi="宋体" w:cs="宋体" w:hint="eastAsia"/>
          <w:b/>
          <w:bCs/>
          <w:szCs w:val="21"/>
          <w14:ligatures w14:val="none"/>
        </w:rPr>
        <w:t>第三条</w:t>
      </w:r>
      <w:r w:rsidRPr="00954F5D">
        <w:rPr>
          <w:rFonts w:ascii="宋体" w:eastAsia="宋体" w:hAnsi="宋体" w:cs="宋体" w:hint="eastAsia"/>
          <w:szCs w:val="21"/>
          <w14:ligatures w14:val="none"/>
        </w:rPr>
        <w:t xml:space="preserve"> 乙方责任</w:t>
      </w:r>
    </w:p>
    <w:p w14:paraId="3E7312D4" w14:textId="77777777" w:rsidR="00954F5D" w:rsidRPr="00954F5D" w:rsidRDefault="00954F5D" w:rsidP="00954F5D">
      <w:pPr>
        <w:numPr>
          <w:ilvl w:val="0"/>
          <w:numId w:val="31"/>
        </w:numPr>
        <w:spacing w:line="360" w:lineRule="auto"/>
        <w:ind w:firstLineChars="200" w:firstLine="420"/>
        <w:jc w:val="left"/>
        <w:rPr>
          <w:rFonts w:ascii="宋体" w:eastAsia="宋体" w:hAnsi="宋体" w:cs="宋体"/>
          <w:szCs w:val="21"/>
          <w14:ligatures w14:val="none"/>
        </w:rPr>
      </w:pPr>
      <w:r w:rsidRPr="00954F5D">
        <w:rPr>
          <w:rFonts w:ascii="宋体" w:eastAsia="宋体" w:hAnsi="宋体" w:cs="宋体" w:hint="eastAsia"/>
          <w:szCs w:val="21"/>
          <w14:ligatures w14:val="none"/>
        </w:rPr>
        <w:t>乙方工作人员不得以任何理由向甲方工作人员赠送现金、礼品或有价证券（卡）。</w:t>
      </w:r>
    </w:p>
    <w:p w14:paraId="5FA61DFD" w14:textId="77777777" w:rsidR="00954F5D" w:rsidRPr="00954F5D" w:rsidRDefault="00954F5D" w:rsidP="00954F5D">
      <w:pPr>
        <w:numPr>
          <w:ilvl w:val="0"/>
          <w:numId w:val="31"/>
        </w:numPr>
        <w:spacing w:line="360" w:lineRule="auto"/>
        <w:ind w:firstLineChars="200" w:firstLine="420"/>
        <w:jc w:val="left"/>
        <w:rPr>
          <w:rFonts w:ascii="宋体" w:eastAsia="宋体" w:hAnsi="宋体" w:cs="宋体"/>
          <w:szCs w:val="21"/>
          <w14:ligatures w14:val="none"/>
        </w:rPr>
      </w:pPr>
      <w:r w:rsidRPr="00954F5D">
        <w:rPr>
          <w:rFonts w:ascii="宋体" w:eastAsia="宋体" w:hAnsi="宋体" w:cs="宋体" w:hint="eastAsia"/>
          <w:szCs w:val="21"/>
          <w14:ligatures w14:val="none"/>
        </w:rPr>
        <w:t>乙方工作人员不得为甲方工作人员报销应由甲方单位或个人支付的任何费用。</w:t>
      </w:r>
    </w:p>
    <w:p w14:paraId="02D95DFD" w14:textId="77777777" w:rsidR="00954F5D" w:rsidRPr="00954F5D" w:rsidRDefault="00954F5D" w:rsidP="00954F5D">
      <w:pPr>
        <w:numPr>
          <w:ilvl w:val="0"/>
          <w:numId w:val="31"/>
        </w:numPr>
        <w:spacing w:line="360" w:lineRule="auto"/>
        <w:ind w:firstLineChars="200" w:firstLine="420"/>
        <w:jc w:val="left"/>
        <w:rPr>
          <w:rFonts w:ascii="宋体" w:eastAsia="宋体" w:hAnsi="宋体" w:cs="宋体"/>
          <w:szCs w:val="21"/>
          <w14:ligatures w14:val="none"/>
        </w:rPr>
      </w:pPr>
      <w:r w:rsidRPr="00954F5D">
        <w:rPr>
          <w:rFonts w:ascii="宋体" w:eastAsia="宋体" w:hAnsi="宋体" w:cs="宋体" w:hint="eastAsia"/>
          <w:szCs w:val="21"/>
          <w14:ligatures w14:val="none"/>
        </w:rPr>
        <w:t>乙方工作人员不得邀请和资助甲方工作人员及家属外出旅游、参观、学习。</w:t>
      </w:r>
    </w:p>
    <w:p w14:paraId="67F755AD" w14:textId="77777777" w:rsidR="00954F5D" w:rsidRPr="00954F5D" w:rsidRDefault="00954F5D" w:rsidP="00954F5D">
      <w:pPr>
        <w:numPr>
          <w:ilvl w:val="0"/>
          <w:numId w:val="31"/>
        </w:numPr>
        <w:spacing w:line="360" w:lineRule="auto"/>
        <w:ind w:firstLineChars="200" w:firstLine="420"/>
        <w:jc w:val="left"/>
        <w:rPr>
          <w:rFonts w:ascii="宋体" w:eastAsia="宋体" w:hAnsi="宋体" w:cs="宋体"/>
          <w:szCs w:val="21"/>
          <w14:ligatures w14:val="none"/>
        </w:rPr>
      </w:pPr>
      <w:r w:rsidRPr="00954F5D">
        <w:rPr>
          <w:rFonts w:ascii="宋体" w:eastAsia="宋体" w:hAnsi="宋体" w:cs="宋体" w:hint="eastAsia"/>
          <w:szCs w:val="21"/>
          <w14:ligatures w14:val="none"/>
        </w:rPr>
        <w:t>乙方工作人员不得利用黄、赌、</w:t>
      </w:r>
      <w:proofErr w:type="gramStart"/>
      <w:r w:rsidRPr="00954F5D">
        <w:rPr>
          <w:rFonts w:ascii="宋体" w:eastAsia="宋体" w:hAnsi="宋体" w:cs="宋体" w:hint="eastAsia"/>
          <w:szCs w:val="21"/>
          <w14:ligatures w14:val="none"/>
        </w:rPr>
        <w:t>贿等各种</w:t>
      </w:r>
      <w:proofErr w:type="gramEnd"/>
      <w:r w:rsidRPr="00954F5D">
        <w:rPr>
          <w:rFonts w:ascii="宋体" w:eastAsia="宋体" w:hAnsi="宋体" w:cs="宋体" w:hint="eastAsia"/>
          <w:szCs w:val="21"/>
          <w14:ligatures w14:val="none"/>
        </w:rPr>
        <w:t>手段拉拢腐蚀甲方工作人员。</w:t>
      </w:r>
    </w:p>
    <w:p w14:paraId="169EB27B" w14:textId="77777777" w:rsidR="00954F5D" w:rsidRPr="00954F5D" w:rsidRDefault="00954F5D" w:rsidP="00954F5D">
      <w:pPr>
        <w:spacing w:line="360" w:lineRule="auto"/>
        <w:ind w:firstLineChars="200" w:firstLine="422"/>
        <w:rPr>
          <w:rFonts w:ascii="宋体" w:eastAsia="宋体" w:hAnsi="宋体" w:cs="宋体"/>
          <w:szCs w:val="21"/>
          <w14:ligatures w14:val="none"/>
        </w:rPr>
      </w:pPr>
      <w:r w:rsidRPr="00954F5D">
        <w:rPr>
          <w:rFonts w:ascii="宋体" w:eastAsia="宋体" w:hAnsi="宋体" w:cs="宋体" w:hint="eastAsia"/>
          <w:b/>
          <w:bCs/>
          <w:szCs w:val="21"/>
          <w14:ligatures w14:val="none"/>
        </w:rPr>
        <w:t>第四条</w:t>
      </w:r>
      <w:r w:rsidRPr="00954F5D">
        <w:rPr>
          <w:rFonts w:ascii="宋体" w:eastAsia="宋体" w:hAnsi="宋体" w:cs="宋体" w:hint="eastAsia"/>
          <w:szCs w:val="21"/>
          <w14:ligatures w14:val="none"/>
        </w:rPr>
        <w:t xml:space="preserve"> 违约责任</w:t>
      </w:r>
    </w:p>
    <w:p w14:paraId="6131E0FD" w14:textId="77777777" w:rsidR="00954F5D" w:rsidRPr="00954F5D" w:rsidRDefault="00954F5D" w:rsidP="00954F5D">
      <w:pPr>
        <w:numPr>
          <w:ilvl w:val="0"/>
          <w:numId w:val="31"/>
        </w:numPr>
        <w:spacing w:line="360" w:lineRule="auto"/>
        <w:ind w:firstLineChars="200" w:firstLine="420"/>
        <w:jc w:val="left"/>
        <w:rPr>
          <w:rFonts w:ascii="宋体" w:eastAsia="宋体" w:hAnsi="宋体" w:cs="宋体"/>
          <w:szCs w:val="21"/>
          <w14:ligatures w14:val="none"/>
        </w:rPr>
      </w:pPr>
      <w:r w:rsidRPr="00954F5D">
        <w:rPr>
          <w:rFonts w:ascii="宋体" w:eastAsia="宋体" w:hAnsi="宋体" w:cs="宋体" w:hint="eastAsia"/>
          <w:szCs w:val="21"/>
          <w14:ligatures w14:val="none"/>
        </w:rPr>
        <w:t>甲方工作人员有违反本合同规定的行为，由甲方按照干部管理权限，并视情节轻</w:t>
      </w:r>
      <w:r w:rsidRPr="00954F5D">
        <w:rPr>
          <w:rFonts w:ascii="宋体" w:eastAsia="宋体" w:hAnsi="宋体" w:cs="宋体" w:hint="eastAsia"/>
          <w:szCs w:val="21"/>
          <w14:ligatures w14:val="none"/>
        </w:rPr>
        <w:lastRenderedPageBreak/>
        <w:t>重，给予责任人相应的组织处理、党纪政务处分；构成犯罪的，将责任人移交司法机关追究其刑事责任。</w:t>
      </w:r>
    </w:p>
    <w:p w14:paraId="51912E9D" w14:textId="77777777" w:rsidR="00954F5D" w:rsidRPr="00954F5D" w:rsidRDefault="00954F5D" w:rsidP="00954F5D">
      <w:pPr>
        <w:numPr>
          <w:ilvl w:val="0"/>
          <w:numId w:val="31"/>
        </w:numPr>
        <w:spacing w:line="360" w:lineRule="auto"/>
        <w:ind w:firstLineChars="200" w:firstLine="420"/>
        <w:jc w:val="left"/>
        <w:rPr>
          <w:rFonts w:ascii="宋体" w:eastAsia="宋体" w:hAnsi="宋体" w:cs="宋体"/>
          <w:szCs w:val="21"/>
          <w14:ligatures w14:val="none"/>
        </w:rPr>
      </w:pPr>
      <w:r w:rsidRPr="00954F5D">
        <w:rPr>
          <w:rFonts w:ascii="宋体" w:eastAsia="宋体" w:hAnsi="宋体" w:cs="宋体" w:hint="eastAsia"/>
          <w:szCs w:val="21"/>
          <w14:ligatures w14:val="none"/>
        </w:rPr>
        <w:t>乙方单位或个人有违反合同约定的行为，情节轻微的，收缴乙方交纳的部分保证金；情节较重并给甲方造成损失的，乙方自愿接受投资集团相关部门给予的处理，并依法承担责任。</w:t>
      </w:r>
    </w:p>
    <w:p w14:paraId="49B61BAB" w14:textId="666A2477" w:rsidR="00954F5D" w:rsidRPr="00954F5D" w:rsidRDefault="00954F5D" w:rsidP="00954F5D">
      <w:pPr>
        <w:spacing w:line="360" w:lineRule="auto"/>
        <w:ind w:firstLineChars="200" w:firstLine="422"/>
        <w:rPr>
          <w:rFonts w:ascii="宋体" w:eastAsia="宋体" w:hAnsi="宋体" w:cs="宋体"/>
          <w:szCs w:val="21"/>
          <w14:ligatures w14:val="none"/>
        </w:rPr>
      </w:pPr>
      <w:r w:rsidRPr="00954F5D">
        <w:rPr>
          <w:rFonts w:ascii="宋体" w:eastAsia="宋体" w:hAnsi="宋体" w:cs="宋体" w:hint="eastAsia"/>
          <w:b/>
          <w:bCs/>
          <w:szCs w:val="21"/>
          <w14:ligatures w14:val="none"/>
        </w:rPr>
        <w:t>第五条</w:t>
      </w:r>
      <w:r w:rsidRPr="00954F5D">
        <w:rPr>
          <w:rFonts w:ascii="宋体" w:eastAsia="宋体" w:hAnsi="宋体" w:cs="宋体" w:hint="eastAsia"/>
          <w:szCs w:val="21"/>
          <w14:ligatures w14:val="none"/>
        </w:rPr>
        <w:t xml:space="preserve"> 本合同作为</w:t>
      </w:r>
      <w:r w:rsidRPr="00954F5D">
        <w:rPr>
          <w:rFonts w:ascii="宋体" w:eastAsia="宋体" w:hAnsi="宋体" w:cs="宋体" w:hint="eastAsia"/>
          <w:szCs w:val="21"/>
          <w:u w:val="single"/>
          <w14:ligatures w14:val="none"/>
        </w:rPr>
        <w:t>焦作市静脉产业园西部园区垃圾焚烧发电项目基建尾工施工</w:t>
      </w:r>
      <w:r w:rsidRPr="00954F5D">
        <w:rPr>
          <w:rFonts w:ascii="宋体" w:eastAsia="宋体" w:hAnsi="宋体" w:cs="宋体" w:hint="eastAsia"/>
          <w:szCs w:val="21"/>
          <w14:ligatures w14:val="none"/>
        </w:rPr>
        <w:t>合同的一部分，双方签字盖章后即生效。</w:t>
      </w:r>
    </w:p>
    <w:p w14:paraId="276A5BC1" w14:textId="77777777" w:rsidR="00954F5D" w:rsidRPr="00954F5D" w:rsidRDefault="00954F5D" w:rsidP="00954F5D">
      <w:pPr>
        <w:spacing w:line="500" w:lineRule="exact"/>
        <w:ind w:firstLineChars="200" w:firstLine="420"/>
        <w:rPr>
          <w:rFonts w:ascii="宋体" w:eastAsia="宋体" w:hAnsi="宋体" w:cs="宋体"/>
          <w:szCs w:val="21"/>
          <w14:ligatures w14:val="none"/>
        </w:rPr>
      </w:pPr>
    </w:p>
    <w:p w14:paraId="364EBAF4" w14:textId="77777777" w:rsidR="00954F5D" w:rsidRPr="00954F5D" w:rsidRDefault="00954F5D" w:rsidP="00954F5D">
      <w:pPr>
        <w:spacing w:line="500" w:lineRule="exact"/>
        <w:ind w:firstLineChars="300" w:firstLine="630"/>
        <w:rPr>
          <w:rFonts w:ascii="宋体" w:eastAsia="宋体" w:hAnsi="宋体" w:cs="宋体"/>
          <w:szCs w:val="21"/>
          <w14:ligatures w14:val="none"/>
        </w:rPr>
      </w:pPr>
      <w:r w:rsidRPr="00954F5D">
        <w:rPr>
          <w:rFonts w:ascii="宋体" w:eastAsia="宋体" w:hAnsi="宋体" w:cs="宋体" w:hint="eastAsia"/>
          <w:szCs w:val="21"/>
          <w14:ligatures w14:val="none"/>
        </w:rPr>
        <w:t xml:space="preserve">甲方（盖章）:                      乙方（盖章）: </w:t>
      </w:r>
    </w:p>
    <w:p w14:paraId="0566F331" w14:textId="77777777" w:rsidR="00954F5D" w:rsidRPr="00954F5D" w:rsidRDefault="00954F5D" w:rsidP="00954F5D">
      <w:pPr>
        <w:spacing w:line="500" w:lineRule="exact"/>
        <w:ind w:firstLineChars="300" w:firstLine="630"/>
        <w:rPr>
          <w:rFonts w:ascii="宋体" w:eastAsia="宋体" w:hAnsi="宋体" w:cs="宋体"/>
          <w:szCs w:val="21"/>
          <w14:ligatures w14:val="none"/>
        </w:rPr>
      </w:pPr>
      <w:r w:rsidRPr="00954F5D">
        <w:rPr>
          <w:rFonts w:ascii="宋体" w:eastAsia="宋体" w:hAnsi="宋体" w:cs="宋体" w:hint="eastAsia"/>
          <w:szCs w:val="21"/>
          <w14:ligatures w14:val="none"/>
        </w:rPr>
        <w:t>代表（签字）:                      代表（签字）:</w:t>
      </w:r>
    </w:p>
    <w:p w14:paraId="598C5C64" w14:textId="77777777" w:rsidR="00954F5D" w:rsidRPr="00954F5D" w:rsidRDefault="00954F5D" w:rsidP="00954F5D">
      <w:pPr>
        <w:spacing w:line="500" w:lineRule="exact"/>
        <w:ind w:firstLineChars="200" w:firstLine="420"/>
        <w:rPr>
          <w:rFonts w:ascii="宋体" w:eastAsia="宋体" w:hAnsi="宋体" w:cs="宋体"/>
          <w:szCs w:val="21"/>
          <w14:ligatures w14:val="none"/>
        </w:rPr>
      </w:pPr>
    </w:p>
    <w:p w14:paraId="78C14E01" w14:textId="77777777" w:rsidR="00954F5D" w:rsidRPr="00954F5D" w:rsidRDefault="00954F5D" w:rsidP="00954F5D">
      <w:pPr>
        <w:spacing w:line="500" w:lineRule="exact"/>
        <w:ind w:firstLineChars="300" w:firstLine="630"/>
        <w:rPr>
          <w:rFonts w:ascii="等线" w:eastAsia="等线" w:hAnsi="等线" w:cs="Times New Roman"/>
          <w:sz w:val="28"/>
          <w:szCs w:val="28"/>
          <w14:ligatures w14:val="none"/>
        </w:rPr>
      </w:pPr>
      <w:r w:rsidRPr="00954F5D">
        <w:rPr>
          <w:rFonts w:ascii="宋体" w:eastAsia="宋体" w:hAnsi="宋体" w:cs="宋体" w:hint="eastAsia"/>
          <w:szCs w:val="21"/>
          <w14:ligatures w14:val="none"/>
        </w:rPr>
        <w:t xml:space="preserve">年   月   日                   年   月   日 </w:t>
      </w:r>
      <w:r w:rsidRPr="00954F5D">
        <w:rPr>
          <w:rFonts w:ascii="等线" w:eastAsia="等线" w:hAnsi="等线" w:cs="Times New Roman" w:hint="eastAsia"/>
          <w:sz w:val="24"/>
          <w14:ligatures w14:val="none"/>
        </w:rPr>
        <w:t xml:space="preserve"> </w:t>
      </w:r>
      <w:r w:rsidRPr="00954F5D">
        <w:rPr>
          <w:rFonts w:ascii="等线" w:eastAsia="等线" w:hAnsi="等线" w:cs="Times New Roman" w:hint="eastAsia"/>
          <w:sz w:val="28"/>
          <w:szCs w:val="28"/>
          <w14:ligatures w14:val="none"/>
        </w:rPr>
        <w:t xml:space="preserve"> </w:t>
      </w:r>
    </w:p>
    <w:p w14:paraId="2ADA68DC" w14:textId="77777777" w:rsidR="00954F5D" w:rsidRPr="00954F5D" w:rsidRDefault="00954F5D" w:rsidP="00954F5D">
      <w:pPr>
        <w:spacing w:line="500" w:lineRule="exact"/>
        <w:jc w:val="center"/>
        <w:rPr>
          <w:rFonts w:ascii="等线" w:eastAsia="等线" w:hAnsi="等线" w:cs="Times New Roman"/>
          <w:color w:val="000000"/>
          <w:sz w:val="30"/>
          <w:szCs w:val="30"/>
          <w14:ligatures w14:val="none"/>
        </w:rPr>
      </w:pPr>
      <w:r w:rsidRPr="00954F5D">
        <w:rPr>
          <w:rFonts w:ascii="等线" w:eastAsia="等线" w:hAnsi="等线" w:cs="Times New Roman" w:hint="eastAsia"/>
          <w:sz w:val="28"/>
          <w:szCs w:val="28"/>
          <w14:ligatures w14:val="none"/>
        </w:rPr>
        <w:br w:type="page"/>
      </w:r>
      <w:bookmarkStart w:id="718" w:name="_Toc130809046"/>
      <w:r w:rsidRPr="00954F5D">
        <w:rPr>
          <w:rFonts w:ascii="宋体" w:eastAsia="宋体" w:hAnsi="宋体" w:cs="宋体" w:hint="eastAsia"/>
          <w:color w:val="000000"/>
          <w:sz w:val="30"/>
          <w:szCs w:val="30"/>
          <w14:ligatures w14:val="none"/>
        </w:rPr>
        <w:lastRenderedPageBreak/>
        <w:t>附件9 ：承包人承诺书</w:t>
      </w:r>
      <w:bookmarkEnd w:id="718"/>
    </w:p>
    <w:p w14:paraId="01CDFD78" w14:textId="77777777" w:rsidR="007F444B" w:rsidRDefault="007F444B" w:rsidP="00954F5D">
      <w:pPr>
        <w:spacing w:afterLines="100" w:after="312" w:line="360" w:lineRule="auto"/>
        <w:rPr>
          <w:rFonts w:ascii="宋体" w:eastAsia="宋体" w:hAnsi="宋体" w:cs="宋体"/>
          <w:sz w:val="24"/>
          <w:szCs w:val="24"/>
          <w14:ligatures w14:val="none"/>
        </w:rPr>
      </w:pPr>
    </w:p>
    <w:p w14:paraId="17F59A5D" w14:textId="398A182B" w:rsidR="00954F5D" w:rsidRPr="00954F5D" w:rsidRDefault="007F444B" w:rsidP="00954F5D">
      <w:pPr>
        <w:spacing w:afterLines="100" w:after="312" w:line="360" w:lineRule="auto"/>
        <w:rPr>
          <w:rFonts w:ascii="宋体" w:eastAsia="宋体" w:hAnsi="宋体" w:cs="宋体"/>
          <w:szCs w:val="21"/>
          <w14:ligatures w14:val="none"/>
        </w:rPr>
      </w:pPr>
      <w:proofErr w:type="gramStart"/>
      <w:r w:rsidRPr="007F444B">
        <w:rPr>
          <w:rFonts w:ascii="宋体" w:eastAsia="宋体" w:hAnsi="宋体" w:cs="宋体" w:hint="eastAsia"/>
          <w:sz w:val="24"/>
          <w:szCs w:val="24"/>
          <w14:ligatures w14:val="none"/>
        </w:rPr>
        <w:t>焦作绿博城</w:t>
      </w:r>
      <w:proofErr w:type="gramEnd"/>
      <w:r w:rsidRPr="007F444B">
        <w:rPr>
          <w:rFonts w:ascii="宋体" w:eastAsia="宋体" w:hAnsi="宋体" w:cs="宋体" w:hint="eastAsia"/>
          <w:sz w:val="24"/>
          <w:szCs w:val="24"/>
          <w14:ligatures w14:val="none"/>
        </w:rPr>
        <w:t>发环保能源有限公司</w:t>
      </w:r>
      <w:r w:rsidR="00954F5D" w:rsidRPr="00954F5D">
        <w:rPr>
          <w:rFonts w:ascii="宋体" w:eastAsia="宋体" w:hAnsi="宋体" w:cs="宋体" w:hint="eastAsia"/>
          <w:szCs w:val="21"/>
          <w14:ligatures w14:val="none"/>
        </w:rPr>
        <w:t>（发包人名称）：</w:t>
      </w:r>
    </w:p>
    <w:p w14:paraId="442F9E7A" w14:textId="600E8300" w:rsidR="00954F5D" w:rsidRPr="00954F5D" w:rsidRDefault="00954F5D" w:rsidP="00954F5D">
      <w:pPr>
        <w:tabs>
          <w:tab w:val="left" w:pos="482"/>
        </w:tabs>
        <w:spacing w:after="120" w:line="360" w:lineRule="auto"/>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我方已仔细研究了</w:t>
      </w:r>
      <w:proofErr w:type="gramStart"/>
      <w:r w:rsidR="00BB0CFF" w:rsidRPr="00BB0CFF">
        <w:rPr>
          <w:rFonts w:ascii="宋体" w:eastAsia="宋体" w:hAnsi="宋体" w:cs="宋体" w:hint="eastAsia"/>
          <w:szCs w:val="21"/>
          <w:u w:val="single"/>
          <w14:ligatures w14:val="none"/>
        </w:rPr>
        <w:t>焦作绿博城</w:t>
      </w:r>
      <w:proofErr w:type="gramEnd"/>
      <w:r w:rsidR="00BB0CFF" w:rsidRPr="00BB0CFF">
        <w:rPr>
          <w:rFonts w:ascii="宋体" w:eastAsia="宋体" w:hAnsi="宋体" w:cs="宋体" w:hint="eastAsia"/>
          <w:szCs w:val="21"/>
          <w:u w:val="single"/>
          <w14:ligatures w14:val="none"/>
        </w:rPr>
        <w:t>发环保能源有限公司焦作市静脉产业园西部园区垃圾焚烧发电项目基建零星施工项目</w:t>
      </w:r>
      <w:r w:rsidRPr="00954F5D">
        <w:rPr>
          <w:rFonts w:ascii="宋体" w:eastAsia="宋体" w:hAnsi="宋体" w:cs="宋体" w:hint="eastAsia"/>
          <w:szCs w:val="21"/>
          <w14:ligatures w14:val="none"/>
        </w:rPr>
        <w:t>招标文件及</w:t>
      </w:r>
      <w:proofErr w:type="gramStart"/>
      <w:r w:rsidRPr="00954F5D">
        <w:rPr>
          <w:rFonts w:ascii="宋体" w:eastAsia="宋体" w:hAnsi="宋体" w:cs="宋体" w:hint="eastAsia"/>
          <w:szCs w:val="21"/>
          <w14:ligatures w14:val="none"/>
        </w:rPr>
        <w:t>本施工</w:t>
      </w:r>
      <w:proofErr w:type="gramEnd"/>
      <w:r w:rsidRPr="00954F5D">
        <w:rPr>
          <w:rFonts w:ascii="宋体" w:eastAsia="宋体" w:hAnsi="宋体" w:cs="宋体" w:hint="eastAsia"/>
          <w:szCs w:val="21"/>
          <w14:ligatures w14:val="none"/>
        </w:rPr>
        <w:t>合同的全部内容，我方愿意做出以下承诺：</w:t>
      </w:r>
    </w:p>
    <w:p w14:paraId="71DF8D1A" w14:textId="77777777" w:rsidR="00954F5D" w:rsidRPr="00954F5D" w:rsidRDefault="00954F5D" w:rsidP="00954F5D">
      <w:pPr>
        <w:tabs>
          <w:tab w:val="left" w:pos="482"/>
        </w:tabs>
        <w:spacing w:after="120" w:line="360" w:lineRule="auto"/>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1、针对本项目的特点和要求，结合自身的条件和潜力，为发包人排忧解难；承诺不因为资金因素而影响工程进度；</w:t>
      </w:r>
    </w:p>
    <w:p w14:paraId="28351608" w14:textId="77777777" w:rsidR="00954F5D" w:rsidRPr="00954F5D" w:rsidRDefault="00954F5D" w:rsidP="00954F5D">
      <w:pPr>
        <w:tabs>
          <w:tab w:val="left" w:pos="482"/>
        </w:tabs>
        <w:spacing w:after="120" w:line="360" w:lineRule="auto"/>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2、妥善处理本项目施工现场第三方关系，不因为本项目拖欠工程款（或分包工程款）、工人及农民工工资，且发生拖欠时同意发包人无条件代付；</w:t>
      </w:r>
    </w:p>
    <w:p w14:paraId="179B06DA" w14:textId="77777777" w:rsidR="00954F5D" w:rsidRPr="00954F5D" w:rsidRDefault="00954F5D" w:rsidP="00954F5D">
      <w:pPr>
        <w:tabs>
          <w:tab w:val="left" w:pos="482"/>
        </w:tabs>
        <w:spacing w:after="120" w:line="360" w:lineRule="auto"/>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3、若因为欠款或施工组织不力等原因，引起工程进度达不到发包人要求时，我方承诺同意发包人</w:t>
      </w:r>
      <w:proofErr w:type="gramStart"/>
      <w:r w:rsidRPr="00954F5D">
        <w:rPr>
          <w:rFonts w:ascii="宋体" w:eastAsia="宋体" w:hAnsi="宋体" w:cs="宋体" w:hint="eastAsia"/>
          <w:szCs w:val="21"/>
          <w14:ligatures w14:val="none"/>
        </w:rPr>
        <w:t>代支付</w:t>
      </w:r>
      <w:proofErr w:type="gramEnd"/>
      <w:r w:rsidRPr="00954F5D">
        <w:rPr>
          <w:rFonts w:ascii="宋体" w:eastAsia="宋体" w:hAnsi="宋体" w:cs="宋体" w:hint="eastAsia"/>
          <w:szCs w:val="21"/>
          <w14:ligatures w14:val="none"/>
        </w:rPr>
        <w:t>其欠款（包括但不限于工程款、分包工程款、材料款、设备款、工资等），若因为我方管理不到位引起的工程进度或质量等达不到发包人要求时，我方承诺同意发包人直接管理其分包单位或另行委托。</w:t>
      </w:r>
    </w:p>
    <w:p w14:paraId="316299C9" w14:textId="77777777" w:rsidR="00954F5D" w:rsidRPr="00954F5D" w:rsidRDefault="00954F5D" w:rsidP="00954F5D">
      <w:pPr>
        <w:tabs>
          <w:tab w:val="left" w:pos="482"/>
        </w:tabs>
        <w:spacing w:after="120" w:line="360" w:lineRule="auto"/>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4、我方承诺中标</w:t>
      </w:r>
      <w:proofErr w:type="gramStart"/>
      <w:r w:rsidRPr="00954F5D">
        <w:rPr>
          <w:rFonts w:ascii="宋体" w:eastAsia="宋体" w:hAnsi="宋体" w:cs="宋体" w:hint="eastAsia"/>
          <w:szCs w:val="21"/>
          <w14:ligatures w14:val="none"/>
        </w:rPr>
        <w:t>后理解</w:t>
      </w:r>
      <w:proofErr w:type="gramEnd"/>
      <w:r w:rsidRPr="00954F5D">
        <w:rPr>
          <w:rFonts w:ascii="宋体" w:eastAsia="宋体" w:hAnsi="宋体" w:cs="宋体" w:hint="eastAsia"/>
          <w:szCs w:val="21"/>
          <w14:ligatures w14:val="none"/>
        </w:rPr>
        <w:t>并无条件服从发包人对界线划分的解释及调整，并接受由此产生的工程量及价格调整。</w:t>
      </w:r>
    </w:p>
    <w:p w14:paraId="10865ECA" w14:textId="462C4B46" w:rsidR="00954F5D" w:rsidRPr="00954F5D" w:rsidRDefault="00954F5D" w:rsidP="00954F5D">
      <w:pPr>
        <w:spacing w:line="360" w:lineRule="auto"/>
        <w:ind w:firstLineChars="200" w:firstLine="420"/>
        <w:rPr>
          <w:rFonts w:ascii="宋体" w:eastAsia="宋体" w:hAnsi="宋体" w:cs="宋体"/>
          <w:szCs w:val="21"/>
          <w14:ligatures w14:val="none"/>
        </w:rPr>
      </w:pPr>
      <w:r w:rsidRPr="00954F5D">
        <w:rPr>
          <w:rFonts w:ascii="宋体" w:eastAsia="宋体" w:hAnsi="宋体" w:cs="宋体" w:hint="eastAsia"/>
          <w:szCs w:val="21"/>
          <w14:ligatures w14:val="none"/>
        </w:rPr>
        <w:t>特此承诺</w:t>
      </w:r>
      <w:r w:rsidR="007F444B">
        <w:rPr>
          <w:rFonts w:ascii="宋体" w:eastAsia="宋体" w:hAnsi="宋体" w:cs="宋体" w:hint="eastAsia"/>
          <w:szCs w:val="21"/>
          <w14:ligatures w14:val="none"/>
        </w:rPr>
        <w:t>.</w:t>
      </w:r>
    </w:p>
    <w:p w14:paraId="0DEF2E72" w14:textId="77777777" w:rsidR="00954F5D" w:rsidRPr="00954F5D" w:rsidRDefault="00954F5D" w:rsidP="00954F5D">
      <w:pPr>
        <w:spacing w:line="360" w:lineRule="auto"/>
        <w:ind w:firstLineChars="200" w:firstLine="420"/>
        <w:rPr>
          <w:rFonts w:ascii="宋体" w:eastAsia="宋体" w:hAnsi="宋体" w:cs="宋体"/>
          <w:szCs w:val="21"/>
          <w14:ligatures w14:val="none"/>
        </w:rPr>
      </w:pPr>
    </w:p>
    <w:p w14:paraId="2BD594B2" w14:textId="77777777" w:rsidR="00954F5D" w:rsidRPr="00954F5D" w:rsidRDefault="00954F5D" w:rsidP="00954F5D">
      <w:pPr>
        <w:spacing w:line="360" w:lineRule="auto"/>
        <w:ind w:firstLineChars="200" w:firstLine="420"/>
        <w:rPr>
          <w:rFonts w:ascii="宋体" w:eastAsia="宋体" w:hAnsi="宋体" w:cs="宋体"/>
          <w:szCs w:val="21"/>
          <w14:ligatures w14:val="none"/>
        </w:rPr>
      </w:pPr>
    </w:p>
    <w:p w14:paraId="3BB63CDE" w14:textId="190E6560" w:rsidR="00954F5D" w:rsidRPr="00954F5D" w:rsidRDefault="00954F5D" w:rsidP="00954F5D">
      <w:pPr>
        <w:spacing w:line="360" w:lineRule="auto"/>
        <w:jc w:val="right"/>
        <w:rPr>
          <w:rFonts w:ascii="宋体" w:eastAsia="宋体" w:hAnsi="宋体" w:cs="宋体"/>
          <w:szCs w:val="21"/>
          <w14:ligatures w14:val="none"/>
        </w:rPr>
      </w:pPr>
      <w:r w:rsidRPr="00954F5D">
        <w:rPr>
          <w:rFonts w:ascii="宋体" w:eastAsia="宋体" w:hAnsi="宋体" w:cs="宋体" w:hint="eastAsia"/>
          <w:szCs w:val="21"/>
          <w14:ligatures w14:val="none"/>
        </w:rPr>
        <w:t>承包人：</w:t>
      </w:r>
      <w:r w:rsidR="00F95DD2">
        <w:rPr>
          <w:rFonts w:ascii="宋体" w:eastAsia="宋体" w:hAnsi="宋体" w:cs="宋体" w:hint="eastAsia"/>
          <w:szCs w:val="21"/>
          <w:u w:val="single"/>
          <w14:ligatures w14:val="none"/>
        </w:rPr>
        <w:t>****</w:t>
      </w:r>
      <w:r w:rsidRPr="00954F5D">
        <w:rPr>
          <w:rFonts w:ascii="宋体" w:eastAsia="宋体" w:hAnsi="宋体" w:cs="宋体" w:hint="eastAsia"/>
          <w:szCs w:val="21"/>
          <w14:ligatures w14:val="none"/>
        </w:rPr>
        <w:t>（盖单位章）</w:t>
      </w:r>
    </w:p>
    <w:p w14:paraId="5949E012" w14:textId="77777777" w:rsidR="00954F5D" w:rsidRPr="00954F5D" w:rsidRDefault="00954F5D" w:rsidP="00954F5D">
      <w:pPr>
        <w:spacing w:line="360" w:lineRule="auto"/>
        <w:jc w:val="right"/>
        <w:rPr>
          <w:rFonts w:ascii="宋体" w:eastAsia="宋体" w:hAnsi="宋体" w:cs="宋体"/>
          <w:szCs w:val="21"/>
          <w:u w:val="single"/>
          <w14:ligatures w14:val="none"/>
        </w:rPr>
      </w:pPr>
      <w:r w:rsidRPr="00954F5D">
        <w:rPr>
          <w:rFonts w:ascii="宋体" w:eastAsia="宋体" w:hAnsi="宋体" w:cs="宋体" w:hint="eastAsia"/>
          <w:szCs w:val="21"/>
          <w14:ligatures w14:val="none"/>
        </w:rPr>
        <w:t>法定代表人或其委托代理人：</w:t>
      </w:r>
      <w:r w:rsidRPr="00954F5D">
        <w:rPr>
          <w:rFonts w:ascii="宋体" w:eastAsia="宋体" w:hAnsi="宋体" w:cs="宋体" w:hint="eastAsia"/>
          <w:szCs w:val="21"/>
          <w:u w:val="single"/>
          <w14:ligatures w14:val="none"/>
        </w:rPr>
        <w:t xml:space="preserve">               </w:t>
      </w:r>
      <w:r w:rsidRPr="00954F5D">
        <w:rPr>
          <w:rFonts w:ascii="宋体" w:eastAsia="宋体" w:hAnsi="宋体" w:cs="宋体" w:hint="eastAsia"/>
          <w:szCs w:val="21"/>
          <w14:ligatures w14:val="none"/>
        </w:rPr>
        <w:t>（签字或盖章）</w:t>
      </w:r>
    </w:p>
    <w:p w14:paraId="02260110" w14:textId="421443B9" w:rsidR="00954F5D" w:rsidRPr="00954F5D" w:rsidRDefault="007F444B" w:rsidP="00954F5D">
      <w:pPr>
        <w:spacing w:line="360" w:lineRule="auto"/>
        <w:ind w:firstLineChars="2200" w:firstLine="4620"/>
        <w:rPr>
          <w:rFonts w:ascii="等线" w:eastAsia="等线" w:hAnsi="等线" w:cs="Times New Roman"/>
          <w:szCs w:val="21"/>
          <w14:ligatures w14:val="none"/>
        </w:rPr>
      </w:pPr>
      <w:r>
        <w:rPr>
          <w:rFonts w:ascii="宋体" w:eastAsia="宋体" w:hAnsi="宋体" w:cs="宋体"/>
          <w:szCs w:val="21"/>
          <w:u w:val="single"/>
          <w14:ligatures w14:val="none"/>
        </w:rPr>
        <w:t>2023</w:t>
      </w:r>
      <w:r w:rsidR="00954F5D" w:rsidRPr="00954F5D">
        <w:rPr>
          <w:rFonts w:ascii="宋体" w:eastAsia="宋体" w:hAnsi="宋体" w:cs="宋体" w:hint="eastAsia"/>
          <w:szCs w:val="21"/>
          <w14:ligatures w14:val="none"/>
        </w:rPr>
        <w:t>年</w:t>
      </w:r>
      <w:r w:rsidR="00BB0CFF">
        <w:rPr>
          <w:rFonts w:ascii="宋体" w:eastAsia="宋体" w:hAnsi="宋体" w:cs="宋体"/>
          <w:szCs w:val="21"/>
          <w:u w:val="single"/>
          <w14:ligatures w14:val="none"/>
        </w:rPr>
        <w:t xml:space="preserve">  </w:t>
      </w:r>
      <w:r w:rsidR="00954F5D" w:rsidRPr="00954F5D">
        <w:rPr>
          <w:rFonts w:ascii="宋体" w:eastAsia="宋体" w:hAnsi="宋体" w:cs="宋体" w:hint="eastAsia"/>
          <w:szCs w:val="21"/>
          <w14:ligatures w14:val="none"/>
        </w:rPr>
        <w:t>月</w:t>
      </w:r>
      <w:r w:rsidR="00BB0CFF">
        <w:rPr>
          <w:rFonts w:ascii="宋体" w:eastAsia="宋体" w:hAnsi="宋体" w:cs="宋体"/>
          <w:szCs w:val="21"/>
          <w:u w:val="single"/>
          <w14:ligatures w14:val="none"/>
        </w:rPr>
        <w:t xml:space="preserve">  </w:t>
      </w:r>
      <w:r w:rsidR="00954F5D" w:rsidRPr="00954F5D">
        <w:rPr>
          <w:rFonts w:ascii="宋体" w:eastAsia="宋体" w:hAnsi="宋体" w:cs="宋体" w:hint="eastAsia"/>
          <w:szCs w:val="21"/>
          <w14:ligatures w14:val="none"/>
        </w:rPr>
        <w:t>日</w:t>
      </w:r>
    </w:p>
    <w:p w14:paraId="07037338" w14:textId="77777777" w:rsidR="00954F5D" w:rsidRPr="00954F5D" w:rsidRDefault="00954F5D" w:rsidP="00954F5D">
      <w:pPr>
        <w:rPr>
          <w:rFonts w:ascii="等线" w:eastAsia="等线" w:hAnsi="等线" w:cs="Times New Roman"/>
          <w14:ligatures w14:val="none"/>
        </w:rPr>
      </w:pPr>
    </w:p>
    <w:p w14:paraId="2A67EBDC" w14:textId="77777777" w:rsidR="00954F5D" w:rsidRPr="00954F5D" w:rsidRDefault="00954F5D" w:rsidP="00954F5D">
      <w:pPr>
        <w:adjustRightInd w:val="0"/>
        <w:snapToGrid w:val="0"/>
        <w:spacing w:after="120"/>
        <w:ind w:leftChars="200" w:left="420" w:firstLineChars="200" w:firstLine="420"/>
        <w:rPr>
          <w:rFonts w:ascii="等线" w:eastAsia="等线" w:hAnsi="等线" w:cs="Times New Roman"/>
          <w14:ligatures w14:val="none"/>
        </w:rPr>
      </w:pPr>
    </w:p>
    <w:p w14:paraId="4AD6D56E" w14:textId="77777777" w:rsidR="00954F5D" w:rsidRDefault="00954F5D"/>
    <w:sectPr w:rsidR="00954F5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F7541" w14:textId="77777777" w:rsidR="006A0B97" w:rsidRDefault="006A0B97" w:rsidP="00EE1E4E">
      <w:r>
        <w:separator/>
      </w:r>
    </w:p>
  </w:endnote>
  <w:endnote w:type="continuationSeparator" w:id="0">
    <w:p w14:paraId="2FBE5CE3" w14:textId="77777777" w:rsidR="006A0B97" w:rsidRDefault="006A0B97" w:rsidP="00EE1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文鼎CS书宋二">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8023" w14:textId="77777777" w:rsidR="00EE1E4E" w:rsidRDefault="00EE1E4E">
    <w:pPr>
      <w:pStyle w:val="af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5571223"/>
      <w:docPartObj>
        <w:docPartGallery w:val="Page Numbers (Bottom of Page)"/>
        <w:docPartUnique/>
      </w:docPartObj>
    </w:sdtPr>
    <w:sdtContent>
      <w:sdt>
        <w:sdtPr>
          <w:id w:val="1728636285"/>
          <w:docPartObj>
            <w:docPartGallery w:val="Page Numbers (Top of Page)"/>
            <w:docPartUnique/>
          </w:docPartObj>
        </w:sdtPr>
        <w:sdtContent>
          <w:p w14:paraId="68BD48EE" w14:textId="0D30202D" w:rsidR="00EE1E4E" w:rsidRDefault="00EE1E4E">
            <w:pPr>
              <w:pStyle w:val="af9"/>
              <w:ind w:firstLine="360"/>
              <w:jc w:val="center"/>
            </w:pPr>
            <w:r w:rsidRPr="00EE1E4E">
              <w:rPr>
                <w:rFonts w:ascii="宋体" w:eastAsia="宋体" w:hAnsi="宋体"/>
                <w:lang w:val="zh-CN"/>
              </w:rPr>
              <w:t xml:space="preserve"> </w:t>
            </w:r>
            <w:r w:rsidRPr="00EE1E4E">
              <w:rPr>
                <w:rFonts w:ascii="宋体" w:eastAsia="宋体" w:hAnsi="宋体"/>
                <w:b/>
                <w:bCs/>
                <w:sz w:val="24"/>
                <w:szCs w:val="24"/>
              </w:rPr>
              <w:fldChar w:fldCharType="begin"/>
            </w:r>
            <w:r w:rsidRPr="00EE1E4E">
              <w:rPr>
                <w:rFonts w:ascii="宋体" w:eastAsia="宋体" w:hAnsi="宋体"/>
                <w:b/>
                <w:bCs/>
              </w:rPr>
              <w:instrText>PAGE</w:instrText>
            </w:r>
            <w:r w:rsidRPr="00EE1E4E">
              <w:rPr>
                <w:rFonts w:ascii="宋体" w:eastAsia="宋体" w:hAnsi="宋体"/>
                <w:b/>
                <w:bCs/>
                <w:sz w:val="24"/>
                <w:szCs w:val="24"/>
              </w:rPr>
              <w:fldChar w:fldCharType="separate"/>
            </w:r>
            <w:r w:rsidRPr="00EE1E4E">
              <w:rPr>
                <w:rFonts w:ascii="宋体" w:eastAsia="宋体" w:hAnsi="宋体"/>
                <w:b/>
                <w:bCs/>
                <w:lang w:val="zh-CN"/>
              </w:rPr>
              <w:t>2</w:t>
            </w:r>
            <w:r w:rsidRPr="00EE1E4E">
              <w:rPr>
                <w:rFonts w:ascii="宋体" w:eastAsia="宋体" w:hAnsi="宋体"/>
                <w:b/>
                <w:bCs/>
                <w:sz w:val="24"/>
                <w:szCs w:val="24"/>
              </w:rPr>
              <w:fldChar w:fldCharType="end"/>
            </w:r>
            <w:r w:rsidRPr="00EE1E4E">
              <w:rPr>
                <w:rFonts w:ascii="宋体" w:eastAsia="宋体" w:hAnsi="宋体"/>
                <w:lang w:val="zh-CN"/>
              </w:rPr>
              <w:t xml:space="preserve"> / </w:t>
            </w:r>
            <w:r w:rsidRPr="00EE1E4E">
              <w:rPr>
                <w:rFonts w:ascii="宋体" w:eastAsia="宋体" w:hAnsi="宋体"/>
                <w:b/>
                <w:bCs/>
                <w:sz w:val="24"/>
                <w:szCs w:val="24"/>
              </w:rPr>
              <w:fldChar w:fldCharType="begin"/>
            </w:r>
            <w:r w:rsidRPr="00EE1E4E">
              <w:rPr>
                <w:rFonts w:ascii="宋体" w:eastAsia="宋体" w:hAnsi="宋体"/>
                <w:b/>
                <w:bCs/>
              </w:rPr>
              <w:instrText>NUMPAGES</w:instrText>
            </w:r>
            <w:r w:rsidRPr="00EE1E4E">
              <w:rPr>
                <w:rFonts w:ascii="宋体" w:eastAsia="宋体" w:hAnsi="宋体"/>
                <w:b/>
                <w:bCs/>
                <w:sz w:val="24"/>
                <w:szCs w:val="24"/>
              </w:rPr>
              <w:fldChar w:fldCharType="separate"/>
            </w:r>
            <w:r w:rsidRPr="00EE1E4E">
              <w:rPr>
                <w:rFonts w:ascii="宋体" w:eastAsia="宋体" w:hAnsi="宋体"/>
                <w:b/>
                <w:bCs/>
                <w:lang w:val="zh-CN"/>
              </w:rPr>
              <w:t>2</w:t>
            </w:r>
            <w:r w:rsidRPr="00EE1E4E">
              <w:rPr>
                <w:rFonts w:ascii="宋体" w:eastAsia="宋体" w:hAnsi="宋体"/>
                <w:b/>
                <w:bCs/>
                <w:sz w:val="24"/>
                <w:szCs w:val="24"/>
              </w:rPr>
              <w:fldChar w:fldCharType="end"/>
            </w:r>
          </w:p>
        </w:sdtContent>
      </w:sdt>
    </w:sdtContent>
  </w:sdt>
  <w:p w14:paraId="3E6DE284" w14:textId="77777777" w:rsidR="00EE1E4E" w:rsidRDefault="00EE1E4E">
    <w:pPr>
      <w:pStyle w:val="af9"/>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EBF8" w14:textId="77777777" w:rsidR="00EE1E4E" w:rsidRDefault="00EE1E4E">
    <w:pPr>
      <w:pStyle w:val="af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740C1" w14:textId="77777777" w:rsidR="006A0B97" w:rsidRDefault="006A0B97" w:rsidP="00EE1E4E">
      <w:r>
        <w:separator/>
      </w:r>
    </w:p>
  </w:footnote>
  <w:footnote w:type="continuationSeparator" w:id="0">
    <w:p w14:paraId="081A748E" w14:textId="77777777" w:rsidR="006A0B97" w:rsidRDefault="006A0B97" w:rsidP="00EE1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2F1AE" w14:textId="77777777" w:rsidR="00EE1E4E" w:rsidRDefault="00EE1E4E">
    <w:pPr>
      <w:pStyle w:val="afc"/>
      <w:ind w:firstLine="8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6E73" w14:textId="77777777" w:rsidR="00EE1E4E" w:rsidRDefault="00EE1E4E">
    <w:pPr>
      <w:pStyle w:val="afc"/>
      <w:ind w:firstLine="8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CF9AB" w14:textId="77777777" w:rsidR="00EE1E4E" w:rsidRDefault="00EE1E4E">
    <w:pPr>
      <w:pStyle w:val="afc"/>
      <w:ind w:firstLine="8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43D4F6"/>
    <w:multiLevelType w:val="singleLevel"/>
    <w:tmpl w:val="8343D4F6"/>
    <w:lvl w:ilvl="0">
      <w:start w:val="1"/>
      <w:numFmt w:val="decimal"/>
      <w:lvlText w:val="(%1)"/>
      <w:lvlJc w:val="left"/>
      <w:pPr>
        <w:ind w:left="425" w:hanging="425"/>
      </w:pPr>
      <w:rPr>
        <w:rFonts w:hint="default"/>
      </w:rPr>
    </w:lvl>
  </w:abstractNum>
  <w:abstractNum w:abstractNumId="1" w15:restartNumberingAfterBreak="0">
    <w:nsid w:val="8522D12E"/>
    <w:multiLevelType w:val="singleLevel"/>
    <w:tmpl w:val="8522D12E"/>
    <w:lvl w:ilvl="0">
      <w:start w:val="1"/>
      <w:numFmt w:val="decimal"/>
      <w:lvlText w:val="(%1)"/>
      <w:lvlJc w:val="left"/>
      <w:pPr>
        <w:ind w:left="425" w:hanging="425"/>
      </w:pPr>
      <w:rPr>
        <w:rFonts w:hint="default"/>
      </w:rPr>
    </w:lvl>
  </w:abstractNum>
  <w:abstractNum w:abstractNumId="2" w15:restartNumberingAfterBreak="0">
    <w:nsid w:val="A941274C"/>
    <w:multiLevelType w:val="singleLevel"/>
    <w:tmpl w:val="A941274C"/>
    <w:lvl w:ilvl="0">
      <w:start w:val="4"/>
      <w:numFmt w:val="chineseCounting"/>
      <w:suff w:val="nothing"/>
      <w:lvlText w:val="%1、"/>
      <w:lvlJc w:val="left"/>
      <w:rPr>
        <w:rFonts w:hint="eastAsia"/>
      </w:rPr>
    </w:lvl>
  </w:abstractNum>
  <w:abstractNum w:abstractNumId="3" w15:restartNumberingAfterBreak="0">
    <w:nsid w:val="AAED3079"/>
    <w:multiLevelType w:val="singleLevel"/>
    <w:tmpl w:val="AAED3079"/>
    <w:lvl w:ilvl="0">
      <w:start w:val="1"/>
      <w:numFmt w:val="decimal"/>
      <w:lvlText w:val="(%1)"/>
      <w:lvlJc w:val="left"/>
      <w:pPr>
        <w:ind w:left="425" w:hanging="425"/>
      </w:pPr>
      <w:rPr>
        <w:rFonts w:hint="default"/>
      </w:rPr>
    </w:lvl>
  </w:abstractNum>
  <w:abstractNum w:abstractNumId="4" w15:restartNumberingAfterBreak="0">
    <w:nsid w:val="CD9F5451"/>
    <w:multiLevelType w:val="singleLevel"/>
    <w:tmpl w:val="CD9F5451"/>
    <w:lvl w:ilvl="0">
      <w:start w:val="1"/>
      <w:numFmt w:val="decimal"/>
      <w:lvlText w:val="(%1)"/>
      <w:lvlJc w:val="left"/>
      <w:pPr>
        <w:ind w:left="425" w:hanging="425"/>
      </w:pPr>
      <w:rPr>
        <w:rFonts w:hint="default"/>
      </w:rPr>
    </w:lvl>
  </w:abstractNum>
  <w:abstractNum w:abstractNumId="5" w15:restartNumberingAfterBreak="0">
    <w:nsid w:val="CF4C4213"/>
    <w:multiLevelType w:val="singleLevel"/>
    <w:tmpl w:val="CF4C4213"/>
    <w:lvl w:ilvl="0">
      <w:start w:val="1"/>
      <w:numFmt w:val="decimal"/>
      <w:suff w:val="nothing"/>
      <w:lvlText w:val="%1、"/>
      <w:lvlJc w:val="left"/>
    </w:lvl>
  </w:abstractNum>
  <w:abstractNum w:abstractNumId="6" w15:restartNumberingAfterBreak="0">
    <w:nsid w:val="FD166C9D"/>
    <w:multiLevelType w:val="singleLevel"/>
    <w:tmpl w:val="FD166C9D"/>
    <w:lvl w:ilvl="0">
      <w:start w:val="1"/>
      <w:numFmt w:val="decimal"/>
      <w:lvlText w:val="(%1)"/>
      <w:lvlJc w:val="left"/>
      <w:pPr>
        <w:ind w:left="425" w:hanging="425"/>
      </w:pPr>
      <w:rPr>
        <w:rFonts w:hint="default"/>
      </w:rPr>
    </w:lvl>
  </w:abstractNum>
  <w:abstractNum w:abstractNumId="7" w15:restartNumberingAfterBreak="0">
    <w:nsid w:val="020939CD"/>
    <w:multiLevelType w:val="multilevel"/>
    <w:tmpl w:val="020939CD"/>
    <w:lvl w:ilvl="0">
      <w:start w:val="1"/>
      <w:numFmt w:val="decimal"/>
      <w:suff w:val="nothing"/>
      <w:lvlText w:val="（%1）"/>
      <w:lvlJc w:val="left"/>
      <w:pPr>
        <w:ind w:left="1080" w:hanging="60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06BA3C3A"/>
    <w:multiLevelType w:val="multilevel"/>
    <w:tmpl w:val="06BA3C3A"/>
    <w:lvl w:ilvl="0">
      <w:start w:val="1"/>
      <w:numFmt w:val="decimal"/>
      <w:suff w:val="space"/>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073123A4"/>
    <w:multiLevelType w:val="multilevel"/>
    <w:tmpl w:val="073123A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space"/>
      <w:lvlText w:val="6.%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0A895B7D"/>
    <w:multiLevelType w:val="multilevel"/>
    <w:tmpl w:val="0A895B7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a"/>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0BA46C44"/>
    <w:multiLevelType w:val="singleLevel"/>
    <w:tmpl w:val="0BA46C44"/>
    <w:lvl w:ilvl="0">
      <w:start w:val="7"/>
      <w:numFmt w:val="decimal"/>
      <w:suff w:val="nothing"/>
      <w:lvlText w:val="%1．"/>
      <w:lvlJc w:val="left"/>
    </w:lvl>
  </w:abstractNum>
  <w:abstractNum w:abstractNumId="12" w15:restartNumberingAfterBreak="0">
    <w:nsid w:val="0CF66616"/>
    <w:multiLevelType w:val="multilevel"/>
    <w:tmpl w:val="0CF66616"/>
    <w:lvl w:ilvl="0">
      <w:start w:val="1"/>
      <w:numFmt w:val="decimal"/>
      <w:lvlText w:val="%1"/>
      <w:lvlJc w:val="left"/>
      <w:pPr>
        <w:ind w:left="425" w:hanging="425"/>
      </w:pPr>
      <w:rPr>
        <w:rFonts w:hint="eastAsia"/>
      </w:rPr>
    </w:lvl>
    <w:lvl w:ilvl="1">
      <w:start w:val="1"/>
      <w:numFmt w:val="decimal"/>
      <w:suff w:val="space"/>
      <w:lvlText w:val="4.%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13026F38"/>
    <w:multiLevelType w:val="multilevel"/>
    <w:tmpl w:val="13026F38"/>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space"/>
      <w:lvlText w:val="2.%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1BC57DBE"/>
    <w:multiLevelType w:val="multilevel"/>
    <w:tmpl w:val="1BC57DB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space"/>
      <w:lvlText w:val="5.%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1E990038"/>
    <w:multiLevelType w:val="multilevel"/>
    <w:tmpl w:val="1E990038"/>
    <w:lvl w:ilvl="0">
      <w:start w:val="1"/>
      <w:numFmt w:val="decimal"/>
      <w:lvlText w:val="%1"/>
      <w:lvlJc w:val="left"/>
      <w:pPr>
        <w:ind w:left="425" w:hanging="425"/>
      </w:pPr>
      <w:rPr>
        <w:rFonts w:hint="eastAsia"/>
      </w:rPr>
    </w:lvl>
    <w:lvl w:ilvl="1">
      <w:start w:val="1"/>
      <w:numFmt w:val="decimal"/>
      <w:suff w:val="space"/>
      <w:lvlText w:val="7.%2"/>
      <w:lvlJc w:val="left"/>
      <w:pPr>
        <w:ind w:left="992" w:hanging="567"/>
      </w:pPr>
      <w:rPr>
        <w:rFonts w:hint="eastAsia"/>
      </w:rPr>
    </w:lvl>
    <w:lvl w:ilvl="2">
      <w:start w:val="1"/>
      <w:numFmt w:val="decimal"/>
      <w:suff w:val="space"/>
      <w:lvlText w:val="7.%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1EA43BAB"/>
    <w:multiLevelType w:val="multilevel"/>
    <w:tmpl w:val="1EA43BAB"/>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space"/>
      <w:lvlText w:val="3.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239374F9"/>
    <w:multiLevelType w:val="multilevel"/>
    <w:tmpl w:val="239374F9"/>
    <w:lvl w:ilvl="0">
      <w:start w:val="1"/>
      <w:numFmt w:val="decimal"/>
      <w:lvlText w:val="%1"/>
      <w:lvlJc w:val="left"/>
      <w:pPr>
        <w:ind w:left="425" w:hanging="425"/>
      </w:pPr>
      <w:rPr>
        <w:rFonts w:hint="eastAsia"/>
      </w:rPr>
    </w:lvl>
    <w:lvl w:ilvl="1">
      <w:start w:val="1"/>
      <w:numFmt w:val="decimal"/>
      <w:suff w:val="space"/>
      <w:lvlText w:val="5.%2"/>
      <w:lvlJc w:val="left"/>
      <w:pPr>
        <w:ind w:left="992" w:hanging="567"/>
      </w:pPr>
      <w:rPr>
        <w:rFonts w:hint="eastAsia"/>
      </w:rPr>
    </w:lvl>
    <w:lvl w:ilvl="2">
      <w:start w:val="1"/>
      <w:numFmt w:val="decimal"/>
      <w:suff w:val="space"/>
      <w:lvlText w:val="4.4.%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245C09A7"/>
    <w:multiLevelType w:val="multilevel"/>
    <w:tmpl w:val="245C09A7"/>
    <w:lvl w:ilvl="0">
      <w:start w:val="1"/>
      <w:numFmt w:val="decimal"/>
      <w:suff w:val="nothing"/>
      <w:lvlText w:val="（%1）"/>
      <w:lvlJc w:val="left"/>
      <w:pPr>
        <w:ind w:left="1200" w:hanging="720"/>
      </w:pPr>
      <w:rPr>
        <w:rFonts w:hint="default"/>
      </w:rPr>
    </w:lvl>
    <w:lvl w:ilvl="1">
      <w:start w:val="1"/>
      <w:numFmt w:val="decimal"/>
      <w:lvlText w:val="%2、"/>
      <w:lvlJc w:val="left"/>
      <w:pPr>
        <w:ind w:left="1205" w:hanging="360"/>
      </w:pPr>
      <w:rPr>
        <w:rFonts w:hint="default"/>
      </w:r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9" w15:restartNumberingAfterBreak="0">
    <w:nsid w:val="28CE1A22"/>
    <w:multiLevelType w:val="multilevel"/>
    <w:tmpl w:val="28CE1A22"/>
    <w:lvl w:ilvl="0">
      <w:start w:val="1"/>
      <w:numFmt w:val="decimal"/>
      <w:lvlText w:val="%1"/>
      <w:lvlJc w:val="left"/>
      <w:pPr>
        <w:ind w:left="425" w:hanging="425"/>
      </w:pPr>
      <w:rPr>
        <w:rFonts w:hint="eastAsia"/>
      </w:rPr>
    </w:lvl>
    <w:lvl w:ilvl="1">
      <w:start w:val="1"/>
      <w:numFmt w:val="decimal"/>
      <w:suff w:val="space"/>
      <w:lvlText w:val="2.%2"/>
      <w:lvlJc w:val="left"/>
      <w:pPr>
        <w:ind w:left="992" w:hanging="567"/>
      </w:pPr>
      <w:rPr>
        <w:rFonts w:ascii="黑体" w:eastAsia="黑体" w:hAnsi="黑体"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2D7D2E19"/>
    <w:multiLevelType w:val="singleLevel"/>
    <w:tmpl w:val="2D7D2E19"/>
    <w:lvl w:ilvl="0">
      <w:start w:val="1"/>
      <w:numFmt w:val="decimal"/>
      <w:lvlText w:val="(%1)"/>
      <w:lvlJc w:val="left"/>
      <w:pPr>
        <w:ind w:left="425" w:hanging="425"/>
      </w:pPr>
      <w:rPr>
        <w:rFonts w:hint="default"/>
      </w:rPr>
    </w:lvl>
  </w:abstractNum>
  <w:abstractNum w:abstractNumId="21" w15:restartNumberingAfterBreak="0">
    <w:nsid w:val="2DAE36BC"/>
    <w:multiLevelType w:val="singleLevel"/>
    <w:tmpl w:val="2DAE36BC"/>
    <w:lvl w:ilvl="0">
      <w:start w:val="1"/>
      <w:numFmt w:val="chineseCounting"/>
      <w:suff w:val="nothing"/>
      <w:lvlText w:val="%1、"/>
      <w:lvlJc w:val="left"/>
      <w:pPr>
        <w:ind w:left="0" w:firstLine="420"/>
      </w:pPr>
      <w:rPr>
        <w:rFonts w:hint="eastAsia"/>
      </w:rPr>
    </w:lvl>
  </w:abstractNum>
  <w:abstractNum w:abstractNumId="22" w15:restartNumberingAfterBreak="0">
    <w:nsid w:val="3123390E"/>
    <w:multiLevelType w:val="multilevel"/>
    <w:tmpl w:val="3123390E"/>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suff w:val="space"/>
      <w:lvlText w:val="10.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15:restartNumberingAfterBreak="0">
    <w:nsid w:val="321B0382"/>
    <w:multiLevelType w:val="multilevel"/>
    <w:tmpl w:val="321B038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15:restartNumberingAfterBreak="0">
    <w:nsid w:val="344FC3F5"/>
    <w:multiLevelType w:val="singleLevel"/>
    <w:tmpl w:val="344FC3F5"/>
    <w:lvl w:ilvl="0">
      <w:start w:val="1"/>
      <w:numFmt w:val="decimal"/>
      <w:suff w:val="nothing"/>
      <w:lvlText w:val="%1．"/>
      <w:lvlJc w:val="left"/>
      <w:pPr>
        <w:ind w:left="0" w:firstLine="400"/>
      </w:pPr>
      <w:rPr>
        <w:rFonts w:hint="default"/>
      </w:rPr>
    </w:lvl>
  </w:abstractNum>
  <w:abstractNum w:abstractNumId="25" w15:restartNumberingAfterBreak="0">
    <w:nsid w:val="35BD4FDB"/>
    <w:multiLevelType w:val="multilevel"/>
    <w:tmpl w:val="35BD4FDB"/>
    <w:lvl w:ilvl="0">
      <w:start w:val="1"/>
      <w:numFmt w:val="decimal"/>
      <w:lvlText w:val="%1"/>
      <w:lvlJc w:val="left"/>
      <w:pPr>
        <w:ind w:left="425" w:hanging="425"/>
      </w:pPr>
      <w:rPr>
        <w:rFonts w:hint="eastAsia"/>
      </w:rPr>
    </w:lvl>
    <w:lvl w:ilvl="1">
      <w:start w:val="1"/>
      <w:numFmt w:val="decimal"/>
      <w:suff w:val="space"/>
      <w:lvlText w:val="4.%2"/>
      <w:lvlJc w:val="left"/>
      <w:pPr>
        <w:ind w:left="992" w:hanging="567"/>
      </w:pPr>
      <w:rPr>
        <w:rFonts w:hint="eastAsia"/>
      </w:rPr>
    </w:lvl>
    <w:lvl w:ilvl="2">
      <w:start w:val="1"/>
      <w:numFmt w:val="decimal"/>
      <w:suff w:val="space"/>
      <w:lvlText w:val="4.%2.%3"/>
      <w:lvlJc w:val="left"/>
      <w:pPr>
        <w:ind w:left="1418" w:hanging="567"/>
      </w:pPr>
      <w:rPr>
        <w:rFonts w:ascii="黑体" w:eastAsia="黑体" w:hAnsi="黑体"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37253A22"/>
    <w:multiLevelType w:val="multilevel"/>
    <w:tmpl w:val="37253A2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space"/>
      <w:lvlText w:val="4.3.%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37A628F3"/>
    <w:multiLevelType w:val="multilevel"/>
    <w:tmpl w:val="37A628F3"/>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space"/>
      <w:lvlText w:val="4.%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3B100D08"/>
    <w:multiLevelType w:val="multilevel"/>
    <w:tmpl w:val="3B100D08"/>
    <w:lvl w:ilvl="0">
      <w:start w:val="1"/>
      <w:numFmt w:val="decimal"/>
      <w:lvlText w:val="%1"/>
      <w:lvlJc w:val="left"/>
      <w:pPr>
        <w:ind w:left="425" w:hanging="425"/>
      </w:pPr>
      <w:rPr>
        <w:rFonts w:hint="eastAsia"/>
      </w:rPr>
    </w:lvl>
    <w:lvl w:ilvl="1">
      <w:start w:val="1"/>
      <w:numFmt w:val="decimal"/>
      <w:lvlText w:val="3.%2"/>
      <w:lvlJc w:val="left"/>
      <w:pPr>
        <w:ind w:left="992" w:hanging="567"/>
      </w:pPr>
      <w:rPr>
        <w:rFonts w:hint="eastAsia"/>
      </w:rPr>
    </w:lvl>
    <w:lvl w:ilvl="2">
      <w:start w:val="1"/>
      <w:numFmt w:val="none"/>
      <w:suff w:val="space"/>
      <w:lvlText w:val="4.2.1"/>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3E5A43E9"/>
    <w:multiLevelType w:val="multilevel"/>
    <w:tmpl w:val="3E5A43E9"/>
    <w:lvl w:ilvl="0">
      <w:start w:val="1"/>
      <w:numFmt w:val="decimal"/>
      <w:lvlText w:val="%1"/>
      <w:lvlJc w:val="left"/>
      <w:pPr>
        <w:ind w:left="425" w:hanging="425"/>
      </w:pPr>
      <w:rPr>
        <w:rFonts w:hint="eastAsia"/>
      </w:rPr>
    </w:lvl>
    <w:lvl w:ilvl="1">
      <w:start w:val="1"/>
      <w:numFmt w:val="decimal"/>
      <w:suff w:val="space"/>
      <w:lvlText w:val="8.%2"/>
      <w:lvlJc w:val="left"/>
      <w:pPr>
        <w:ind w:left="992" w:hanging="567"/>
      </w:pPr>
      <w:rPr>
        <w:rFonts w:hint="eastAsia"/>
      </w:rPr>
    </w:lvl>
    <w:lvl w:ilvl="2">
      <w:start w:val="1"/>
      <w:numFmt w:val="decimal"/>
      <w:suff w:val="space"/>
      <w:lvlText w:val="8.%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42144729"/>
    <w:multiLevelType w:val="multilevel"/>
    <w:tmpl w:val="42144729"/>
    <w:lvl w:ilvl="0">
      <w:start w:val="1"/>
      <w:numFmt w:val="decimal"/>
      <w:lvlText w:val="%1"/>
      <w:lvlJc w:val="left"/>
      <w:pPr>
        <w:ind w:left="425" w:hanging="425"/>
      </w:pPr>
      <w:rPr>
        <w:rFonts w:hint="eastAsia"/>
      </w:rPr>
    </w:lvl>
    <w:lvl w:ilvl="1">
      <w:start w:val="1"/>
      <w:numFmt w:val="decimal"/>
      <w:suff w:val="space"/>
      <w:lvlText w:val="6.%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47D733F9"/>
    <w:multiLevelType w:val="multilevel"/>
    <w:tmpl w:val="47D733F9"/>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space"/>
      <w:lvlText w:val="4.4.%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59667602"/>
    <w:multiLevelType w:val="multilevel"/>
    <w:tmpl w:val="5966760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space"/>
      <w:lvlText w:val="4.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5B0D5CB2"/>
    <w:multiLevelType w:val="multilevel"/>
    <w:tmpl w:val="5B0D5CB2"/>
    <w:lvl w:ilvl="0">
      <w:start w:val="1"/>
      <w:numFmt w:val="decimal"/>
      <w:lvlText w:val="%1"/>
      <w:lvlJc w:val="left"/>
      <w:pPr>
        <w:ind w:left="425" w:hanging="425"/>
      </w:pPr>
      <w:rPr>
        <w:rFonts w:hint="eastAsia"/>
      </w:rPr>
    </w:lvl>
    <w:lvl w:ilvl="1">
      <w:start w:val="1"/>
      <w:numFmt w:val="decimal"/>
      <w:suff w:val="space"/>
      <w:lvlText w:val="10.%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4" w15:restartNumberingAfterBreak="0">
    <w:nsid w:val="5C4B6374"/>
    <w:multiLevelType w:val="multilevel"/>
    <w:tmpl w:val="5C4B6374"/>
    <w:lvl w:ilvl="0">
      <w:start w:val="1"/>
      <w:numFmt w:val="decimal"/>
      <w:lvlText w:val="%1"/>
      <w:lvlJc w:val="left"/>
      <w:pPr>
        <w:ind w:left="425" w:hanging="425"/>
      </w:pPr>
      <w:rPr>
        <w:rFonts w:hint="eastAsia"/>
      </w:rPr>
    </w:lvl>
    <w:lvl w:ilvl="1">
      <w:start w:val="1"/>
      <w:numFmt w:val="decimal"/>
      <w:suff w:val="space"/>
      <w:lvlText w:val="5.%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15:restartNumberingAfterBreak="0">
    <w:nsid w:val="5FE654AB"/>
    <w:multiLevelType w:val="multilevel"/>
    <w:tmpl w:val="5FE654AB"/>
    <w:lvl w:ilvl="0">
      <w:start w:val="1"/>
      <w:numFmt w:val="decimal"/>
      <w:pStyle w:val="1"/>
      <w:lvlText w:val="%1"/>
      <w:lvlJc w:val="left"/>
      <w:pPr>
        <w:ind w:left="432" w:hanging="432"/>
      </w:pPr>
      <w:rPr>
        <w:rFonts w:ascii="黑体" w:eastAsia="黑体" w:hAnsi="黑体" w:hint="eastAsia"/>
        <w:sz w:val="28"/>
        <w:szCs w:val="28"/>
      </w:rPr>
    </w:lvl>
    <w:lvl w:ilvl="1">
      <w:start w:val="1"/>
      <w:numFmt w:val="decimal"/>
      <w:suff w:val="space"/>
      <w:lvlText w:val="%1.%2"/>
      <w:lvlJc w:val="left"/>
      <w:pPr>
        <w:ind w:left="786" w:hanging="576"/>
      </w:pPr>
      <w:rPr>
        <w:rFonts w:ascii="等线" w:eastAsia="等线" w:hAnsi="等线" w:hint="eastAsia"/>
      </w:rPr>
    </w:lvl>
    <w:lvl w:ilvl="2">
      <w:start w:val="1"/>
      <w:numFmt w:val="decimal"/>
      <w:pStyle w:val="3"/>
      <w:suff w:val="space"/>
      <w:lvlText w:val="10.%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6" w15:restartNumberingAfterBreak="0">
    <w:nsid w:val="70400574"/>
    <w:multiLevelType w:val="multilevel"/>
    <w:tmpl w:val="7040057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space"/>
      <w:lvlText w:val="4.%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727F326D"/>
    <w:multiLevelType w:val="multilevel"/>
    <w:tmpl w:val="727F326D"/>
    <w:lvl w:ilvl="0">
      <w:start w:val="1"/>
      <w:numFmt w:val="decimal"/>
      <w:lvlText w:val="%1"/>
      <w:lvlJc w:val="left"/>
      <w:pPr>
        <w:ind w:left="425" w:hanging="425"/>
      </w:pPr>
      <w:rPr>
        <w:rFonts w:hint="eastAsia"/>
      </w:rPr>
    </w:lvl>
    <w:lvl w:ilvl="1">
      <w:start w:val="1"/>
      <w:numFmt w:val="decimal"/>
      <w:suff w:val="space"/>
      <w:lvlText w:val="1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15:restartNumberingAfterBreak="0">
    <w:nsid w:val="767C46CD"/>
    <w:multiLevelType w:val="multilevel"/>
    <w:tmpl w:val="767C46CD"/>
    <w:lvl w:ilvl="0">
      <w:start w:val="1"/>
      <w:numFmt w:val="decimal"/>
      <w:lvlText w:val="%1"/>
      <w:lvlJc w:val="left"/>
      <w:pPr>
        <w:ind w:left="425" w:hanging="425"/>
      </w:pPr>
      <w:rPr>
        <w:rFonts w:hint="eastAsia"/>
      </w:rPr>
    </w:lvl>
    <w:lvl w:ilvl="1">
      <w:start w:val="1"/>
      <w:numFmt w:val="decimal"/>
      <w:suff w:val="space"/>
      <w:lvlText w:val="9.%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15:restartNumberingAfterBreak="0">
    <w:nsid w:val="7CB31F9D"/>
    <w:multiLevelType w:val="multilevel"/>
    <w:tmpl w:val="7CB31F9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3.%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661276946">
    <w:abstractNumId w:val="35"/>
  </w:num>
  <w:num w:numId="2" w16cid:durableId="124660894">
    <w:abstractNumId w:val="10"/>
  </w:num>
  <w:num w:numId="3" w16cid:durableId="1612978992">
    <w:abstractNumId w:val="19"/>
  </w:num>
  <w:num w:numId="4" w16cid:durableId="622003681">
    <w:abstractNumId w:val="13"/>
  </w:num>
  <w:num w:numId="5" w16cid:durableId="705983958">
    <w:abstractNumId w:val="28"/>
  </w:num>
  <w:num w:numId="6" w16cid:durableId="1403529196">
    <w:abstractNumId w:val="39"/>
  </w:num>
  <w:num w:numId="7" w16cid:durableId="1313750489">
    <w:abstractNumId w:val="16"/>
  </w:num>
  <w:num w:numId="8" w16cid:durableId="1543439168">
    <w:abstractNumId w:val="12"/>
  </w:num>
  <w:num w:numId="9" w16cid:durableId="1318417879">
    <w:abstractNumId w:val="27"/>
  </w:num>
  <w:num w:numId="10" w16cid:durableId="2057271881">
    <w:abstractNumId w:val="7"/>
  </w:num>
  <w:num w:numId="11" w16cid:durableId="485098973">
    <w:abstractNumId w:val="32"/>
  </w:num>
  <w:num w:numId="12" w16cid:durableId="374357632">
    <w:abstractNumId w:val="26"/>
  </w:num>
  <w:num w:numId="13" w16cid:durableId="1668708012">
    <w:abstractNumId w:val="18"/>
  </w:num>
  <w:num w:numId="14" w16cid:durableId="1819615134">
    <w:abstractNumId w:val="31"/>
  </w:num>
  <w:num w:numId="15" w16cid:durableId="777719733">
    <w:abstractNumId w:val="17"/>
  </w:num>
  <w:num w:numId="16" w16cid:durableId="1011104624">
    <w:abstractNumId w:val="14"/>
  </w:num>
  <w:num w:numId="17" w16cid:durableId="1788815432">
    <w:abstractNumId w:val="30"/>
  </w:num>
  <w:num w:numId="18" w16cid:durableId="2077895856">
    <w:abstractNumId w:val="9"/>
  </w:num>
  <w:num w:numId="19" w16cid:durableId="564417190">
    <w:abstractNumId w:val="15"/>
  </w:num>
  <w:num w:numId="20" w16cid:durableId="1945072415">
    <w:abstractNumId w:val="29"/>
  </w:num>
  <w:num w:numId="21" w16cid:durableId="897593231">
    <w:abstractNumId w:val="38"/>
  </w:num>
  <w:num w:numId="22" w16cid:durableId="971399679">
    <w:abstractNumId w:val="33"/>
  </w:num>
  <w:num w:numId="23" w16cid:durableId="749887006">
    <w:abstractNumId w:val="22"/>
  </w:num>
  <w:num w:numId="24" w16cid:durableId="1847596922">
    <w:abstractNumId w:val="37"/>
  </w:num>
  <w:num w:numId="25" w16cid:durableId="1433623299">
    <w:abstractNumId w:val="25"/>
  </w:num>
  <w:num w:numId="26" w16cid:durableId="1196433047">
    <w:abstractNumId w:val="36"/>
  </w:num>
  <w:num w:numId="27" w16cid:durableId="1271206755">
    <w:abstractNumId w:val="8"/>
  </w:num>
  <w:num w:numId="28" w16cid:durableId="1825316935">
    <w:abstractNumId w:val="34"/>
  </w:num>
  <w:num w:numId="29" w16cid:durableId="1808665883">
    <w:abstractNumId w:val="11"/>
  </w:num>
  <w:num w:numId="30" w16cid:durableId="1872722029">
    <w:abstractNumId w:val="23"/>
  </w:num>
  <w:num w:numId="31" w16cid:durableId="958881412">
    <w:abstractNumId w:val="24"/>
  </w:num>
  <w:num w:numId="32" w16cid:durableId="1107582215">
    <w:abstractNumId w:val="2"/>
  </w:num>
  <w:num w:numId="33" w16cid:durableId="219681336">
    <w:abstractNumId w:val="3"/>
  </w:num>
  <w:num w:numId="34" w16cid:durableId="763262785">
    <w:abstractNumId w:val="20"/>
  </w:num>
  <w:num w:numId="35" w16cid:durableId="1495338727">
    <w:abstractNumId w:val="1"/>
  </w:num>
  <w:num w:numId="36" w16cid:durableId="1707558366">
    <w:abstractNumId w:val="0"/>
  </w:num>
  <w:num w:numId="37" w16cid:durableId="305089624">
    <w:abstractNumId w:val="6"/>
  </w:num>
  <w:num w:numId="38" w16cid:durableId="215700710">
    <w:abstractNumId w:val="4"/>
  </w:num>
  <w:num w:numId="39" w16cid:durableId="826020670">
    <w:abstractNumId w:val="5"/>
  </w:num>
  <w:num w:numId="40" w16cid:durableId="18223037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F5D"/>
    <w:rsid w:val="000C1A5B"/>
    <w:rsid w:val="001601A3"/>
    <w:rsid w:val="00212536"/>
    <w:rsid w:val="00241045"/>
    <w:rsid w:val="003C3278"/>
    <w:rsid w:val="006A0B97"/>
    <w:rsid w:val="00796EDC"/>
    <w:rsid w:val="007F444B"/>
    <w:rsid w:val="00901397"/>
    <w:rsid w:val="00954F5D"/>
    <w:rsid w:val="009862B0"/>
    <w:rsid w:val="009E5163"/>
    <w:rsid w:val="00A24186"/>
    <w:rsid w:val="00B66717"/>
    <w:rsid w:val="00BB0CFF"/>
    <w:rsid w:val="00BF595A"/>
    <w:rsid w:val="00BF6499"/>
    <w:rsid w:val="00C76842"/>
    <w:rsid w:val="00D236E2"/>
    <w:rsid w:val="00D5763F"/>
    <w:rsid w:val="00D756B7"/>
    <w:rsid w:val="00D85479"/>
    <w:rsid w:val="00DC29BC"/>
    <w:rsid w:val="00DF17E7"/>
    <w:rsid w:val="00EE1E4E"/>
    <w:rsid w:val="00EF179E"/>
    <w:rsid w:val="00F52748"/>
    <w:rsid w:val="00F614DE"/>
    <w:rsid w:val="00F95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F3C52"/>
  <w15:chartTrackingRefBased/>
  <w15:docId w15:val="{E73F5EE2-7AFD-457C-93DA-865F7A18D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iPriority="0" w:unhideWhenUsed="1" w:qFormat="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
    <w:name w:val="heading 1"/>
    <w:basedOn w:val="a0"/>
    <w:next w:val="a0"/>
    <w:link w:val="10"/>
    <w:qFormat/>
    <w:rsid w:val="00954F5D"/>
    <w:pPr>
      <w:keepNext/>
      <w:keepLines/>
      <w:numPr>
        <w:numId w:val="1"/>
      </w:numPr>
      <w:adjustRightInd w:val="0"/>
      <w:snapToGrid w:val="0"/>
      <w:spacing w:line="360" w:lineRule="auto"/>
      <w:jc w:val="center"/>
      <w:outlineLvl w:val="0"/>
    </w:pPr>
    <w:rPr>
      <w:rFonts w:ascii="宋体" w:eastAsia="宋体" w:hAnsi="宋体" w:cs="Times New Roman"/>
      <w:b/>
      <w:bCs/>
      <w:color w:val="000000"/>
      <w:kern w:val="44"/>
      <w:sz w:val="44"/>
      <w:szCs w:val="44"/>
      <w14:ligatures w14:val="none"/>
    </w:rPr>
  </w:style>
  <w:style w:type="paragraph" w:styleId="2">
    <w:name w:val="heading 2"/>
    <w:basedOn w:val="a0"/>
    <w:next w:val="a0"/>
    <w:link w:val="20"/>
    <w:unhideWhenUsed/>
    <w:qFormat/>
    <w:rsid w:val="00954F5D"/>
    <w:pPr>
      <w:keepNext/>
      <w:keepLines/>
      <w:spacing w:before="260" w:after="260" w:line="416" w:lineRule="auto"/>
      <w:outlineLvl w:val="1"/>
    </w:pPr>
    <w:rPr>
      <w:rFonts w:asciiTheme="majorHAnsi" w:eastAsiaTheme="majorEastAsia" w:hAnsiTheme="majorHAnsi" w:cstheme="majorBidi"/>
      <w:b/>
      <w:bCs/>
      <w:sz w:val="32"/>
      <w:szCs w:val="32"/>
      <w14:ligatures w14:val="none"/>
    </w:rPr>
  </w:style>
  <w:style w:type="paragraph" w:styleId="3">
    <w:name w:val="heading 3"/>
    <w:basedOn w:val="a0"/>
    <w:next w:val="a0"/>
    <w:link w:val="30"/>
    <w:qFormat/>
    <w:rsid w:val="00954F5D"/>
    <w:pPr>
      <w:keepNext/>
      <w:keepLines/>
      <w:numPr>
        <w:ilvl w:val="2"/>
        <w:numId w:val="1"/>
      </w:numPr>
      <w:adjustRightInd w:val="0"/>
      <w:snapToGrid w:val="0"/>
      <w:spacing w:line="480" w:lineRule="exact"/>
      <w:ind w:firstLine="0"/>
      <w:outlineLvl w:val="2"/>
    </w:pPr>
    <w:rPr>
      <w:rFonts w:ascii="宋体" w:eastAsia="宋体" w:hAnsi="宋体" w:cs="Times New Roman"/>
      <w:b/>
      <w:bCs/>
      <w:sz w:val="24"/>
      <w:szCs w:val="32"/>
      <w14:ligatures w14:val="none"/>
    </w:rPr>
  </w:style>
  <w:style w:type="paragraph" w:styleId="4">
    <w:name w:val="heading 4"/>
    <w:basedOn w:val="a0"/>
    <w:next w:val="a0"/>
    <w:link w:val="40"/>
    <w:qFormat/>
    <w:rsid w:val="00954F5D"/>
    <w:pPr>
      <w:keepNext/>
      <w:keepLines/>
      <w:numPr>
        <w:ilvl w:val="3"/>
        <w:numId w:val="1"/>
      </w:numPr>
      <w:adjustRightInd w:val="0"/>
      <w:snapToGrid w:val="0"/>
      <w:spacing w:line="480" w:lineRule="exact"/>
      <w:ind w:firstLine="0"/>
      <w:jc w:val="left"/>
      <w:outlineLvl w:val="3"/>
    </w:pPr>
    <w:rPr>
      <w:rFonts w:ascii="宋体" w:eastAsia="宋体" w:hAnsi="宋体" w:cs="Times New Roman"/>
      <w:b/>
      <w:bCs/>
      <w:sz w:val="24"/>
      <w:szCs w:val="28"/>
      <w14:ligatures w14:val="none"/>
    </w:rPr>
  </w:style>
  <w:style w:type="paragraph" w:styleId="5">
    <w:name w:val="heading 5"/>
    <w:basedOn w:val="a0"/>
    <w:next w:val="a0"/>
    <w:link w:val="50"/>
    <w:uiPriority w:val="9"/>
    <w:qFormat/>
    <w:rsid w:val="00954F5D"/>
    <w:pPr>
      <w:keepNext/>
      <w:keepLines/>
      <w:numPr>
        <w:ilvl w:val="4"/>
        <w:numId w:val="1"/>
      </w:numPr>
      <w:adjustRightInd w:val="0"/>
      <w:snapToGrid w:val="0"/>
      <w:spacing w:before="280" w:after="290" w:line="376" w:lineRule="atLeast"/>
      <w:ind w:firstLine="0"/>
      <w:outlineLvl w:val="4"/>
    </w:pPr>
    <w:rPr>
      <w:rFonts w:ascii="宋体" w:eastAsia="宋体" w:hAnsi="宋体" w:cs="Times New Roman"/>
      <w:b/>
      <w:bCs/>
      <w:sz w:val="28"/>
      <w:szCs w:val="28"/>
      <w14:ligatures w14:val="none"/>
    </w:rPr>
  </w:style>
  <w:style w:type="paragraph" w:styleId="6">
    <w:name w:val="heading 6"/>
    <w:basedOn w:val="a0"/>
    <w:next w:val="a0"/>
    <w:link w:val="60"/>
    <w:uiPriority w:val="9"/>
    <w:qFormat/>
    <w:rsid w:val="00954F5D"/>
    <w:pPr>
      <w:keepNext/>
      <w:keepLines/>
      <w:numPr>
        <w:ilvl w:val="5"/>
        <w:numId w:val="1"/>
      </w:numPr>
      <w:adjustRightInd w:val="0"/>
      <w:snapToGrid w:val="0"/>
      <w:spacing w:before="240" w:after="64" w:line="320" w:lineRule="atLeast"/>
      <w:ind w:firstLine="0"/>
      <w:outlineLvl w:val="5"/>
    </w:pPr>
    <w:rPr>
      <w:rFonts w:ascii="等线 Light" w:eastAsia="等线 Light" w:hAnsi="等线 Light" w:cs="Times New Roman"/>
      <w:b/>
      <w:bCs/>
      <w:sz w:val="24"/>
      <w:szCs w:val="24"/>
      <w14:ligatures w14:val="none"/>
    </w:rPr>
  </w:style>
  <w:style w:type="paragraph" w:styleId="7">
    <w:name w:val="heading 7"/>
    <w:basedOn w:val="a0"/>
    <w:next w:val="a0"/>
    <w:link w:val="70"/>
    <w:uiPriority w:val="9"/>
    <w:qFormat/>
    <w:rsid w:val="00954F5D"/>
    <w:pPr>
      <w:keepNext/>
      <w:keepLines/>
      <w:numPr>
        <w:ilvl w:val="6"/>
        <w:numId w:val="1"/>
      </w:numPr>
      <w:adjustRightInd w:val="0"/>
      <w:snapToGrid w:val="0"/>
      <w:spacing w:before="240" w:after="64" w:line="320" w:lineRule="atLeast"/>
      <w:ind w:firstLine="0"/>
      <w:outlineLvl w:val="6"/>
    </w:pPr>
    <w:rPr>
      <w:rFonts w:ascii="宋体" w:eastAsia="宋体" w:hAnsi="宋体" w:cs="Times New Roman"/>
      <w:b/>
      <w:bCs/>
      <w:sz w:val="24"/>
      <w:szCs w:val="24"/>
      <w14:ligatures w14:val="none"/>
    </w:rPr>
  </w:style>
  <w:style w:type="paragraph" w:styleId="8">
    <w:name w:val="heading 8"/>
    <w:basedOn w:val="a0"/>
    <w:next w:val="a0"/>
    <w:link w:val="80"/>
    <w:uiPriority w:val="9"/>
    <w:qFormat/>
    <w:rsid w:val="00954F5D"/>
    <w:pPr>
      <w:keepNext/>
      <w:keepLines/>
      <w:numPr>
        <w:ilvl w:val="7"/>
        <w:numId w:val="1"/>
      </w:numPr>
      <w:adjustRightInd w:val="0"/>
      <w:snapToGrid w:val="0"/>
      <w:spacing w:before="240" w:after="64" w:line="320" w:lineRule="atLeast"/>
      <w:ind w:firstLine="0"/>
      <w:outlineLvl w:val="7"/>
    </w:pPr>
    <w:rPr>
      <w:rFonts w:ascii="等线 Light" w:eastAsia="等线 Light" w:hAnsi="等线 Light" w:cs="Times New Roman"/>
      <w:sz w:val="24"/>
      <w:szCs w:val="24"/>
      <w14:ligatures w14:val="none"/>
    </w:rPr>
  </w:style>
  <w:style w:type="paragraph" w:styleId="9">
    <w:name w:val="heading 9"/>
    <w:basedOn w:val="a0"/>
    <w:next w:val="a0"/>
    <w:link w:val="90"/>
    <w:uiPriority w:val="9"/>
    <w:qFormat/>
    <w:rsid w:val="00954F5D"/>
    <w:pPr>
      <w:keepNext/>
      <w:keepLines/>
      <w:numPr>
        <w:ilvl w:val="8"/>
        <w:numId w:val="1"/>
      </w:numPr>
      <w:adjustRightInd w:val="0"/>
      <w:snapToGrid w:val="0"/>
      <w:spacing w:before="240" w:after="64" w:line="320" w:lineRule="atLeast"/>
      <w:ind w:firstLine="0"/>
      <w:outlineLvl w:val="8"/>
    </w:pPr>
    <w:rPr>
      <w:rFonts w:ascii="等线 Light" w:eastAsia="等线 Light" w:hAnsi="等线 Light" w:cs="Times New Roman"/>
      <w:szCs w:val="21"/>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qFormat/>
    <w:rsid w:val="00954F5D"/>
    <w:rPr>
      <w:rFonts w:ascii="宋体" w:eastAsia="宋体" w:hAnsi="宋体" w:cs="Times New Roman"/>
      <w:b/>
      <w:bCs/>
      <w:color w:val="000000"/>
      <w:kern w:val="44"/>
      <w:sz w:val="44"/>
      <w:szCs w:val="44"/>
      <w14:ligatures w14:val="none"/>
    </w:rPr>
  </w:style>
  <w:style w:type="character" w:customStyle="1" w:styleId="20">
    <w:name w:val="标题 2 字符"/>
    <w:basedOn w:val="a1"/>
    <w:link w:val="2"/>
    <w:qFormat/>
    <w:rsid w:val="00954F5D"/>
    <w:rPr>
      <w:rFonts w:asciiTheme="majorHAnsi" w:eastAsiaTheme="majorEastAsia" w:hAnsiTheme="majorHAnsi" w:cstheme="majorBidi"/>
      <w:b/>
      <w:bCs/>
      <w:sz w:val="32"/>
      <w:szCs w:val="32"/>
      <w14:ligatures w14:val="none"/>
    </w:rPr>
  </w:style>
  <w:style w:type="character" w:customStyle="1" w:styleId="30">
    <w:name w:val="标题 3 字符"/>
    <w:basedOn w:val="a1"/>
    <w:link w:val="3"/>
    <w:qFormat/>
    <w:rsid w:val="00954F5D"/>
    <w:rPr>
      <w:rFonts w:ascii="宋体" w:eastAsia="宋体" w:hAnsi="宋体" w:cs="Times New Roman"/>
      <w:b/>
      <w:bCs/>
      <w:sz w:val="24"/>
      <w:szCs w:val="32"/>
      <w14:ligatures w14:val="none"/>
    </w:rPr>
  </w:style>
  <w:style w:type="character" w:customStyle="1" w:styleId="40">
    <w:name w:val="标题 4 字符"/>
    <w:basedOn w:val="a1"/>
    <w:link w:val="4"/>
    <w:qFormat/>
    <w:rsid w:val="00954F5D"/>
    <w:rPr>
      <w:rFonts w:ascii="宋体" w:eastAsia="宋体" w:hAnsi="宋体" w:cs="Times New Roman"/>
      <w:b/>
      <w:bCs/>
      <w:sz w:val="24"/>
      <w:szCs w:val="28"/>
      <w14:ligatures w14:val="none"/>
    </w:rPr>
  </w:style>
  <w:style w:type="character" w:customStyle="1" w:styleId="50">
    <w:name w:val="标题 5 字符"/>
    <w:basedOn w:val="a1"/>
    <w:link w:val="5"/>
    <w:uiPriority w:val="9"/>
    <w:qFormat/>
    <w:rsid w:val="00954F5D"/>
    <w:rPr>
      <w:rFonts w:ascii="宋体" w:eastAsia="宋体" w:hAnsi="宋体" w:cs="Times New Roman"/>
      <w:b/>
      <w:bCs/>
      <w:sz w:val="28"/>
      <w:szCs w:val="28"/>
      <w14:ligatures w14:val="none"/>
    </w:rPr>
  </w:style>
  <w:style w:type="character" w:customStyle="1" w:styleId="60">
    <w:name w:val="标题 6 字符"/>
    <w:basedOn w:val="a1"/>
    <w:link w:val="6"/>
    <w:uiPriority w:val="9"/>
    <w:qFormat/>
    <w:rsid w:val="00954F5D"/>
    <w:rPr>
      <w:rFonts w:ascii="等线 Light" w:eastAsia="等线 Light" w:hAnsi="等线 Light" w:cs="Times New Roman"/>
      <w:b/>
      <w:bCs/>
      <w:sz w:val="24"/>
      <w:szCs w:val="24"/>
      <w14:ligatures w14:val="none"/>
    </w:rPr>
  </w:style>
  <w:style w:type="character" w:customStyle="1" w:styleId="70">
    <w:name w:val="标题 7 字符"/>
    <w:basedOn w:val="a1"/>
    <w:link w:val="7"/>
    <w:uiPriority w:val="9"/>
    <w:qFormat/>
    <w:rsid w:val="00954F5D"/>
    <w:rPr>
      <w:rFonts w:ascii="宋体" w:eastAsia="宋体" w:hAnsi="宋体" w:cs="Times New Roman"/>
      <w:b/>
      <w:bCs/>
      <w:sz w:val="24"/>
      <w:szCs w:val="24"/>
      <w14:ligatures w14:val="none"/>
    </w:rPr>
  </w:style>
  <w:style w:type="character" w:customStyle="1" w:styleId="80">
    <w:name w:val="标题 8 字符"/>
    <w:basedOn w:val="a1"/>
    <w:link w:val="8"/>
    <w:uiPriority w:val="9"/>
    <w:qFormat/>
    <w:rsid w:val="00954F5D"/>
    <w:rPr>
      <w:rFonts w:ascii="等线 Light" w:eastAsia="等线 Light" w:hAnsi="等线 Light" w:cs="Times New Roman"/>
      <w:sz w:val="24"/>
      <w:szCs w:val="24"/>
      <w14:ligatures w14:val="none"/>
    </w:rPr>
  </w:style>
  <w:style w:type="character" w:customStyle="1" w:styleId="90">
    <w:name w:val="标题 9 字符"/>
    <w:basedOn w:val="a1"/>
    <w:link w:val="9"/>
    <w:uiPriority w:val="9"/>
    <w:qFormat/>
    <w:rsid w:val="00954F5D"/>
    <w:rPr>
      <w:rFonts w:ascii="等线 Light" w:eastAsia="等线 Light" w:hAnsi="等线 Light" w:cs="Times New Roman"/>
      <w:szCs w:val="21"/>
      <w14:ligatures w14:val="none"/>
    </w:rPr>
  </w:style>
  <w:style w:type="numbering" w:customStyle="1" w:styleId="11">
    <w:name w:val="无列表1"/>
    <w:next w:val="a3"/>
    <w:uiPriority w:val="99"/>
    <w:semiHidden/>
    <w:unhideWhenUsed/>
    <w:rsid w:val="00954F5D"/>
  </w:style>
  <w:style w:type="paragraph" w:styleId="31">
    <w:name w:val="List 3"/>
    <w:basedOn w:val="a0"/>
    <w:qFormat/>
    <w:rsid w:val="00954F5D"/>
    <w:pPr>
      <w:adjustRightInd w:val="0"/>
      <w:snapToGrid w:val="0"/>
      <w:spacing w:line="480" w:lineRule="exact"/>
      <w:ind w:left="1260" w:firstLineChars="200" w:hanging="420"/>
    </w:pPr>
    <w:rPr>
      <w:rFonts w:ascii="宋体" w:eastAsia="宋体" w:hAnsi="宋体" w:cs="Times New Roman"/>
      <w:sz w:val="24"/>
      <w:szCs w:val="20"/>
      <w14:ligatures w14:val="none"/>
    </w:rPr>
  </w:style>
  <w:style w:type="paragraph" w:styleId="a4">
    <w:name w:val="Normal Indent"/>
    <w:basedOn w:val="a0"/>
    <w:qFormat/>
    <w:rsid w:val="00954F5D"/>
    <w:pPr>
      <w:adjustRightInd w:val="0"/>
      <w:snapToGrid w:val="0"/>
      <w:spacing w:line="480" w:lineRule="exact"/>
      <w:ind w:firstLineChars="200" w:firstLine="420"/>
    </w:pPr>
    <w:rPr>
      <w:rFonts w:ascii="宋体" w:eastAsia="宋体" w:hAnsi="宋体" w:cs="Times New Roman"/>
      <w:sz w:val="24"/>
      <w:szCs w:val="20"/>
      <w14:ligatures w14:val="none"/>
    </w:rPr>
  </w:style>
  <w:style w:type="paragraph" w:styleId="a5">
    <w:name w:val="caption"/>
    <w:basedOn w:val="a0"/>
    <w:next w:val="a0"/>
    <w:uiPriority w:val="35"/>
    <w:qFormat/>
    <w:rsid w:val="00954F5D"/>
    <w:pPr>
      <w:adjustRightInd w:val="0"/>
      <w:snapToGrid w:val="0"/>
      <w:spacing w:line="480" w:lineRule="exact"/>
      <w:ind w:firstLineChars="200" w:firstLine="200"/>
    </w:pPr>
    <w:rPr>
      <w:rFonts w:ascii="Cambria" w:eastAsia="黑体" w:hAnsi="Cambria" w:cs="Times New Roman"/>
      <w:sz w:val="20"/>
      <w:szCs w:val="20"/>
      <w14:ligatures w14:val="none"/>
    </w:rPr>
  </w:style>
  <w:style w:type="paragraph" w:styleId="a6">
    <w:name w:val="List Bullet"/>
    <w:basedOn w:val="a0"/>
    <w:unhideWhenUsed/>
    <w:qFormat/>
    <w:rsid w:val="00954F5D"/>
    <w:pPr>
      <w:tabs>
        <w:tab w:val="left" w:pos="360"/>
      </w:tabs>
      <w:adjustRightInd w:val="0"/>
      <w:snapToGrid w:val="0"/>
      <w:spacing w:line="480" w:lineRule="exact"/>
      <w:ind w:left="720" w:firstLineChars="200" w:hanging="720"/>
      <w:contextualSpacing/>
    </w:pPr>
    <w:rPr>
      <w:rFonts w:ascii="宋体" w:eastAsia="宋体" w:hAnsi="宋体" w:cs="Times New Roman"/>
      <w:sz w:val="24"/>
      <w:szCs w:val="24"/>
      <w14:ligatures w14:val="none"/>
    </w:rPr>
  </w:style>
  <w:style w:type="paragraph" w:styleId="a7">
    <w:name w:val="Document Map"/>
    <w:basedOn w:val="a0"/>
    <w:link w:val="a8"/>
    <w:qFormat/>
    <w:rsid w:val="00954F5D"/>
    <w:pPr>
      <w:shd w:val="clear" w:color="auto" w:fill="000080"/>
      <w:adjustRightInd w:val="0"/>
      <w:snapToGrid w:val="0"/>
      <w:spacing w:line="480" w:lineRule="exact"/>
      <w:ind w:firstLineChars="200" w:firstLine="200"/>
    </w:pPr>
    <w:rPr>
      <w:rFonts w:ascii="宋体" w:eastAsia="宋体" w:hAnsi="宋体" w:cs="Times New Roman"/>
      <w:sz w:val="24"/>
      <w:szCs w:val="20"/>
      <w14:ligatures w14:val="none"/>
    </w:rPr>
  </w:style>
  <w:style w:type="character" w:customStyle="1" w:styleId="a8">
    <w:name w:val="文档结构图 字符"/>
    <w:basedOn w:val="a1"/>
    <w:link w:val="a7"/>
    <w:qFormat/>
    <w:rsid w:val="00954F5D"/>
    <w:rPr>
      <w:rFonts w:ascii="宋体" w:eastAsia="宋体" w:hAnsi="宋体" w:cs="Times New Roman"/>
      <w:sz w:val="24"/>
      <w:szCs w:val="20"/>
      <w:shd w:val="clear" w:color="auto" w:fill="000080"/>
      <w14:ligatures w14:val="none"/>
    </w:rPr>
  </w:style>
  <w:style w:type="paragraph" w:styleId="a9">
    <w:name w:val="toa heading"/>
    <w:basedOn w:val="a0"/>
    <w:next w:val="a0"/>
    <w:uiPriority w:val="99"/>
    <w:unhideWhenUsed/>
    <w:qFormat/>
    <w:rsid w:val="00954F5D"/>
    <w:rPr>
      <w:rFonts w:ascii="Arial" w:eastAsia="等线" w:hAnsi="Arial" w:cs="Arial"/>
      <w:sz w:val="24"/>
      <w14:ligatures w14:val="none"/>
    </w:rPr>
  </w:style>
  <w:style w:type="paragraph" w:styleId="aa">
    <w:name w:val="annotation text"/>
    <w:basedOn w:val="a0"/>
    <w:link w:val="ab"/>
    <w:qFormat/>
    <w:rsid w:val="00954F5D"/>
    <w:pPr>
      <w:adjustRightInd w:val="0"/>
      <w:snapToGrid w:val="0"/>
      <w:spacing w:line="480" w:lineRule="exact"/>
      <w:ind w:firstLineChars="200" w:firstLine="200"/>
      <w:jc w:val="left"/>
    </w:pPr>
    <w:rPr>
      <w:rFonts w:ascii="Times New Roman" w:eastAsia="宋体" w:hAnsi="Times New Roman" w:cs="Times New Roman"/>
      <w:szCs w:val="20"/>
      <w14:ligatures w14:val="none"/>
    </w:rPr>
  </w:style>
  <w:style w:type="character" w:customStyle="1" w:styleId="ab">
    <w:name w:val="批注文字 字符"/>
    <w:basedOn w:val="a1"/>
    <w:link w:val="aa"/>
    <w:qFormat/>
    <w:rsid w:val="00954F5D"/>
    <w:rPr>
      <w:rFonts w:ascii="Times New Roman" w:eastAsia="宋体" w:hAnsi="Times New Roman" w:cs="Times New Roman"/>
      <w:szCs w:val="20"/>
      <w14:ligatures w14:val="none"/>
    </w:rPr>
  </w:style>
  <w:style w:type="paragraph" w:styleId="ac">
    <w:name w:val="Body Text"/>
    <w:basedOn w:val="a0"/>
    <w:next w:val="a0"/>
    <w:link w:val="ad"/>
    <w:qFormat/>
    <w:rsid w:val="00954F5D"/>
    <w:pPr>
      <w:adjustRightInd w:val="0"/>
      <w:snapToGrid w:val="0"/>
      <w:spacing w:after="120" w:line="480" w:lineRule="exact"/>
      <w:ind w:firstLineChars="200" w:firstLine="200"/>
    </w:pPr>
    <w:rPr>
      <w:rFonts w:ascii="等线" w:eastAsia="等线" w:hAnsi="等线" w:cs="Times New Roman"/>
      <w14:ligatures w14:val="none"/>
    </w:rPr>
  </w:style>
  <w:style w:type="character" w:customStyle="1" w:styleId="ad">
    <w:name w:val="正文文本 字符"/>
    <w:basedOn w:val="a1"/>
    <w:link w:val="ac"/>
    <w:qFormat/>
    <w:rsid w:val="00954F5D"/>
    <w:rPr>
      <w:rFonts w:ascii="等线" w:eastAsia="等线" w:hAnsi="等线" w:cs="Times New Roman"/>
      <w14:ligatures w14:val="none"/>
    </w:rPr>
  </w:style>
  <w:style w:type="paragraph" w:styleId="ae">
    <w:name w:val="Body Text Indent"/>
    <w:basedOn w:val="a0"/>
    <w:next w:val="Blockquote"/>
    <w:link w:val="af"/>
    <w:qFormat/>
    <w:rsid w:val="00954F5D"/>
    <w:pPr>
      <w:adjustRightInd w:val="0"/>
      <w:snapToGrid w:val="0"/>
      <w:spacing w:after="120" w:line="480" w:lineRule="exact"/>
      <w:ind w:leftChars="200" w:left="420" w:firstLineChars="200" w:firstLine="200"/>
    </w:pPr>
    <w:rPr>
      <w:rFonts w:ascii="等线" w:eastAsia="等线" w:hAnsi="等线" w:cs="Times New Roman"/>
      <w14:ligatures w14:val="none"/>
    </w:rPr>
  </w:style>
  <w:style w:type="character" w:customStyle="1" w:styleId="af">
    <w:name w:val="正文文本缩进 字符"/>
    <w:basedOn w:val="a1"/>
    <w:link w:val="ae"/>
    <w:qFormat/>
    <w:rsid w:val="00954F5D"/>
    <w:rPr>
      <w:rFonts w:ascii="等线" w:eastAsia="等线" w:hAnsi="等线" w:cs="Times New Roman"/>
      <w14:ligatures w14:val="none"/>
    </w:rPr>
  </w:style>
  <w:style w:type="paragraph" w:customStyle="1" w:styleId="Blockquote">
    <w:name w:val="Blockquote"/>
    <w:basedOn w:val="a0"/>
    <w:next w:val="a0"/>
    <w:rsid w:val="00954F5D"/>
    <w:pPr>
      <w:autoSpaceDE w:val="0"/>
      <w:autoSpaceDN w:val="0"/>
      <w:adjustRightInd w:val="0"/>
      <w:spacing w:before="100" w:after="100"/>
      <w:ind w:left="360" w:right="360"/>
      <w:jc w:val="left"/>
    </w:pPr>
    <w:rPr>
      <w:rFonts w:ascii="Times New Roman" w:eastAsia="等线" w:hAnsi="Times New Roman" w:cs="Times New Roman"/>
      <w:kern w:val="0"/>
      <w:sz w:val="24"/>
      <w14:ligatures w14:val="none"/>
    </w:rPr>
  </w:style>
  <w:style w:type="paragraph" w:styleId="af0">
    <w:name w:val="Block Text"/>
    <w:basedOn w:val="a0"/>
    <w:qFormat/>
    <w:rsid w:val="00954F5D"/>
    <w:pPr>
      <w:spacing w:before="120" w:after="120" w:line="360" w:lineRule="auto"/>
      <w:ind w:left="630" w:right="202"/>
    </w:pPr>
    <w:rPr>
      <w:rFonts w:ascii="宋体" w:eastAsia="等线" w:hAnsi="等线" w:cs="Times New Roman"/>
      <w:sz w:val="24"/>
      <w:szCs w:val="20"/>
      <w14:ligatures w14:val="none"/>
    </w:rPr>
  </w:style>
  <w:style w:type="paragraph" w:styleId="TOC3">
    <w:name w:val="toc 3"/>
    <w:basedOn w:val="a0"/>
    <w:next w:val="a0"/>
    <w:uiPriority w:val="39"/>
    <w:unhideWhenUsed/>
    <w:qFormat/>
    <w:rsid w:val="00954F5D"/>
    <w:pPr>
      <w:adjustRightInd w:val="0"/>
      <w:snapToGrid w:val="0"/>
      <w:spacing w:line="480" w:lineRule="exact"/>
      <w:ind w:leftChars="400" w:left="840" w:firstLineChars="200" w:firstLine="200"/>
    </w:pPr>
    <w:rPr>
      <w:rFonts w:ascii="宋体" w:eastAsia="宋体" w:hAnsi="宋体" w:cs="Times New Roman"/>
      <w:sz w:val="24"/>
      <w:szCs w:val="20"/>
      <w14:ligatures w14:val="none"/>
    </w:rPr>
  </w:style>
  <w:style w:type="paragraph" w:styleId="af1">
    <w:name w:val="Plain Text"/>
    <w:basedOn w:val="a0"/>
    <w:link w:val="af2"/>
    <w:qFormat/>
    <w:rsid w:val="00954F5D"/>
    <w:pPr>
      <w:adjustRightInd w:val="0"/>
      <w:snapToGrid w:val="0"/>
      <w:spacing w:line="480" w:lineRule="exact"/>
      <w:ind w:firstLineChars="200" w:firstLine="200"/>
    </w:pPr>
    <w:rPr>
      <w:rFonts w:ascii="宋体" w:eastAsia="仿宋_GB2312" w:hAnsi="Courier New" w:cs="Times New Roman"/>
      <w14:ligatures w14:val="none"/>
    </w:rPr>
  </w:style>
  <w:style w:type="character" w:customStyle="1" w:styleId="af2">
    <w:name w:val="纯文本 字符"/>
    <w:basedOn w:val="a1"/>
    <w:link w:val="af1"/>
    <w:qFormat/>
    <w:rsid w:val="00954F5D"/>
    <w:rPr>
      <w:rFonts w:ascii="宋体" w:eastAsia="仿宋_GB2312" w:hAnsi="Courier New" w:cs="Times New Roman"/>
      <w14:ligatures w14:val="none"/>
    </w:rPr>
  </w:style>
  <w:style w:type="paragraph" w:styleId="af3">
    <w:name w:val="Date"/>
    <w:basedOn w:val="a0"/>
    <w:next w:val="a0"/>
    <w:link w:val="af4"/>
    <w:qFormat/>
    <w:rsid w:val="00954F5D"/>
    <w:pPr>
      <w:adjustRightInd w:val="0"/>
      <w:snapToGrid w:val="0"/>
      <w:spacing w:line="480" w:lineRule="exact"/>
      <w:ind w:firstLineChars="200" w:firstLine="200"/>
    </w:pPr>
    <w:rPr>
      <w:rFonts w:ascii="仿宋_GB2312" w:eastAsia="文鼎CS书宋二" w:hAnsi="Courier New" w:cs="Times New Roman"/>
      <w:sz w:val="32"/>
      <w:szCs w:val="20"/>
      <w14:ligatures w14:val="none"/>
    </w:rPr>
  </w:style>
  <w:style w:type="character" w:customStyle="1" w:styleId="af4">
    <w:name w:val="日期 字符"/>
    <w:basedOn w:val="a1"/>
    <w:link w:val="af3"/>
    <w:qFormat/>
    <w:rsid w:val="00954F5D"/>
    <w:rPr>
      <w:rFonts w:ascii="仿宋_GB2312" w:eastAsia="文鼎CS书宋二" w:hAnsi="Courier New" w:cs="Times New Roman"/>
      <w:sz w:val="32"/>
      <w:szCs w:val="20"/>
      <w14:ligatures w14:val="none"/>
    </w:rPr>
  </w:style>
  <w:style w:type="paragraph" w:styleId="21">
    <w:name w:val="Body Text Indent 2"/>
    <w:basedOn w:val="a0"/>
    <w:link w:val="22"/>
    <w:qFormat/>
    <w:rsid w:val="00954F5D"/>
    <w:pPr>
      <w:adjustRightInd w:val="0"/>
      <w:snapToGrid w:val="0"/>
      <w:spacing w:line="480" w:lineRule="exact"/>
      <w:ind w:rightChars="200" w:right="200" w:firstLineChars="170" w:firstLine="476"/>
    </w:pPr>
    <w:rPr>
      <w:rFonts w:ascii="宋体" w:eastAsia="宋体" w:hAnsi="宋体" w:cs="Times New Roman" w:hint="eastAsia"/>
      <w:sz w:val="28"/>
      <w:szCs w:val="24"/>
      <w14:ligatures w14:val="none"/>
    </w:rPr>
  </w:style>
  <w:style w:type="character" w:customStyle="1" w:styleId="22">
    <w:name w:val="正文文本缩进 2 字符"/>
    <w:basedOn w:val="a1"/>
    <w:link w:val="21"/>
    <w:qFormat/>
    <w:rsid w:val="00954F5D"/>
    <w:rPr>
      <w:rFonts w:ascii="宋体" w:eastAsia="宋体" w:hAnsi="宋体" w:cs="Times New Roman"/>
      <w:sz w:val="28"/>
      <w:szCs w:val="24"/>
      <w14:ligatures w14:val="none"/>
    </w:rPr>
  </w:style>
  <w:style w:type="paragraph" w:styleId="af5">
    <w:name w:val="endnote text"/>
    <w:basedOn w:val="a0"/>
    <w:link w:val="af6"/>
    <w:qFormat/>
    <w:rsid w:val="00954F5D"/>
    <w:pPr>
      <w:adjustRightInd w:val="0"/>
      <w:snapToGrid w:val="0"/>
      <w:spacing w:line="360" w:lineRule="atLeast"/>
      <w:jc w:val="left"/>
      <w:textAlignment w:val="baseline"/>
    </w:pPr>
    <w:rPr>
      <w:rFonts w:ascii="等线" w:eastAsia="等线" w:hAnsi="等线" w:cs="Times New Roman"/>
      <w:kern w:val="0"/>
      <w:sz w:val="24"/>
      <w:szCs w:val="20"/>
      <w14:ligatures w14:val="none"/>
    </w:rPr>
  </w:style>
  <w:style w:type="character" w:customStyle="1" w:styleId="af6">
    <w:name w:val="尾注文本 字符"/>
    <w:basedOn w:val="a1"/>
    <w:link w:val="af5"/>
    <w:rsid w:val="00954F5D"/>
    <w:rPr>
      <w:rFonts w:ascii="等线" w:eastAsia="等线" w:hAnsi="等线" w:cs="Times New Roman"/>
      <w:kern w:val="0"/>
      <w:sz w:val="24"/>
      <w:szCs w:val="20"/>
      <w14:ligatures w14:val="none"/>
    </w:rPr>
  </w:style>
  <w:style w:type="paragraph" w:styleId="af7">
    <w:name w:val="Balloon Text"/>
    <w:basedOn w:val="a0"/>
    <w:link w:val="af8"/>
    <w:qFormat/>
    <w:rsid w:val="00954F5D"/>
    <w:pPr>
      <w:adjustRightInd w:val="0"/>
      <w:snapToGrid w:val="0"/>
      <w:spacing w:line="480" w:lineRule="exact"/>
      <w:ind w:firstLineChars="200" w:firstLine="200"/>
    </w:pPr>
    <w:rPr>
      <w:rFonts w:ascii="等线" w:eastAsia="等线" w:hAnsi="等线" w:cs="Times New Roman"/>
      <w:sz w:val="18"/>
      <w:szCs w:val="18"/>
      <w14:ligatures w14:val="none"/>
    </w:rPr>
  </w:style>
  <w:style w:type="character" w:customStyle="1" w:styleId="af8">
    <w:name w:val="批注框文本 字符"/>
    <w:basedOn w:val="a1"/>
    <w:link w:val="af7"/>
    <w:qFormat/>
    <w:rsid w:val="00954F5D"/>
    <w:rPr>
      <w:rFonts w:ascii="等线" w:eastAsia="等线" w:hAnsi="等线" w:cs="Times New Roman"/>
      <w:sz w:val="18"/>
      <w:szCs w:val="18"/>
      <w14:ligatures w14:val="none"/>
    </w:rPr>
  </w:style>
  <w:style w:type="paragraph" w:styleId="af9">
    <w:name w:val="footer"/>
    <w:basedOn w:val="a0"/>
    <w:link w:val="afa"/>
    <w:uiPriority w:val="99"/>
    <w:qFormat/>
    <w:rsid w:val="00954F5D"/>
    <w:pPr>
      <w:tabs>
        <w:tab w:val="center" w:pos="4153"/>
        <w:tab w:val="right" w:pos="8306"/>
      </w:tabs>
      <w:adjustRightInd w:val="0"/>
      <w:snapToGrid w:val="0"/>
      <w:spacing w:line="480" w:lineRule="exact"/>
      <w:ind w:firstLineChars="200" w:firstLine="200"/>
      <w:jc w:val="left"/>
    </w:pPr>
    <w:rPr>
      <w:rFonts w:ascii="等线" w:eastAsia="等线" w:hAnsi="等线" w:cs="Times New Roman"/>
      <w:sz w:val="18"/>
      <w14:ligatures w14:val="none"/>
    </w:rPr>
  </w:style>
  <w:style w:type="character" w:customStyle="1" w:styleId="afa">
    <w:name w:val="页脚 字符"/>
    <w:basedOn w:val="a1"/>
    <w:link w:val="af9"/>
    <w:uiPriority w:val="99"/>
    <w:qFormat/>
    <w:rsid w:val="00954F5D"/>
    <w:rPr>
      <w:rFonts w:ascii="等线" w:eastAsia="等线" w:hAnsi="等线" w:cs="Times New Roman"/>
      <w:sz w:val="18"/>
      <w14:ligatures w14:val="none"/>
    </w:rPr>
  </w:style>
  <w:style w:type="paragraph" w:styleId="afb">
    <w:name w:val="envelope return"/>
    <w:basedOn w:val="a0"/>
    <w:qFormat/>
    <w:rsid w:val="00954F5D"/>
    <w:pPr>
      <w:snapToGrid w:val="0"/>
    </w:pPr>
    <w:rPr>
      <w:rFonts w:ascii="Arial" w:eastAsia="等线" w:hAnsi="Arial" w:cs="Arial"/>
      <w14:ligatures w14:val="none"/>
    </w:rPr>
  </w:style>
  <w:style w:type="paragraph" w:styleId="afc">
    <w:name w:val="header"/>
    <w:basedOn w:val="a0"/>
    <w:link w:val="afd"/>
    <w:uiPriority w:val="99"/>
    <w:qFormat/>
    <w:rsid w:val="00954F5D"/>
    <w:pPr>
      <w:pBdr>
        <w:top w:val="none" w:sz="0" w:space="1" w:color="auto"/>
        <w:left w:val="none" w:sz="0" w:space="4" w:color="auto"/>
        <w:bottom w:val="none" w:sz="0" w:space="1" w:color="auto"/>
        <w:right w:val="none" w:sz="0" w:space="4" w:color="auto"/>
      </w:pBdr>
      <w:tabs>
        <w:tab w:val="center" w:pos="4153"/>
        <w:tab w:val="right" w:pos="8306"/>
      </w:tabs>
      <w:adjustRightInd w:val="0"/>
      <w:snapToGrid w:val="0"/>
      <w:spacing w:line="480" w:lineRule="exact"/>
      <w:ind w:leftChars="-3" w:left="-6" w:rightChars="-171" w:right="-359" w:firstLineChars="49" w:firstLine="89"/>
      <w:jc w:val="left"/>
    </w:pPr>
    <w:rPr>
      <w:rFonts w:ascii="宋体" w:eastAsia="等线" w:hAnsi="宋体" w:cs="Times New Roman"/>
      <w:b/>
      <w:sz w:val="18"/>
      <w:szCs w:val="18"/>
      <w14:ligatures w14:val="none"/>
    </w:rPr>
  </w:style>
  <w:style w:type="character" w:customStyle="1" w:styleId="afd">
    <w:name w:val="页眉 字符"/>
    <w:basedOn w:val="a1"/>
    <w:link w:val="afc"/>
    <w:uiPriority w:val="99"/>
    <w:qFormat/>
    <w:rsid w:val="00954F5D"/>
    <w:rPr>
      <w:rFonts w:ascii="宋体" w:eastAsia="等线" w:hAnsi="宋体" w:cs="Times New Roman"/>
      <w:b/>
      <w:sz w:val="18"/>
      <w:szCs w:val="18"/>
      <w14:ligatures w14:val="none"/>
    </w:rPr>
  </w:style>
  <w:style w:type="paragraph" w:styleId="TOC1">
    <w:name w:val="toc 1"/>
    <w:basedOn w:val="a0"/>
    <w:next w:val="a0"/>
    <w:uiPriority w:val="39"/>
    <w:unhideWhenUsed/>
    <w:qFormat/>
    <w:rsid w:val="00954F5D"/>
    <w:pPr>
      <w:adjustRightInd w:val="0"/>
      <w:snapToGrid w:val="0"/>
      <w:spacing w:line="480" w:lineRule="exact"/>
      <w:ind w:firstLineChars="200" w:firstLine="200"/>
    </w:pPr>
    <w:rPr>
      <w:rFonts w:ascii="宋体" w:eastAsia="宋体" w:hAnsi="宋体" w:cs="Times New Roman"/>
      <w:sz w:val="24"/>
      <w:szCs w:val="20"/>
      <w14:ligatures w14:val="none"/>
    </w:rPr>
  </w:style>
  <w:style w:type="paragraph" w:styleId="TOC2">
    <w:name w:val="toc 2"/>
    <w:basedOn w:val="a0"/>
    <w:next w:val="a0"/>
    <w:uiPriority w:val="39"/>
    <w:unhideWhenUsed/>
    <w:qFormat/>
    <w:rsid w:val="00954F5D"/>
    <w:pPr>
      <w:adjustRightInd w:val="0"/>
      <w:snapToGrid w:val="0"/>
      <w:spacing w:line="480" w:lineRule="exact"/>
      <w:ind w:leftChars="200" w:left="420" w:firstLineChars="200" w:firstLine="200"/>
    </w:pPr>
    <w:rPr>
      <w:rFonts w:ascii="宋体" w:eastAsia="宋体" w:hAnsi="宋体" w:cs="Times New Roman"/>
      <w:sz w:val="24"/>
      <w:szCs w:val="20"/>
      <w14:ligatures w14:val="none"/>
    </w:rPr>
  </w:style>
  <w:style w:type="paragraph" w:styleId="23">
    <w:name w:val="Body Text 2"/>
    <w:basedOn w:val="a0"/>
    <w:next w:val="ac"/>
    <w:link w:val="24"/>
    <w:qFormat/>
    <w:rsid w:val="00954F5D"/>
    <w:pPr>
      <w:spacing w:after="120" w:line="480" w:lineRule="auto"/>
    </w:pPr>
    <w:rPr>
      <w:rFonts w:ascii="Calibri" w:eastAsia="宋体" w:hAnsi="Calibri" w:cs="Times New Roman"/>
      <w:szCs w:val="24"/>
      <w14:ligatures w14:val="none"/>
    </w:rPr>
  </w:style>
  <w:style w:type="character" w:customStyle="1" w:styleId="24">
    <w:name w:val="正文文本 2 字符"/>
    <w:basedOn w:val="a1"/>
    <w:link w:val="23"/>
    <w:qFormat/>
    <w:rsid w:val="00954F5D"/>
    <w:rPr>
      <w:rFonts w:ascii="Calibri" w:eastAsia="宋体" w:hAnsi="Calibri" w:cs="Times New Roman"/>
      <w:szCs w:val="24"/>
      <w14:ligatures w14:val="none"/>
    </w:rPr>
  </w:style>
  <w:style w:type="paragraph" w:styleId="afe">
    <w:name w:val="Normal (Web)"/>
    <w:basedOn w:val="a0"/>
    <w:qFormat/>
    <w:rsid w:val="00954F5D"/>
    <w:pPr>
      <w:widowControl/>
      <w:adjustRightInd w:val="0"/>
      <w:snapToGrid w:val="0"/>
      <w:spacing w:before="100" w:beforeAutospacing="1" w:after="100" w:afterAutospacing="1" w:line="480" w:lineRule="exact"/>
      <w:ind w:firstLineChars="200" w:firstLine="200"/>
      <w:jc w:val="left"/>
    </w:pPr>
    <w:rPr>
      <w:rFonts w:ascii="宋体" w:eastAsia="宋体" w:hAnsi="宋体" w:cs="宋体"/>
      <w:color w:val="000000"/>
      <w:kern w:val="0"/>
      <w:sz w:val="24"/>
      <w:szCs w:val="24"/>
      <w14:ligatures w14:val="none"/>
    </w:rPr>
  </w:style>
  <w:style w:type="paragraph" w:styleId="aff">
    <w:name w:val="Title"/>
    <w:basedOn w:val="a0"/>
    <w:next w:val="a0"/>
    <w:link w:val="aff0"/>
    <w:qFormat/>
    <w:rsid w:val="00954F5D"/>
    <w:pPr>
      <w:adjustRightInd w:val="0"/>
      <w:snapToGrid w:val="0"/>
      <w:spacing w:line="360" w:lineRule="auto"/>
      <w:jc w:val="center"/>
    </w:pPr>
    <w:rPr>
      <w:rFonts w:ascii="宋体" w:eastAsia="宋体" w:hAnsi="宋体" w:cs="微软雅黑"/>
      <w:b/>
      <w:bCs/>
      <w:sz w:val="52"/>
      <w:szCs w:val="52"/>
      <w14:ligatures w14:val="none"/>
    </w:rPr>
  </w:style>
  <w:style w:type="character" w:customStyle="1" w:styleId="aff0">
    <w:name w:val="标题 字符"/>
    <w:basedOn w:val="a1"/>
    <w:link w:val="aff"/>
    <w:qFormat/>
    <w:rsid w:val="00954F5D"/>
    <w:rPr>
      <w:rFonts w:ascii="宋体" w:eastAsia="宋体" w:hAnsi="宋体" w:cs="微软雅黑"/>
      <w:b/>
      <w:bCs/>
      <w:sz w:val="52"/>
      <w:szCs w:val="52"/>
      <w14:ligatures w14:val="none"/>
    </w:rPr>
  </w:style>
  <w:style w:type="paragraph" w:styleId="aff1">
    <w:name w:val="annotation subject"/>
    <w:basedOn w:val="aa"/>
    <w:next w:val="aa"/>
    <w:link w:val="aff2"/>
    <w:qFormat/>
    <w:rsid w:val="00954F5D"/>
    <w:rPr>
      <w:b/>
      <w:bCs/>
    </w:rPr>
  </w:style>
  <w:style w:type="character" w:customStyle="1" w:styleId="aff2">
    <w:name w:val="批注主题 字符"/>
    <w:basedOn w:val="ab"/>
    <w:link w:val="aff1"/>
    <w:qFormat/>
    <w:rsid w:val="00954F5D"/>
    <w:rPr>
      <w:rFonts w:ascii="Times New Roman" w:eastAsia="宋体" w:hAnsi="Times New Roman" w:cs="Times New Roman"/>
      <w:b/>
      <w:bCs/>
      <w:szCs w:val="20"/>
      <w14:ligatures w14:val="none"/>
    </w:rPr>
  </w:style>
  <w:style w:type="paragraph" w:styleId="aff3">
    <w:name w:val="Body Text First Indent"/>
    <w:basedOn w:val="ac"/>
    <w:next w:val="25"/>
    <w:link w:val="aff4"/>
    <w:qFormat/>
    <w:rsid w:val="00954F5D"/>
    <w:pPr>
      <w:ind w:firstLineChars="100" w:firstLine="420"/>
    </w:pPr>
  </w:style>
  <w:style w:type="character" w:customStyle="1" w:styleId="aff4">
    <w:name w:val="正文文本首行缩进 字符"/>
    <w:basedOn w:val="ad"/>
    <w:link w:val="aff3"/>
    <w:rsid w:val="00954F5D"/>
    <w:rPr>
      <w:rFonts w:ascii="等线" w:eastAsia="等线" w:hAnsi="等线" w:cs="Times New Roman"/>
      <w14:ligatures w14:val="none"/>
    </w:rPr>
  </w:style>
  <w:style w:type="paragraph" w:styleId="25">
    <w:name w:val="Body Text First Indent 2"/>
    <w:basedOn w:val="ae"/>
    <w:next w:val="a0"/>
    <w:link w:val="26"/>
    <w:unhideWhenUsed/>
    <w:qFormat/>
    <w:rsid w:val="00954F5D"/>
    <w:pPr>
      <w:spacing w:line="240" w:lineRule="auto"/>
      <w:ind w:firstLine="420"/>
    </w:pPr>
  </w:style>
  <w:style w:type="character" w:customStyle="1" w:styleId="26">
    <w:name w:val="正文文本首行缩进 2 字符"/>
    <w:basedOn w:val="af"/>
    <w:link w:val="25"/>
    <w:qFormat/>
    <w:rsid w:val="00954F5D"/>
    <w:rPr>
      <w:rFonts w:ascii="等线" w:eastAsia="等线" w:hAnsi="等线" w:cs="Times New Roman"/>
      <w14:ligatures w14:val="none"/>
    </w:rPr>
  </w:style>
  <w:style w:type="table" w:styleId="aff5">
    <w:name w:val="Table Grid"/>
    <w:basedOn w:val="a2"/>
    <w:qFormat/>
    <w:rsid w:val="00954F5D"/>
    <w:rPr>
      <w:rFonts w:ascii="Calibri" w:eastAsia="宋体"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qFormat/>
    <w:rsid w:val="00954F5D"/>
    <w:rPr>
      <w:b/>
      <w:bCs/>
    </w:rPr>
  </w:style>
  <w:style w:type="character" w:styleId="aff7">
    <w:name w:val="page number"/>
    <w:basedOn w:val="a1"/>
    <w:qFormat/>
    <w:rsid w:val="00954F5D"/>
  </w:style>
  <w:style w:type="character" w:styleId="aff8">
    <w:name w:val="FollowedHyperlink"/>
    <w:basedOn w:val="a1"/>
    <w:uiPriority w:val="99"/>
    <w:unhideWhenUsed/>
    <w:qFormat/>
    <w:rsid w:val="00954F5D"/>
    <w:rPr>
      <w:color w:val="954F72"/>
      <w:u w:val="single"/>
    </w:rPr>
  </w:style>
  <w:style w:type="character" w:styleId="aff9">
    <w:name w:val="Emphasis"/>
    <w:qFormat/>
    <w:rsid w:val="00954F5D"/>
    <w:rPr>
      <w:color w:val="CC0000"/>
    </w:rPr>
  </w:style>
  <w:style w:type="character" w:styleId="affa">
    <w:name w:val="Hyperlink"/>
    <w:uiPriority w:val="99"/>
    <w:unhideWhenUsed/>
    <w:qFormat/>
    <w:rsid w:val="00954F5D"/>
    <w:rPr>
      <w:color w:val="136EC2"/>
      <w:u w:val="single"/>
    </w:rPr>
  </w:style>
  <w:style w:type="character" w:styleId="affb">
    <w:name w:val="annotation reference"/>
    <w:qFormat/>
    <w:rsid w:val="00954F5D"/>
    <w:rPr>
      <w:sz w:val="21"/>
      <w:szCs w:val="21"/>
    </w:rPr>
  </w:style>
  <w:style w:type="paragraph" w:customStyle="1" w:styleId="Default">
    <w:name w:val="Default"/>
    <w:next w:val="a0"/>
    <w:qFormat/>
    <w:rsid w:val="00954F5D"/>
    <w:pPr>
      <w:widowControl w:val="0"/>
      <w:autoSpaceDE w:val="0"/>
      <w:autoSpaceDN w:val="0"/>
      <w:adjustRightInd w:val="0"/>
    </w:pPr>
    <w:rPr>
      <w:rFonts w:ascii="宋体" w:eastAsia="宋体" w:hAnsi="Times New Roman" w:cs="Times New Roman"/>
      <w:color w:val="000000"/>
      <w:kern w:val="0"/>
      <w:sz w:val="24"/>
      <w:szCs w:val="24"/>
      <w14:ligatures w14:val="none"/>
    </w:rPr>
  </w:style>
  <w:style w:type="paragraph" w:customStyle="1" w:styleId="12">
    <w:name w:val="无间隔1"/>
    <w:basedOn w:val="a0"/>
    <w:next w:val="TOCHeading1"/>
    <w:uiPriority w:val="1"/>
    <w:unhideWhenUsed/>
    <w:qFormat/>
    <w:rsid w:val="00954F5D"/>
    <w:pPr>
      <w:adjustRightInd w:val="0"/>
      <w:snapToGrid w:val="0"/>
      <w:spacing w:line="400" w:lineRule="exact"/>
      <w:ind w:firstLineChars="200" w:firstLine="200"/>
    </w:pPr>
    <w:rPr>
      <w:rFonts w:ascii="Times New Roman" w:eastAsia="宋体" w:hAnsi="Times New Roman" w:cs="Times New Roman"/>
      <w:sz w:val="24"/>
      <w:szCs w:val="20"/>
      <w14:ligatures w14:val="none"/>
    </w:rPr>
  </w:style>
  <w:style w:type="paragraph" w:customStyle="1" w:styleId="TOCHeading1">
    <w:name w:val="TOC Heading1"/>
    <w:next w:val="a0"/>
    <w:qFormat/>
    <w:rsid w:val="00954F5D"/>
    <w:pPr>
      <w:wordWrap w:val="0"/>
    </w:pPr>
    <w:rPr>
      <w:rFonts w:ascii="Calibri" w:eastAsia="宋体" w:hAnsi="Calibri" w:cs="Times New Roman"/>
      <w:kern w:val="0"/>
      <w:sz w:val="32"/>
      <w14:ligatures w14:val="none"/>
    </w:rPr>
  </w:style>
  <w:style w:type="character" w:customStyle="1" w:styleId="Char">
    <w:name w:val="标题 Char"/>
    <w:basedOn w:val="a1"/>
    <w:uiPriority w:val="10"/>
    <w:qFormat/>
    <w:rsid w:val="00954F5D"/>
    <w:rPr>
      <w:rFonts w:ascii="等线 Light" w:eastAsia="宋体" w:hAnsi="等线 Light" w:cs="Times New Roman"/>
      <w:b/>
      <w:bCs/>
      <w:sz w:val="32"/>
      <w:szCs w:val="32"/>
    </w:rPr>
  </w:style>
  <w:style w:type="character" w:customStyle="1" w:styleId="affc">
    <w:name w:val="前附表标题 字符"/>
    <w:link w:val="affd"/>
    <w:qFormat/>
    <w:rsid w:val="00954F5D"/>
    <w:rPr>
      <w:rFonts w:ascii="宋体" w:hAnsi="宋体" w:cs="宋体"/>
      <w:b/>
      <w:bCs/>
      <w:color w:val="000000"/>
      <w:sz w:val="22"/>
      <w:lang w:val="zh-CN"/>
    </w:rPr>
  </w:style>
  <w:style w:type="paragraph" w:customStyle="1" w:styleId="affd">
    <w:name w:val="前附表标题"/>
    <w:basedOn w:val="affe"/>
    <w:link w:val="affc"/>
    <w:qFormat/>
    <w:rsid w:val="00954F5D"/>
    <w:pPr>
      <w:jc w:val="center"/>
    </w:pPr>
    <w:rPr>
      <w:rFonts w:eastAsiaTheme="minorEastAsia"/>
      <w:b/>
      <w:bCs/>
      <w:kern w:val="2"/>
      <w:sz w:val="22"/>
      <w:szCs w:val="22"/>
      <w:lang w:val="zh-CN"/>
      <w14:ligatures w14:val="standardContextual"/>
    </w:rPr>
  </w:style>
  <w:style w:type="paragraph" w:customStyle="1" w:styleId="affe">
    <w:name w:val="前附表"/>
    <w:basedOn w:val="afff"/>
    <w:link w:val="afff0"/>
    <w:qFormat/>
    <w:rsid w:val="00954F5D"/>
    <w:pPr>
      <w:spacing w:line="440" w:lineRule="exact"/>
      <w:ind w:leftChars="50" w:left="50" w:rightChars="50" w:right="50" w:firstLineChars="0" w:firstLine="0"/>
      <w:jc w:val="left"/>
    </w:pPr>
    <w:rPr>
      <w:rFonts w:cs="宋体"/>
      <w:color w:val="000000"/>
      <w:kern w:val="0"/>
      <w:sz w:val="21"/>
      <w:szCs w:val="21"/>
    </w:rPr>
  </w:style>
  <w:style w:type="paragraph" w:customStyle="1" w:styleId="afff">
    <w:name w:val="正文样式"/>
    <w:basedOn w:val="a0"/>
    <w:link w:val="afff1"/>
    <w:qFormat/>
    <w:rsid w:val="00954F5D"/>
    <w:pPr>
      <w:adjustRightInd w:val="0"/>
      <w:snapToGrid w:val="0"/>
      <w:spacing w:line="480" w:lineRule="exact"/>
      <w:ind w:firstLineChars="200" w:firstLine="200"/>
    </w:pPr>
    <w:rPr>
      <w:rFonts w:ascii="宋体" w:eastAsia="宋体" w:hAnsi="宋体" w:cs="Times New Roman"/>
      <w:sz w:val="24"/>
      <w:szCs w:val="20"/>
      <w14:ligatures w14:val="none"/>
    </w:rPr>
  </w:style>
  <w:style w:type="character" w:customStyle="1" w:styleId="afff1">
    <w:name w:val="正文样式 字符"/>
    <w:link w:val="afff"/>
    <w:qFormat/>
    <w:rsid w:val="00954F5D"/>
    <w:rPr>
      <w:rFonts w:ascii="宋体" w:eastAsia="宋体" w:hAnsi="宋体" w:cs="Times New Roman"/>
      <w:sz w:val="24"/>
      <w:szCs w:val="20"/>
      <w14:ligatures w14:val="none"/>
    </w:rPr>
  </w:style>
  <w:style w:type="character" w:customStyle="1" w:styleId="afff0">
    <w:name w:val="前附表 字符"/>
    <w:link w:val="affe"/>
    <w:qFormat/>
    <w:rsid w:val="00954F5D"/>
    <w:rPr>
      <w:rFonts w:ascii="宋体" w:eastAsia="宋体" w:hAnsi="宋体" w:cs="宋体"/>
      <w:color w:val="000000"/>
      <w:kern w:val="0"/>
      <w:szCs w:val="21"/>
      <w14:ligatures w14:val="none"/>
    </w:rPr>
  </w:style>
  <w:style w:type="character" w:customStyle="1" w:styleId="p141">
    <w:name w:val="p141"/>
    <w:qFormat/>
    <w:rsid w:val="00954F5D"/>
    <w:rPr>
      <w:sz w:val="21"/>
      <w:szCs w:val="21"/>
    </w:rPr>
  </w:style>
  <w:style w:type="character" w:customStyle="1" w:styleId="htmltxt1">
    <w:name w:val="html_txt1"/>
    <w:qFormat/>
    <w:rsid w:val="00954F5D"/>
    <w:rPr>
      <w:color w:val="000000"/>
    </w:rPr>
  </w:style>
  <w:style w:type="character" w:customStyle="1" w:styleId="afff2">
    <w:name w:val="前附表居中 字符"/>
    <w:link w:val="afff3"/>
    <w:qFormat/>
    <w:rsid w:val="00954F5D"/>
    <w:rPr>
      <w:rFonts w:ascii="宋体" w:hAnsi="宋体" w:cs="宋体"/>
      <w:bCs/>
      <w:color w:val="000000"/>
      <w:szCs w:val="21"/>
    </w:rPr>
  </w:style>
  <w:style w:type="paragraph" w:customStyle="1" w:styleId="afff3">
    <w:name w:val="前附表居中"/>
    <w:basedOn w:val="affe"/>
    <w:link w:val="afff2"/>
    <w:qFormat/>
    <w:rsid w:val="00954F5D"/>
    <w:pPr>
      <w:ind w:left="120" w:right="120"/>
      <w:jc w:val="center"/>
    </w:pPr>
    <w:rPr>
      <w:rFonts w:eastAsiaTheme="minorEastAsia"/>
      <w:bCs/>
      <w:kern w:val="2"/>
      <w14:ligatures w14:val="standardContextual"/>
    </w:rPr>
  </w:style>
  <w:style w:type="character" w:customStyle="1" w:styleId="Char0">
    <w:name w:val="正文文本缩进 Char"/>
    <w:basedOn w:val="a1"/>
    <w:uiPriority w:val="99"/>
    <w:semiHidden/>
    <w:qFormat/>
    <w:rsid w:val="00954F5D"/>
    <w:rPr>
      <w:rFonts w:ascii="宋体" w:eastAsia="宋体" w:hAnsi="宋体" w:cs="Times New Roman"/>
      <w:sz w:val="24"/>
      <w:szCs w:val="20"/>
    </w:rPr>
  </w:style>
  <w:style w:type="character" w:customStyle="1" w:styleId="13">
    <w:name w:val="标题小1 字符"/>
    <w:link w:val="14"/>
    <w:qFormat/>
    <w:rsid w:val="00954F5D"/>
    <w:rPr>
      <w:rFonts w:ascii="宋体" w:hAnsi="宋体"/>
      <w:b/>
      <w:bCs/>
      <w:color w:val="000000"/>
      <w:sz w:val="28"/>
      <w:szCs w:val="21"/>
    </w:rPr>
  </w:style>
  <w:style w:type="paragraph" w:customStyle="1" w:styleId="14">
    <w:name w:val="标题小1"/>
    <w:basedOn w:val="a0"/>
    <w:link w:val="13"/>
    <w:qFormat/>
    <w:rsid w:val="00954F5D"/>
    <w:pPr>
      <w:adjustRightInd w:val="0"/>
      <w:snapToGrid w:val="0"/>
      <w:spacing w:after="200" w:line="480" w:lineRule="exact"/>
      <w:jc w:val="center"/>
    </w:pPr>
    <w:rPr>
      <w:rFonts w:ascii="宋体" w:hAnsi="宋体"/>
      <w:b/>
      <w:bCs/>
      <w:color w:val="000000"/>
      <w:sz w:val="28"/>
      <w:szCs w:val="21"/>
    </w:rPr>
  </w:style>
  <w:style w:type="character" w:customStyle="1" w:styleId="Char1">
    <w:name w:val="页脚 Char"/>
    <w:basedOn w:val="a1"/>
    <w:uiPriority w:val="99"/>
    <w:qFormat/>
    <w:rsid w:val="00954F5D"/>
    <w:rPr>
      <w:rFonts w:ascii="宋体" w:eastAsia="宋体" w:hAnsi="宋体" w:cs="Times New Roman"/>
      <w:sz w:val="18"/>
      <w:szCs w:val="18"/>
    </w:rPr>
  </w:style>
  <w:style w:type="character" w:customStyle="1" w:styleId="Char2">
    <w:name w:val="正文文本 Char"/>
    <w:basedOn w:val="a1"/>
    <w:uiPriority w:val="99"/>
    <w:semiHidden/>
    <w:qFormat/>
    <w:rsid w:val="00954F5D"/>
    <w:rPr>
      <w:rFonts w:ascii="宋体" w:eastAsia="宋体" w:hAnsi="宋体" w:cs="Times New Roman"/>
      <w:sz w:val="24"/>
      <w:szCs w:val="20"/>
    </w:rPr>
  </w:style>
  <w:style w:type="character" w:customStyle="1" w:styleId="Char3">
    <w:name w:val="页眉 Char"/>
    <w:basedOn w:val="a1"/>
    <w:uiPriority w:val="99"/>
    <w:qFormat/>
    <w:rsid w:val="00954F5D"/>
    <w:rPr>
      <w:rFonts w:ascii="宋体" w:eastAsia="宋体" w:hAnsi="宋体" w:cs="Times New Roman"/>
      <w:sz w:val="18"/>
      <w:szCs w:val="18"/>
    </w:rPr>
  </w:style>
  <w:style w:type="character" w:customStyle="1" w:styleId="Char10">
    <w:name w:val="标题 Char1"/>
    <w:qFormat/>
    <w:rsid w:val="00954F5D"/>
    <w:rPr>
      <w:rFonts w:ascii="Cambria" w:hAnsi="Cambria" w:cs="Times New Roman"/>
      <w:b/>
      <w:bCs/>
      <w:kern w:val="2"/>
      <w:sz w:val="32"/>
      <w:szCs w:val="32"/>
    </w:rPr>
  </w:style>
  <w:style w:type="character" w:customStyle="1" w:styleId="Char4">
    <w:name w:val="批注文字 Char"/>
    <w:basedOn w:val="a1"/>
    <w:uiPriority w:val="99"/>
    <w:semiHidden/>
    <w:qFormat/>
    <w:rsid w:val="00954F5D"/>
    <w:rPr>
      <w:rFonts w:ascii="宋体" w:eastAsia="宋体" w:hAnsi="宋体" w:cs="Times New Roman"/>
      <w:sz w:val="24"/>
      <w:szCs w:val="20"/>
    </w:rPr>
  </w:style>
  <w:style w:type="character" w:customStyle="1" w:styleId="HTMLMarkup">
    <w:name w:val="HTML Markup"/>
    <w:qFormat/>
    <w:rsid w:val="00954F5D"/>
    <w:rPr>
      <w:vanish/>
      <w:color w:val="FF0000"/>
    </w:rPr>
  </w:style>
  <w:style w:type="character" w:customStyle="1" w:styleId="3Char">
    <w:name w:val="标题 3 Char"/>
    <w:basedOn w:val="a1"/>
    <w:uiPriority w:val="9"/>
    <w:semiHidden/>
    <w:qFormat/>
    <w:rsid w:val="00954F5D"/>
    <w:rPr>
      <w:rFonts w:ascii="宋体" w:eastAsia="宋体" w:hAnsi="宋体" w:cs="Times New Roman"/>
      <w:b/>
      <w:bCs/>
      <w:sz w:val="32"/>
      <w:szCs w:val="32"/>
    </w:rPr>
  </w:style>
  <w:style w:type="character" w:customStyle="1" w:styleId="1Char">
    <w:name w:val="样式1 Char"/>
    <w:link w:val="15"/>
    <w:qFormat/>
    <w:rsid w:val="00954F5D"/>
    <w:rPr>
      <w:rFonts w:ascii="宋体" w:hAnsi="宋体"/>
      <w:b/>
      <w:sz w:val="18"/>
      <w:szCs w:val="18"/>
    </w:rPr>
  </w:style>
  <w:style w:type="paragraph" w:customStyle="1" w:styleId="15">
    <w:name w:val="样式1"/>
    <w:basedOn w:val="afc"/>
    <w:link w:val="1Char"/>
    <w:qFormat/>
    <w:rsid w:val="00954F5D"/>
    <w:rPr>
      <w:rFonts w:eastAsiaTheme="minorEastAsia" w:cstheme="minorBidi"/>
      <w14:ligatures w14:val="standardContextual"/>
    </w:rPr>
  </w:style>
  <w:style w:type="character" w:customStyle="1" w:styleId="afff4">
    <w:name w:val="列出段落 字符"/>
    <w:link w:val="16"/>
    <w:uiPriority w:val="99"/>
    <w:qFormat/>
    <w:rsid w:val="00954F5D"/>
    <w:rPr>
      <w:rFonts w:ascii="宋体" w:hAnsi="宋体"/>
      <w:sz w:val="24"/>
    </w:rPr>
  </w:style>
  <w:style w:type="paragraph" w:customStyle="1" w:styleId="16">
    <w:name w:val="列表段落1"/>
    <w:basedOn w:val="a0"/>
    <w:link w:val="afff4"/>
    <w:uiPriority w:val="99"/>
    <w:qFormat/>
    <w:rsid w:val="00954F5D"/>
    <w:pPr>
      <w:adjustRightInd w:val="0"/>
      <w:snapToGrid w:val="0"/>
      <w:spacing w:line="480" w:lineRule="exact"/>
      <w:ind w:firstLineChars="200" w:firstLine="420"/>
    </w:pPr>
    <w:rPr>
      <w:rFonts w:ascii="宋体" w:hAnsi="宋体"/>
      <w:sz w:val="24"/>
    </w:rPr>
  </w:style>
  <w:style w:type="character" w:customStyle="1" w:styleId="4Char">
    <w:name w:val="标题 4 Char"/>
    <w:basedOn w:val="a1"/>
    <w:uiPriority w:val="9"/>
    <w:semiHidden/>
    <w:qFormat/>
    <w:rsid w:val="00954F5D"/>
    <w:rPr>
      <w:rFonts w:ascii="等线 Light" w:eastAsia="等线 Light" w:hAnsi="等线 Light" w:cs="Times New Roman"/>
      <w:b/>
      <w:bCs/>
      <w:sz w:val="28"/>
      <w:szCs w:val="28"/>
    </w:rPr>
  </w:style>
  <w:style w:type="character" w:customStyle="1" w:styleId="Char5">
    <w:name w:val="批注框文本 Char"/>
    <w:basedOn w:val="a1"/>
    <w:uiPriority w:val="99"/>
    <w:semiHidden/>
    <w:qFormat/>
    <w:rsid w:val="00954F5D"/>
    <w:rPr>
      <w:rFonts w:ascii="宋体" w:eastAsia="宋体" w:hAnsi="宋体" w:cs="Times New Roman"/>
      <w:sz w:val="18"/>
      <w:szCs w:val="18"/>
    </w:rPr>
  </w:style>
  <w:style w:type="character" w:customStyle="1" w:styleId="style41">
    <w:name w:val="style41"/>
    <w:qFormat/>
    <w:rsid w:val="00954F5D"/>
    <w:rPr>
      <w:sz w:val="21"/>
      <w:szCs w:val="21"/>
    </w:rPr>
  </w:style>
  <w:style w:type="character" w:customStyle="1" w:styleId="1CrlfShiftMChar">
    <w:name w:val="正文首行缩进1(Crlf+Shift+M) Char"/>
    <w:link w:val="1CrlfShiftM"/>
    <w:qFormat/>
    <w:rsid w:val="00954F5D"/>
    <w:rPr>
      <w:rFonts w:ascii="Arial" w:hAnsi="Arial"/>
    </w:rPr>
  </w:style>
  <w:style w:type="paragraph" w:customStyle="1" w:styleId="1CrlfShiftM">
    <w:name w:val="正文首行缩进1(Crlf+Shift+M)"/>
    <w:link w:val="1CrlfShiftMChar"/>
    <w:qFormat/>
    <w:rsid w:val="00954F5D"/>
    <w:pPr>
      <w:spacing w:before="120" w:after="120" w:line="360" w:lineRule="auto"/>
      <w:ind w:firstLineChars="200" w:firstLine="420"/>
    </w:pPr>
    <w:rPr>
      <w:rFonts w:ascii="Arial" w:hAnsi="Arial"/>
    </w:rPr>
  </w:style>
  <w:style w:type="character" w:customStyle="1" w:styleId="Char6">
    <w:name w:val="批注主题 Char"/>
    <w:basedOn w:val="Char4"/>
    <w:uiPriority w:val="99"/>
    <w:semiHidden/>
    <w:qFormat/>
    <w:rsid w:val="00954F5D"/>
    <w:rPr>
      <w:rFonts w:ascii="宋体" w:eastAsia="宋体" w:hAnsi="宋体" w:cs="Times New Roman"/>
      <w:b/>
      <w:bCs/>
      <w:sz w:val="24"/>
      <w:szCs w:val="20"/>
    </w:rPr>
  </w:style>
  <w:style w:type="character" w:customStyle="1" w:styleId="Char7">
    <w:name w:val="纯文本 Char"/>
    <w:basedOn w:val="a1"/>
    <w:qFormat/>
    <w:rsid w:val="00954F5D"/>
    <w:rPr>
      <w:rFonts w:ascii="宋体" w:eastAsia="宋体" w:hAnsi="Courier New" w:cs="Courier New"/>
      <w:szCs w:val="21"/>
    </w:rPr>
  </w:style>
  <w:style w:type="character" w:customStyle="1" w:styleId="17">
    <w:name w:val="未处理的提及1"/>
    <w:uiPriority w:val="99"/>
    <w:unhideWhenUsed/>
    <w:qFormat/>
    <w:rsid w:val="00954F5D"/>
    <w:rPr>
      <w:color w:val="605E5C"/>
      <w:shd w:val="clear" w:color="auto" w:fill="E1DFDD"/>
    </w:rPr>
  </w:style>
  <w:style w:type="character" w:customStyle="1" w:styleId="310">
    <w:name w:val="标题 3 字符1"/>
    <w:qFormat/>
    <w:rsid w:val="00954F5D"/>
    <w:rPr>
      <w:rFonts w:ascii="宋体" w:eastAsia="宋体" w:hAnsi="宋体" w:cs="Times New Roman"/>
      <w:b/>
      <w:bCs/>
      <w:sz w:val="24"/>
      <w:szCs w:val="32"/>
    </w:rPr>
  </w:style>
  <w:style w:type="paragraph" w:customStyle="1" w:styleId="TOC10">
    <w:name w:val="TOC 标题1"/>
    <w:basedOn w:val="1"/>
    <w:next w:val="a0"/>
    <w:uiPriority w:val="39"/>
    <w:qFormat/>
    <w:rsid w:val="00954F5D"/>
    <w:pPr>
      <w:widowControl/>
      <w:spacing w:before="480" w:line="276" w:lineRule="auto"/>
      <w:jc w:val="left"/>
      <w:outlineLvl w:val="9"/>
    </w:pPr>
    <w:rPr>
      <w:rFonts w:ascii="Cambria" w:hAnsi="Cambria"/>
      <w:color w:val="365F91"/>
      <w:kern w:val="0"/>
      <w:sz w:val="28"/>
      <w:szCs w:val="28"/>
    </w:rPr>
  </w:style>
  <w:style w:type="paragraph" w:customStyle="1" w:styleId="32">
    <w:name w:val="修订3"/>
    <w:uiPriority w:val="99"/>
    <w:semiHidden/>
    <w:qFormat/>
    <w:rsid w:val="00954F5D"/>
    <w:rPr>
      <w:rFonts w:ascii="宋体" w:eastAsia="宋体" w:hAnsi="宋体" w:cs="Times New Roman"/>
      <w:sz w:val="24"/>
      <w:szCs w:val="20"/>
      <w14:ligatures w14:val="none"/>
    </w:rPr>
  </w:style>
  <w:style w:type="paragraph" w:customStyle="1" w:styleId="Char8">
    <w:name w:val="Char"/>
    <w:basedOn w:val="a7"/>
    <w:qFormat/>
    <w:rsid w:val="00954F5D"/>
  </w:style>
  <w:style w:type="paragraph" w:customStyle="1" w:styleId="afff5">
    <w:name w:val="模板普通正文"/>
    <w:basedOn w:val="a0"/>
    <w:qFormat/>
    <w:rsid w:val="00954F5D"/>
    <w:pPr>
      <w:adjustRightInd w:val="0"/>
      <w:snapToGrid w:val="0"/>
      <w:spacing w:beforeLines="50" w:after="10" w:line="480" w:lineRule="exact"/>
      <w:ind w:firstLineChars="175" w:firstLine="490"/>
      <w:jc w:val="left"/>
    </w:pPr>
    <w:rPr>
      <w:rFonts w:ascii="宋体" w:eastAsia="宋体" w:hAnsi="宋体" w:cs="Times New Roman"/>
      <w:sz w:val="24"/>
      <w:szCs w:val="20"/>
      <w14:ligatures w14:val="none"/>
    </w:rPr>
  </w:style>
  <w:style w:type="paragraph" w:customStyle="1" w:styleId="TOC20">
    <w:name w:val="TOC 标题2"/>
    <w:basedOn w:val="1"/>
    <w:next w:val="a0"/>
    <w:uiPriority w:val="39"/>
    <w:unhideWhenUsed/>
    <w:qFormat/>
    <w:rsid w:val="00954F5D"/>
    <w:pPr>
      <w:widowControl/>
      <w:adjustRightInd/>
      <w:snapToGrid/>
      <w:spacing w:before="240" w:line="259" w:lineRule="auto"/>
      <w:jc w:val="left"/>
      <w:outlineLvl w:val="9"/>
    </w:pPr>
    <w:rPr>
      <w:rFonts w:ascii="等线 Light" w:eastAsia="等线 Light" w:hAnsi="等线 Light"/>
      <w:b w:val="0"/>
      <w:bCs w:val="0"/>
      <w:color w:val="2E75B5"/>
      <w:kern w:val="0"/>
      <w:sz w:val="32"/>
      <w:szCs w:val="32"/>
    </w:rPr>
  </w:style>
  <w:style w:type="paragraph" w:customStyle="1" w:styleId="cjk">
    <w:name w:val="cjk"/>
    <w:basedOn w:val="a0"/>
    <w:qFormat/>
    <w:rsid w:val="00954F5D"/>
    <w:pPr>
      <w:widowControl/>
      <w:adjustRightInd w:val="0"/>
      <w:snapToGrid w:val="0"/>
      <w:spacing w:before="100" w:beforeAutospacing="1" w:after="100" w:afterAutospacing="1" w:line="480" w:lineRule="auto"/>
      <w:ind w:firstLineChars="200" w:firstLine="200"/>
      <w:jc w:val="left"/>
    </w:pPr>
    <w:rPr>
      <w:rFonts w:ascii="宋体" w:eastAsia="宋体" w:hAnsi="宋体" w:cs="宋体"/>
      <w:kern w:val="0"/>
      <w:sz w:val="24"/>
      <w:szCs w:val="24"/>
      <w14:ligatures w14:val="none"/>
    </w:rPr>
  </w:style>
  <w:style w:type="paragraph" w:customStyle="1" w:styleId="18">
    <w:name w:val="修订1"/>
    <w:uiPriority w:val="99"/>
    <w:semiHidden/>
    <w:qFormat/>
    <w:rsid w:val="00954F5D"/>
    <w:rPr>
      <w:rFonts w:ascii="宋体" w:eastAsia="宋体" w:hAnsi="宋体" w:cs="Times New Roman"/>
      <w:sz w:val="24"/>
      <w:szCs w:val="20"/>
      <w14:ligatures w14:val="none"/>
    </w:rPr>
  </w:style>
  <w:style w:type="paragraph" w:customStyle="1" w:styleId="afff6">
    <w:name w:val="正文四级标题"/>
    <w:basedOn w:val="4"/>
    <w:next w:val="4"/>
    <w:qFormat/>
    <w:rsid w:val="00954F5D"/>
    <w:pPr>
      <w:spacing w:before="280" w:after="290" w:line="377" w:lineRule="auto"/>
      <w:jc w:val="both"/>
    </w:pPr>
    <w:rPr>
      <w:rFonts w:ascii="Arial" w:eastAsia="仿宋_GB2312" w:hAnsi="Arial"/>
      <w:b w:val="0"/>
      <w:sz w:val="32"/>
      <w:lang w:val="zh-CN"/>
    </w:rPr>
  </w:style>
  <w:style w:type="paragraph" w:customStyle="1" w:styleId="120">
    <w:name w:val="列出段落12"/>
    <w:basedOn w:val="a0"/>
    <w:uiPriority w:val="34"/>
    <w:qFormat/>
    <w:rsid w:val="00954F5D"/>
    <w:pPr>
      <w:ind w:firstLineChars="200" w:firstLine="420"/>
    </w:pPr>
    <w:rPr>
      <w:rFonts w:ascii="Times New Roman" w:eastAsia="等线" w:hAnsi="Times New Roman" w:cs="Times New Roman"/>
      <w:szCs w:val="24"/>
      <w14:ligatures w14:val="none"/>
    </w:rPr>
  </w:style>
  <w:style w:type="paragraph" w:customStyle="1" w:styleId="afff7">
    <w:name w:val="文档正文"/>
    <w:basedOn w:val="a0"/>
    <w:rsid w:val="00954F5D"/>
    <w:pPr>
      <w:adjustRightInd w:val="0"/>
      <w:spacing w:line="480" w:lineRule="atLeast"/>
      <w:ind w:firstLine="567"/>
      <w:textAlignment w:val="baseline"/>
    </w:pPr>
    <w:rPr>
      <w:rFonts w:ascii="仿宋_GB2312" w:eastAsia="仿宋_GB2312" w:hAnsi="等线" w:cs="Times New Roman"/>
      <w:kern w:val="0"/>
      <w:sz w:val="28"/>
      <w14:ligatures w14:val="none"/>
    </w:rPr>
  </w:style>
  <w:style w:type="paragraph" w:customStyle="1" w:styleId="CharCharCharCharCharCharCharCharCharChar">
    <w:name w:val="Char Char Char Char Char Char Char Char Char Char"/>
    <w:basedOn w:val="a7"/>
    <w:qFormat/>
    <w:rsid w:val="00954F5D"/>
  </w:style>
  <w:style w:type="paragraph" w:customStyle="1" w:styleId="TableParagraph">
    <w:name w:val="Table Paragraph"/>
    <w:basedOn w:val="a0"/>
    <w:uiPriority w:val="1"/>
    <w:qFormat/>
    <w:rsid w:val="00954F5D"/>
    <w:rPr>
      <w:rFonts w:ascii="Calibri" w:eastAsia="宋体" w:hAnsi="Calibri" w:cs="Times New Roman"/>
      <w:szCs w:val="24"/>
      <w14:ligatures w14:val="none"/>
    </w:rPr>
  </w:style>
  <w:style w:type="paragraph" w:customStyle="1" w:styleId="TOC30">
    <w:name w:val="TOC 标题3"/>
    <w:basedOn w:val="1"/>
    <w:next w:val="a0"/>
    <w:uiPriority w:val="39"/>
    <w:unhideWhenUsed/>
    <w:qFormat/>
    <w:rsid w:val="00954F5D"/>
    <w:pPr>
      <w:widowControl/>
      <w:numPr>
        <w:numId w:val="0"/>
      </w:numPr>
      <w:adjustRightInd/>
      <w:snapToGrid/>
      <w:spacing w:before="240" w:line="259" w:lineRule="auto"/>
      <w:jc w:val="left"/>
      <w:outlineLvl w:val="9"/>
    </w:pPr>
    <w:rPr>
      <w:rFonts w:ascii="等线 Light" w:eastAsia="等线 Light" w:hAnsi="等线 Light"/>
      <w:b w:val="0"/>
      <w:bCs w:val="0"/>
      <w:color w:val="2E75B5"/>
      <w:kern w:val="0"/>
      <w:sz w:val="32"/>
      <w:szCs w:val="32"/>
    </w:rPr>
  </w:style>
  <w:style w:type="paragraph" w:customStyle="1" w:styleId="210">
    <w:name w:val="无间隔21"/>
    <w:basedOn w:val="a0"/>
    <w:uiPriority w:val="1"/>
    <w:qFormat/>
    <w:rsid w:val="00954F5D"/>
    <w:pPr>
      <w:spacing w:line="400" w:lineRule="exact"/>
    </w:pPr>
    <w:rPr>
      <w:rFonts w:ascii="等线" w:eastAsia="等线" w:hAnsi="等线" w:cs="Times New Roman"/>
      <w:sz w:val="24"/>
      <w14:ligatures w14:val="none"/>
    </w:rPr>
  </w:style>
  <w:style w:type="paragraph" w:customStyle="1" w:styleId="a">
    <w:name w:val="正文三级标题"/>
    <w:basedOn w:val="3"/>
    <w:next w:val="3"/>
    <w:qFormat/>
    <w:rsid w:val="00954F5D"/>
    <w:pPr>
      <w:numPr>
        <w:numId w:val="2"/>
      </w:numPr>
      <w:spacing w:before="260" w:after="260" w:line="415" w:lineRule="auto"/>
    </w:pPr>
    <w:rPr>
      <w:rFonts w:ascii="Times New Roman" w:eastAsia="仿宋_GB2312" w:hAnsi="Times New Roman"/>
      <w:b w:val="0"/>
      <w:sz w:val="32"/>
      <w:lang w:val="zh-CN"/>
    </w:rPr>
  </w:style>
  <w:style w:type="paragraph" w:customStyle="1" w:styleId="27">
    <w:name w:val="修订2"/>
    <w:uiPriority w:val="99"/>
    <w:semiHidden/>
    <w:qFormat/>
    <w:rsid w:val="00954F5D"/>
    <w:rPr>
      <w:rFonts w:ascii="宋体" w:eastAsia="宋体" w:hAnsi="宋体" w:cs="Times New Roman"/>
      <w:sz w:val="24"/>
      <w:szCs w:val="20"/>
      <w14:ligatures w14:val="none"/>
    </w:rPr>
  </w:style>
  <w:style w:type="paragraph" w:customStyle="1" w:styleId="Style40">
    <w:name w:val="_Style 40"/>
    <w:basedOn w:val="a0"/>
    <w:next w:val="a0"/>
    <w:uiPriority w:val="39"/>
    <w:unhideWhenUsed/>
    <w:qFormat/>
    <w:rsid w:val="00954F5D"/>
    <w:pPr>
      <w:adjustRightInd w:val="0"/>
      <w:snapToGrid w:val="0"/>
      <w:spacing w:line="480" w:lineRule="exact"/>
      <w:ind w:leftChars="800" w:left="1680" w:firstLineChars="200" w:firstLine="200"/>
    </w:pPr>
    <w:rPr>
      <w:rFonts w:ascii="Calibri" w:eastAsia="宋体" w:hAnsi="Calibri" w:cs="Times New Roman"/>
      <w:sz w:val="24"/>
      <w14:ligatures w14:val="none"/>
    </w:rPr>
  </w:style>
  <w:style w:type="paragraph" w:customStyle="1" w:styleId="084">
    <w:name w:val="样式 宋体 四号 加粗 居中 左侧:  0 厘米 悬挂缩进: 8.4 字符"/>
    <w:basedOn w:val="a0"/>
    <w:qFormat/>
    <w:rsid w:val="00954F5D"/>
    <w:pPr>
      <w:adjustRightInd w:val="0"/>
      <w:snapToGrid w:val="0"/>
      <w:spacing w:line="480" w:lineRule="exact"/>
      <w:ind w:left="840" w:firstLineChars="200" w:hanging="840"/>
      <w:jc w:val="left"/>
    </w:pPr>
    <w:rPr>
      <w:rFonts w:ascii="宋体" w:eastAsia="宋体" w:hAnsi="宋体" w:cs="宋体"/>
      <w:b/>
      <w:bCs/>
      <w:sz w:val="28"/>
      <w:szCs w:val="20"/>
      <w14:ligatures w14:val="none"/>
    </w:rPr>
  </w:style>
  <w:style w:type="paragraph" w:customStyle="1" w:styleId="1-21">
    <w:name w:val="中等深浅网格 1 - 着色 21"/>
    <w:basedOn w:val="a0"/>
    <w:uiPriority w:val="34"/>
    <w:qFormat/>
    <w:rsid w:val="00954F5D"/>
    <w:pPr>
      <w:ind w:firstLineChars="200" w:firstLine="420"/>
    </w:pPr>
    <w:rPr>
      <w:rFonts w:ascii="Calibri" w:eastAsia="宋体" w:hAnsi="Calibri" w:cs="Times New Roman"/>
      <w:szCs w:val="24"/>
      <w14:ligatures w14:val="none"/>
    </w:rPr>
  </w:style>
  <w:style w:type="table" w:customStyle="1" w:styleId="51">
    <w:name w:val="网格型5"/>
    <w:basedOn w:val="a2"/>
    <w:uiPriority w:val="59"/>
    <w:qFormat/>
    <w:rsid w:val="00954F5D"/>
    <w:rPr>
      <w:rFonts w:ascii="Calibri" w:eastAsia="宋体"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59"/>
    <w:qFormat/>
    <w:rsid w:val="00954F5D"/>
    <w:rPr>
      <w:rFonts w:ascii="Calibri" w:eastAsia="宋体"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a2"/>
    <w:uiPriority w:val="59"/>
    <w:qFormat/>
    <w:rsid w:val="00954F5D"/>
    <w:rPr>
      <w:rFonts w:ascii="Calibri" w:eastAsia="宋体"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2"/>
    <w:uiPriority w:val="59"/>
    <w:qFormat/>
    <w:rsid w:val="00954F5D"/>
    <w:rPr>
      <w:rFonts w:ascii="Calibri" w:eastAsia="宋体"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2"/>
    <w:uiPriority w:val="59"/>
    <w:qFormat/>
    <w:rsid w:val="00954F5D"/>
    <w:rPr>
      <w:rFonts w:ascii="Calibri" w:eastAsia="宋体"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a2"/>
    <w:uiPriority w:val="59"/>
    <w:qFormat/>
    <w:rsid w:val="00954F5D"/>
    <w:rPr>
      <w:rFonts w:ascii="Calibri" w:eastAsia="宋体"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2"/>
    <w:qFormat/>
    <w:rsid w:val="00954F5D"/>
    <w:rPr>
      <w:rFonts w:ascii="Calibri" w:eastAsia="宋体"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a2"/>
    <w:uiPriority w:val="59"/>
    <w:qFormat/>
    <w:rsid w:val="00954F5D"/>
    <w:rPr>
      <w:rFonts w:ascii="Calibri" w:eastAsia="宋体"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
    <w:basedOn w:val="a2"/>
    <w:uiPriority w:val="59"/>
    <w:qFormat/>
    <w:rsid w:val="00954F5D"/>
    <w:rPr>
      <w:rFonts w:ascii="Calibri" w:eastAsia="宋体"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2"/>
    <w:uiPriority w:val="59"/>
    <w:qFormat/>
    <w:rsid w:val="00954F5D"/>
    <w:rPr>
      <w:rFonts w:ascii="Calibri" w:eastAsia="宋体"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59"/>
    <w:qFormat/>
    <w:rsid w:val="00954F5D"/>
    <w:rPr>
      <w:rFonts w:ascii="Calibri" w:eastAsia="宋体"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a2"/>
    <w:uiPriority w:val="59"/>
    <w:qFormat/>
    <w:rsid w:val="00954F5D"/>
    <w:rPr>
      <w:rFonts w:ascii="Calibri" w:eastAsia="宋体"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2"/>
    <w:uiPriority w:val="59"/>
    <w:qFormat/>
    <w:rsid w:val="00954F5D"/>
    <w:rPr>
      <w:rFonts w:ascii="Calibri" w:eastAsia="宋体"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2"/>
    <w:uiPriority w:val="59"/>
    <w:qFormat/>
    <w:rsid w:val="00954F5D"/>
    <w:rPr>
      <w:rFonts w:ascii="Calibri" w:eastAsia="宋体"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a2"/>
    <w:uiPriority w:val="59"/>
    <w:qFormat/>
    <w:rsid w:val="00954F5D"/>
    <w:rPr>
      <w:rFonts w:ascii="Calibri" w:eastAsia="宋体"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2"/>
    <w:uiPriority w:val="59"/>
    <w:qFormat/>
    <w:rsid w:val="00954F5D"/>
    <w:rPr>
      <w:rFonts w:ascii="Calibri" w:eastAsia="宋体"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2"/>
    <w:uiPriority w:val="59"/>
    <w:qFormat/>
    <w:rsid w:val="00954F5D"/>
    <w:rPr>
      <w:rFonts w:ascii="Calibri" w:eastAsia="宋体"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2"/>
    <w:qFormat/>
    <w:rsid w:val="00954F5D"/>
    <w:rPr>
      <w:rFonts w:ascii="Calibri" w:eastAsia="宋体"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2"/>
    <w:uiPriority w:val="59"/>
    <w:qFormat/>
    <w:rsid w:val="00954F5D"/>
    <w:rPr>
      <w:rFonts w:ascii="Calibri" w:eastAsia="宋体"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a2"/>
    <w:uiPriority w:val="59"/>
    <w:qFormat/>
    <w:rsid w:val="00954F5D"/>
    <w:rPr>
      <w:rFonts w:ascii="Calibri" w:eastAsia="宋体"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54F5D"/>
    <w:rPr>
      <w:rFonts w:ascii="Times New Roman" w:eastAsia="宋体" w:hAnsi="Times New Roman" w:cs="Times New Roman"/>
      <w:kern w:val="0"/>
      <w:sz w:val="20"/>
      <w:szCs w:val="20"/>
      <w14:ligatures w14:val="none"/>
    </w:rPr>
    <w:tblPr>
      <w:tblCellMar>
        <w:top w:w="0" w:type="dxa"/>
        <w:left w:w="0" w:type="dxa"/>
        <w:bottom w:w="0" w:type="dxa"/>
        <w:right w:w="0" w:type="dxa"/>
      </w:tblCellMar>
    </w:tblPr>
  </w:style>
  <w:style w:type="table" w:customStyle="1" w:styleId="19">
    <w:name w:val="网格型1"/>
    <w:basedOn w:val="a2"/>
    <w:uiPriority w:val="59"/>
    <w:qFormat/>
    <w:rsid w:val="00954F5D"/>
    <w:rPr>
      <w:rFonts w:ascii="Calibri" w:eastAsia="宋体"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2"/>
    <w:uiPriority w:val="59"/>
    <w:qFormat/>
    <w:rsid w:val="00954F5D"/>
    <w:rPr>
      <w:rFonts w:ascii="Calibri" w:eastAsia="宋体"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a2"/>
    <w:uiPriority w:val="59"/>
    <w:qFormat/>
    <w:rsid w:val="00954F5D"/>
    <w:rPr>
      <w:rFonts w:ascii="Calibri" w:eastAsia="宋体"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2"/>
    <w:qFormat/>
    <w:rsid w:val="00954F5D"/>
    <w:rPr>
      <w:rFonts w:ascii="Calibri" w:eastAsia="宋体"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4"/>
    <w:basedOn w:val="a2"/>
    <w:uiPriority w:val="59"/>
    <w:qFormat/>
    <w:rsid w:val="00954F5D"/>
    <w:rPr>
      <w:rFonts w:ascii="Calibri" w:eastAsia="宋体"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a2"/>
    <w:uiPriority w:val="59"/>
    <w:qFormat/>
    <w:rsid w:val="00954F5D"/>
    <w:rPr>
      <w:rFonts w:ascii="Calibri" w:eastAsia="宋体"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2"/>
    <w:uiPriority w:val="59"/>
    <w:qFormat/>
    <w:rsid w:val="00954F5D"/>
    <w:rPr>
      <w:rFonts w:ascii="Calibri" w:eastAsia="宋体"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2"/>
    <w:uiPriority w:val="59"/>
    <w:qFormat/>
    <w:rsid w:val="00954F5D"/>
    <w:rPr>
      <w:rFonts w:ascii="Calibri" w:eastAsia="宋体"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qFormat/>
    <w:rsid w:val="00954F5D"/>
    <w:rPr>
      <w:rFonts w:ascii="Times New Roman" w:eastAsia="宋体" w:hAnsi="Times New Roman" w:cs="Times New Roman"/>
      <w:kern w:val="0"/>
      <w:sz w:val="20"/>
      <w:szCs w:val="20"/>
      <w14:ligatures w14:val="none"/>
    </w:rPr>
    <w:tblPr>
      <w:tblCellMar>
        <w:top w:w="0" w:type="dxa"/>
        <w:left w:w="0" w:type="dxa"/>
        <w:bottom w:w="0" w:type="dxa"/>
        <w:right w:w="0" w:type="dxa"/>
      </w:tblCellMar>
    </w:tblPr>
  </w:style>
  <w:style w:type="table" w:customStyle="1" w:styleId="91">
    <w:name w:val="网格型9"/>
    <w:basedOn w:val="a2"/>
    <w:qFormat/>
    <w:rsid w:val="00954F5D"/>
    <w:rPr>
      <w:rFonts w:ascii="Calibri" w:eastAsia="宋体"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rsid w:val="00954F5D"/>
    <w:rPr>
      <w:rFonts w:ascii="宋体" w:eastAsia="宋体" w:hAnsi="宋体" w:cs="宋体" w:hint="eastAsia"/>
      <w:i w:val="0"/>
      <w:iCs w:val="0"/>
      <w:color w:val="000000"/>
      <w:sz w:val="20"/>
      <w:szCs w:val="20"/>
      <w:u w:val="none"/>
    </w:rPr>
  </w:style>
  <w:style w:type="character" w:customStyle="1" w:styleId="font51">
    <w:name w:val="font51"/>
    <w:basedOn w:val="a1"/>
    <w:rsid w:val="00954F5D"/>
    <w:rPr>
      <w:rFonts w:ascii="宋体" w:eastAsia="宋体" w:hAnsi="宋体" w:cs="宋体" w:hint="eastAsia"/>
      <w:b/>
      <w:bCs/>
      <w:i w:val="0"/>
      <w:iCs w:val="0"/>
      <w:color w:val="000000"/>
      <w:sz w:val="20"/>
      <w:szCs w:val="20"/>
      <w:u w:val="none"/>
    </w:rPr>
  </w:style>
  <w:style w:type="paragraph" w:customStyle="1" w:styleId="2TimesNewRoman5020">
    <w:name w:val="样式 标题 2 + Times New Roman 四号 非加粗 段前: 5 磅 段后: 0 磅 行距: 固定值 20..."/>
    <w:basedOn w:val="2"/>
    <w:qFormat/>
    <w:rsid w:val="00954F5D"/>
    <w:pPr>
      <w:keepLines w:val="0"/>
      <w:tabs>
        <w:tab w:val="left" w:pos="0"/>
      </w:tabs>
      <w:adjustRightInd w:val="0"/>
      <w:snapToGrid w:val="0"/>
      <w:spacing w:before="100" w:after="0" w:line="400" w:lineRule="exact"/>
      <w:jc w:val="left"/>
    </w:pPr>
    <w:rPr>
      <w:rFonts w:ascii="Times New Roman" w:eastAsia="宋体" w:hAnsi="Times New Roman" w:cs="宋体"/>
      <w:b w:val="0"/>
      <w:bCs w:val="0"/>
      <w:color w:val="000000"/>
      <w:sz w:val="28"/>
      <w:szCs w:val="20"/>
    </w:rPr>
  </w:style>
  <w:style w:type="paragraph" w:customStyle="1" w:styleId="Style9">
    <w:name w:val="_Style 9"/>
    <w:basedOn w:val="1"/>
    <w:next w:val="a0"/>
    <w:uiPriority w:val="39"/>
    <w:unhideWhenUsed/>
    <w:qFormat/>
    <w:rsid w:val="00954F5D"/>
    <w:pPr>
      <w:widowControl/>
      <w:spacing w:before="240" w:line="259" w:lineRule="auto"/>
      <w:jc w:val="left"/>
      <w:outlineLvl w:val="9"/>
    </w:pPr>
    <w:rPr>
      <w:rFonts w:ascii="等线 Light" w:eastAsia="等线 Light" w:hAnsi="等线 Light"/>
      <w:b w:val="0"/>
      <w:bCs w:val="0"/>
      <w:color w:val="2F5496"/>
      <w:kern w:val="0"/>
      <w:sz w:val="32"/>
      <w:szCs w:val="32"/>
    </w:rPr>
  </w:style>
  <w:style w:type="paragraph" w:customStyle="1" w:styleId="afff8">
    <w:name w:val="段落"/>
    <w:basedOn w:val="a0"/>
    <w:qFormat/>
    <w:rsid w:val="00954F5D"/>
    <w:pPr>
      <w:adjustRightInd w:val="0"/>
      <w:spacing w:line="400" w:lineRule="atLeast"/>
      <w:ind w:firstLine="482"/>
      <w:jc w:val="left"/>
      <w:textAlignment w:val="baseline"/>
    </w:pPr>
    <w:rPr>
      <w:rFonts w:ascii="Calibri" w:eastAsia="等线" w:hAnsi="Calibri"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55305">
      <w:bodyDiv w:val="1"/>
      <w:marLeft w:val="0"/>
      <w:marRight w:val="0"/>
      <w:marTop w:val="0"/>
      <w:marBottom w:val="0"/>
      <w:divBdr>
        <w:top w:val="none" w:sz="0" w:space="0" w:color="auto"/>
        <w:left w:val="none" w:sz="0" w:space="0" w:color="auto"/>
        <w:bottom w:val="none" w:sz="0" w:space="0" w:color="auto"/>
        <w:right w:val="none" w:sz="0" w:space="0" w:color="auto"/>
      </w:divBdr>
    </w:div>
    <w:div w:id="448933558">
      <w:bodyDiv w:val="1"/>
      <w:marLeft w:val="0"/>
      <w:marRight w:val="0"/>
      <w:marTop w:val="0"/>
      <w:marBottom w:val="0"/>
      <w:divBdr>
        <w:top w:val="none" w:sz="0" w:space="0" w:color="auto"/>
        <w:left w:val="none" w:sz="0" w:space="0" w:color="auto"/>
        <w:bottom w:val="none" w:sz="0" w:space="0" w:color="auto"/>
        <w:right w:val="none" w:sz="0" w:space="0" w:color="auto"/>
      </w:divBdr>
    </w:div>
    <w:div w:id="2068257145">
      <w:bodyDiv w:val="1"/>
      <w:marLeft w:val="0"/>
      <w:marRight w:val="0"/>
      <w:marTop w:val="0"/>
      <w:marBottom w:val="0"/>
      <w:divBdr>
        <w:top w:val="none" w:sz="0" w:space="0" w:color="auto"/>
        <w:left w:val="none" w:sz="0" w:space="0" w:color="auto"/>
        <w:bottom w:val="none" w:sz="0" w:space="0" w:color="auto"/>
        <w:right w:val="none" w:sz="0" w:space="0" w:color="auto"/>
      </w:divBdr>
      <w:divsChild>
        <w:div w:id="575091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28ABD-7D28-48BE-A8F4-E6A0A7765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50</Pages>
  <Words>4147</Words>
  <Characters>23643</Characters>
  <Application>Microsoft Office Word</Application>
  <DocSecurity>0</DocSecurity>
  <Lines>197</Lines>
  <Paragraphs>55</Paragraphs>
  <ScaleCrop>false</ScaleCrop>
  <Company/>
  <LinksUpToDate>false</LinksUpToDate>
  <CharactersWithSpaces>27735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44</cp:revision>
  <dcterms:created xsi:type="dcterms:W3CDTF">2023-08-30T08:55:00Z</dcterms:created>
  <dcterms:modified xsi:type="dcterms:W3CDTF">2023-11-30T00:20:00Z</dcterms:modified>
</cp:coreProperties>
</file>