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郑州豫能热电有限公司#1#2机组电袋除尘器布袋清灰项目</w:t>
      </w:r>
    </w:p>
    <w:p>
      <w:pPr>
        <w:jc w:val="center"/>
        <w:rPr>
          <w:rFonts w:ascii="宋体" w:hAnsi="宋体" w:cs="宋体"/>
          <w:b/>
          <w:bCs/>
          <w:sz w:val="28"/>
          <w:szCs w:val="28"/>
        </w:rPr>
      </w:pPr>
      <w:r>
        <w:rPr>
          <w:rFonts w:hint="eastAsia" w:ascii="宋体" w:hAnsi="宋体" w:cs="宋体"/>
          <w:b/>
          <w:bCs/>
          <w:sz w:val="28"/>
          <w:szCs w:val="28"/>
        </w:rPr>
        <w:t>技术规范书</w:t>
      </w:r>
    </w:p>
    <w:p>
      <w:pPr>
        <w:rPr>
          <w:rFonts w:hint="eastAsia" w:ascii="宋体" w:hAnsi="宋体" w:eastAsia="宋体" w:cs="宋体"/>
          <w:b/>
          <w:bCs/>
          <w:sz w:val="24"/>
          <w:lang w:eastAsia="zh-CN"/>
        </w:rPr>
      </w:pPr>
      <w:r>
        <w:rPr>
          <w:rFonts w:hint="eastAsia" w:ascii="宋体" w:hAnsi="宋体" w:cs="宋体"/>
          <w:b/>
          <w:bCs/>
          <w:sz w:val="24"/>
        </w:rPr>
        <w:t>一.</w:t>
      </w:r>
      <w:r>
        <w:rPr>
          <w:rFonts w:hint="eastAsia" w:ascii="宋体" w:hAnsi="宋体" w:cs="宋体"/>
          <w:b/>
          <w:bCs/>
          <w:sz w:val="24"/>
          <w:lang w:val="en-US" w:eastAsia="zh-CN"/>
        </w:rPr>
        <w:t>投标文件制作提醒</w:t>
      </w:r>
    </w:p>
    <w:p>
      <w:pPr>
        <w:pStyle w:val="7"/>
        <w:shd w:val="clear" w:color="auto" w:fill="FFFFFF"/>
        <w:spacing w:before="0" w:beforeAutospacing="0" w:after="0" w:afterAutospacing="0" w:line="360" w:lineRule="auto"/>
        <w:ind w:leftChars="200"/>
        <w:rPr>
          <w:rFonts w:hint="eastAsia"/>
          <w:b/>
          <w:bCs/>
          <w:color w:val="333333"/>
          <w:lang w:val="en-US" w:eastAsia="zh-CN"/>
        </w:rPr>
      </w:pPr>
      <w:r>
        <w:rPr>
          <w:rFonts w:hint="eastAsia"/>
          <w:b/>
          <w:bCs/>
          <w:color w:val="333333"/>
          <w:lang w:val="en-US" w:eastAsia="zh-CN"/>
        </w:rPr>
        <w:t>1.投标供应商请结合本项目谈判采购公告及澄清公告要求制作响应文件。</w:t>
      </w:r>
    </w:p>
    <w:p>
      <w:pPr>
        <w:pStyle w:val="7"/>
        <w:shd w:val="clear" w:color="auto" w:fill="FFFFFF"/>
        <w:spacing w:before="0" w:beforeAutospacing="0" w:after="0" w:afterAutospacing="0" w:line="360" w:lineRule="auto"/>
        <w:ind w:leftChars="200"/>
        <w:rPr>
          <w:rFonts w:hint="default"/>
          <w:b/>
          <w:bCs/>
          <w:color w:val="333333"/>
          <w:lang w:val="en-US"/>
        </w:rPr>
      </w:pPr>
      <w:r>
        <w:rPr>
          <w:rFonts w:hint="eastAsia"/>
          <w:b/>
          <w:bCs/>
          <w:color w:val="333333"/>
          <w:lang w:val="en-US" w:eastAsia="zh-CN"/>
        </w:rPr>
        <w:t>2.本项目各投标单位在系统下载的谈判采购文件（其中包括谈判采购公告、第四章 合同条款、第五章 质量及技术需求等）所有在本技术规范书中涉及的条款均已本技术规范书为准。</w:t>
      </w:r>
    </w:p>
    <w:p>
      <w:pPr>
        <w:pStyle w:val="7"/>
        <w:shd w:val="clear" w:color="auto" w:fill="FFFFFF"/>
        <w:spacing w:before="0" w:beforeAutospacing="0" w:after="0" w:afterAutospacing="0" w:line="360" w:lineRule="auto"/>
        <w:ind w:leftChars="200"/>
        <w:rPr>
          <w:color w:val="333333"/>
        </w:rPr>
      </w:pPr>
      <w:r>
        <w:rPr>
          <w:rFonts w:hint="eastAsia"/>
          <w:color w:val="333333"/>
          <w:lang w:val="en-US" w:eastAsia="zh-CN"/>
        </w:rPr>
        <w:t>3.</w:t>
      </w:r>
      <w:r>
        <w:rPr>
          <w:rFonts w:hint="eastAsia"/>
          <w:color w:val="333333"/>
        </w:rPr>
        <w:t>本技术规范使用于最低限度的技术要求，并未对一切技术细节作出规定，也未具体引述有关标准和规范的条文，投标方应保证提供符合本规范书和最新工业标准的优质产品。</w:t>
      </w:r>
    </w:p>
    <w:p>
      <w:pPr>
        <w:pStyle w:val="7"/>
        <w:shd w:val="clear" w:color="auto" w:fill="FFFFFF"/>
        <w:spacing w:before="0" w:beforeAutospacing="0" w:after="0" w:afterAutospacing="0" w:line="360" w:lineRule="auto"/>
        <w:ind w:leftChars="200"/>
        <w:rPr>
          <w:color w:val="333333"/>
        </w:rPr>
      </w:pPr>
      <w:r>
        <w:rPr>
          <w:rFonts w:hint="eastAsia"/>
          <w:color w:val="333333"/>
          <w:lang w:val="en-US" w:eastAsia="zh-CN"/>
        </w:rPr>
        <w:t>4.</w:t>
      </w:r>
      <w:r>
        <w:rPr>
          <w:rFonts w:hint="eastAsia"/>
          <w:color w:val="333333"/>
        </w:rPr>
        <w:t>合同有效期：本合同自合同签订之日起两年内有效。</w:t>
      </w:r>
    </w:p>
    <w:p>
      <w:pPr>
        <w:pStyle w:val="4"/>
        <w:spacing w:line="360" w:lineRule="auto"/>
        <w:ind w:left="0" w:leftChars="0"/>
        <w:jc w:val="left"/>
        <w:outlineLvl w:val="2"/>
        <w:rPr>
          <w:rFonts w:hAnsi="宋体"/>
          <w:b/>
          <w:bCs/>
          <w:sz w:val="24"/>
        </w:rPr>
      </w:pPr>
      <w:r>
        <w:rPr>
          <w:rFonts w:hint="eastAsia" w:hAnsi="宋体"/>
          <w:b/>
          <w:bCs/>
          <w:sz w:val="24"/>
        </w:rPr>
        <w:t>二、质量要求</w:t>
      </w:r>
    </w:p>
    <w:p>
      <w:pPr>
        <w:adjustRightInd w:val="0"/>
        <w:snapToGrid w:val="0"/>
        <w:spacing w:line="360" w:lineRule="auto"/>
        <w:ind w:leftChars="100"/>
        <w:rPr>
          <w:rFonts w:ascii="宋体" w:hAnsi="宋体" w:cs="宋体"/>
          <w:sz w:val="24"/>
        </w:rPr>
      </w:pPr>
      <w:r>
        <w:rPr>
          <w:rFonts w:hint="eastAsia" w:ascii="宋体" w:hAnsi="宋体" w:cs="宋体"/>
          <w:sz w:val="24"/>
        </w:rPr>
        <w:t>2.1.质量标准：布袋本身平均阻力至少下降80%（以现场测试数据为准要求清灰前与清灰后布袋本身阻力下降达80%）</w:t>
      </w:r>
    </w:p>
    <w:p>
      <w:pPr>
        <w:adjustRightInd w:val="0"/>
        <w:snapToGrid w:val="0"/>
        <w:spacing w:line="360" w:lineRule="auto"/>
        <w:ind w:leftChars="100"/>
        <w:rPr>
          <w:rFonts w:ascii="宋体" w:hAnsi="宋体" w:cs="宋体"/>
          <w:sz w:val="24"/>
        </w:rPr>
      </w:pPr>
      <w:r>
        <w:rPr>
          <w:rFonts w:hint="eastAsia" w:ascii="宋体" w:hAnsi="宋体" w:cs="宋体"/>
          <w:sz w:val="24"/>
        </w:rPr>
        <w:t>2.2.施工步骤：打开除尘器顶盖--拆卸喷吹管—拆下需清洗布袋-水洗清灰—回装布袋-回装喷吹管打扫现场-进行荧光粉检漏-对破损滤袋进行更换-关闭除尘器顶盖-工完场清</w:t>
      </w:r>
    </w:p>
    <w:p>
      <w:pPr>
        <w:adjustRightInd w:val="0"/>
        <w:snapToGrid w:val="0"/>
        <w:spacing w:line="360" w:lineRule="auto"/>
        <w:ind w:leftChars="100"/>
        <w:rPr>
          <w:rFonts w:ascii="宋体" w:hAnsi="宋体" w:cs="宋体"/>
          <w:sz w:val="24"/>
        </w:rPr>
      </w:pPr>
      <w:r>
        <w:rPr>
          <w:rFonts w:hint="eastAsia" w:ascii="宋体" w:hAnsi="宋体" w:cs="宋体"/>
          <w:sz w:val="24"/>
        </w:rPr>
        <w:t>2.3.布袋清灰工作跟据电袋除尘器停运后，投标方和招标共同到现场确认清洗范围及清洗布袋数量。</w:t>
      </w:r>
    </w:p>
    <w:p>
      <w:pPr>
        <w:widowControl/>
        <w:ind w:leftChars="100"/>
        <w:jc w:val="left"/>
        <w:rPr>
          <w:rFonts w:ascii="宋体" w:hAnsi="宋体" w:cs="宋体"/>
          <w:color w:val="FF0000"/>
          <w:kern w:val="0"/>
          <w:sz w:val="24"/>
        </w:rPr>
      </w:pPr>
      <w:r>
        <w:rPr>
          <w:rFonts w:hint="eastAsia" w:ascii="宋体" w:hAnsi="宋体" w:cs="宋体"/>
          <w:color w:val="FF0000"/>
          <w:kern w:val="0"/>
          <w:sz w:val="24"/>
        </w:rPr>
        <w:t>2.4.检漏所用荧光粉应为荧光染色碳酸钙，任何纯有机荧光染料将不被接受。需采用平均粒径为2.72um的专用超细检漏粉。90%集中在1~6μm之间，16%分布在0.79~1μm之间，荧光粉在220℃以下不会褪色，附着在布袋表面不需要清除，可做预喷涂粉使用。</w:t>
      </w:r>
    </w:p>
    <w:p>
      <w:pPr>
        <w:spacing w:line="360" w:lineRule="auto"/>
        <w:rPr>
          <w:rFonts w:ascii="宋体" w:hAnsi="宋体" w:cs="宋体"/>
          <w:b/>
          <w:bCs/>
          <w:color w:val="000000"/>
          <w:sz w:val="24"/>
        </w:rPr>
      </w:pPr>
      <w:r>
        <w:rPr>
          <w:rFonts w:hint="eastAsia" w:ascii="宋体" w:hAnsi="宋体" w:cs="宋体"/>
          <w:sz w:val="24"/>
        </w:rPr>
        <w:t>三、</w:t>
      </w:r>
      <w:r>
        <w:rPr>
          <w:rFonts w:hint="eastAsia" w:ascii="宋体" w:hAnsi="宋体" w:cs="宋体"/>
          <w:b/>
          <w:bCs/>
          <w:sz w:val="24"/>
        </w:rPr>
        <w:t>投标方工作内容</w:t>
      </w:r>
      <w:bookmarkStart w:id="11" w:name="_GoBack"/>
      <w:bookmarkEnd w:id="11"/>
    </w:p>
    <w:p>
      <w:pPr>
        <w:snapToGrid w:val="0"/>
        <w:spacing w:line="360" w:lineRule="auto"/>
        <w:ind w:leftChars="100"/>
        <w:rPr>
          <w:rFonts w:ascii="宋体" w:hAnsi="宋体" w:cs="宋体"/>
          <w:bCs/>
          <w:sz w:val="24"/>
        </w:rPr>
      </w:pPr>
      <w:r>
        <w:rPr>
          <w:rFonts w:hint="eastAsia" w:ascii="宋体" w:hAnsi="宋体" w:cs="宋体"/>
          <w:bCs/>
          <w:sz w:val="24"/>
        </w:rPr>
        <w:t>1.负责布袋除尘器喷吹气管、U型管卡等部件的拆除和安装。</w:t>
      </w:r>
    </w:p>
    <w:p>
      <w:pPr>
        <w:snapToGrid w:val="0"/>
        <w:spacing w:line="360" w:lineRule="auto"/>
        <w:ind w:leftChars="100"/>
        <w:rPr>
          <w:rFonts w:ascii="宋体" w:hAnsi="宋体" w:cs="宋体"/>
          <w:bCs/>
          <w:sz w:val="24"/>
        </w:rPr>
      </w:pPr>
      <w:r>
        <w:rPr>
          <w:rFonts w:hint="eastAsia" w:ascii="宋体" w:hAnsi="宋体" w:cs="宋体"/>
          <w:bCs/>
          <w:sz w:val="24"/>
        </w:rPr>
        <w:t>2.负责除尘器需清洗的布袋的袋笼、拆除和安装，抽取笼骨时，应避免损坏布袋。3.负责将需清灰布袋拉运至厂外水洗布袋。</w:t>
      </w:r>
    </w:p>
    <w:p>
      <w:pPr>
        <w:snapToGrid w:val="0"/>
        <w:spacing w:line="360" w:lineRule="auto"/>
        <w:ind w:leftChars="100"/>
        <w:rPr>
          <w:rFonts w:ascii="宋体" w:hAnsi="宋体" w:cs="宋体"/>
          <w:bCs/>
          <w:sz w:val="24"/>
        </w:rPr>
      </w:pPr>
      <w:r>
        <w:rPr>
          <w:rFonts w:hint="eastAsia" w:ascii="宋体" w:hAnsi="宋体" w:cs="宋体"/>
          <w:bCs/>
          <w:sz w:val="24"/>
        </w:rPr>
        <w:t>4.清灰结束后需进行的各种试验、检验、调试、缺陷消除、项目竣工验收等工作。5.布袋清灰结束后应进行荧光粉查漏实验并提交荧光查漏报告。</w:t>
      </w:r>
    </w:p>
    <w:p>
      <w:pPr>
        <w:snapToGrid w:val="0"/>
        <w:spacing w:line="360" w:lineRule="auto"/>
        <w:ind w:leftChars="100"/>
        <w:rPr>
          <w:rFonts w:ascii="宋体" w:hAnsi="宋体" w:cs="宋体"/>
          <w:bCs/>
          <w:sz w:val="24"/>
        </w:rPr>
      </w:pPr>
      <w:r>
        <w:rPr>
          <w:rFonts w:hint="eastAsia" w:ascii="宋体" w:hAnsi="宋体" w:cs="宋体"/>
          <w:bCs/>
          <w:sz w:val="24"/>
        </w:rPr>
        <w:t>6.该项目使用的脚手架、防腐材料、荧光粉均等由投标方负责。</w:t>
      </w:r>
    </w:p>
    <w:p>
      <w:pPr>
        <w:snapToGrid w:val="0"/>
        <w:spacing w:line="360" w:lineRule="auto"/>
        <w:ind w:leftChars="100"/>
        <w:rPr>
          <w:rFonts w:ascii="宋体" w:hAnsi="宋体" w:cs="宋体"/>
          <w:bCs/>
          <w:color w:val="FF0000"/>
          <w:sz w:val="24"/>
        </w:rPr>
      </w:pPr>
      <w:r>
        <w:rPr>
          <w:rFonts w:hint="eastAsia" w:ascii="宋体" w:hAnsi="宋体" w:cs="宋体"/>
          <w:bCs/>
          <w:color w:val="FF0000"/>
          <w:sz w:val="24"/>
        </w:rPr>
        <w:t>7.项目压差验收以经招标方认可的具有相关资质的第三方检测机构检测结果为依据，检测费用由投标方负责。</w:t>
      </w:r>
    </w:p>
    <w:p>
      <w:pPr>
        <w:ind w:leftChars="100"/>
        <w:rPr>
          <w:rFonts w:ascii="宋体" w:hAnsi="宋体" w:cs="宋体"/>
          <w:bCs/>
          <w:sz w:val="24"/>
        </w:rPr>
      </w:pPr>
      <w:r>
        <w:rPr>
          <w:rFonts w:hint="eastAsia" w:ascii="宋体" w:hAnsi="宋体" w:cs="宋体"/>
          <w:bCs/>
          <w:sz w:val="24"/>
        </w:rPr>
        <w:t>8.滤袋规格及参数</w:t>
      </w:r>
    </w:p>
    <w:p>
      <w:pPr>
        <w:ind w:leftChars="100"/>
        <w:rPr>
          <w:rFonts w:ascii="宋体" w:hAnsi="宋体" w:cs="宋体"/>
          <w:sz w:val="24"/>
        </w:rPr>
      </w:pPr>
    </w:p>
    <w:tbl>
      <w:tblPr>
        <w:tblStyle w:val="8"/>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3840"/>
        <w:gridCol w:w="1392"/>
        <w:gridCol w:w="3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1</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滤袋材料</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textAlignment w:val="baseline"/>
              <w:rPr>
                <w:rFonts w:ascii="宋体" w:hAnsi="宋体" w:cs="宋体"/>
                <w:snapToGrid w:val="0"/>
                <w:sz w:val="24"/>
              </w:rPr>
            </w:pPr>
          </w:p>
        </w:tc>
        <w:tc>
          <w:tcPr>
            <w:tcW w:w="30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sz w:val="24"/>
              </w:rPr>
            </w:pPr>
            <w:r>
              <w:rPr>
                <w:rFonts w:hint="eastAsia" w:ascii="宋体" w:hAnsi="宋体" w:cs="宋体"/>
                <w:sz w:val="24"/>
              </w:rPr>
              <w:t>30%PPS超细+20%PPS</w:t>
            </w:r>
          </w:p>
          <w:p>
            <w:pPr>
              <w:spacing w:line="360" w:lineRule="auto"/>
              <w:rPr>
                <w:rFonts w:ascii="宋体" w:hAnsi="宋体" w:cs="宋体"/>
                <w:sz w:val="24"/>
              </w:rPr>
            </w:pPr>
            <w:r>
              <w:rPr>
                <w:rFonts w:hint="eastAsia" w:ascii="宋体" w:hAnsi="宋体" w:cs="宋体"/>
                <w:sz w:val="24"/>
              </w:rPr>
              <w:t>+50%PTFE/PTFE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2</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滤袋比重</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textAlignment w:val="baseline"/>
              <w:rPr>
                <w:rFonts w:ascii="宋体" w:hAnsi="宋体" w:cs="宋体"/>
                <w:snapToGrid w:val="0"/>
                <w:sz w:val="24"/>
              </w:rPr>
            </w:pPr>
            <w:r>
              <w:rPr>
                <w:rFonts w:hint="eastAsia" w:ascii="宋体" w:hAnsi="宋体" w:cs="宋体"/>
                <w:snapToGrid w:val="0"/>
                <w:sz w:val="24"/>
              </w:rPr>
              <w:t>g/cm³</w:t>
            </w:r>
          </w:p>
        </w:tc>
        <w:tc>
          <w:tcPr>
            <w:tcW w:w="30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sz w:val="24"/>
              </w:rPr>
            </w:pPr>
            <w:r>
              <w:rPr>
                <w:rFonts w:hint="eastAsia" w:ascii="宋体" w:hAnsi="宋体" w:cs="宋体"/>
                <w:sz w:val="24"/>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3</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滤袋单位面积</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textAlignment w:val="baseline"/>
              <w:rPr>
                <w:rFonts w:ascii="宋体" w:hAnsi="宋体" w:cs="宋体"/>
                <w:snapToGrid w:val="0"/>
                <w:sz w:val="24"/>
              </w:rPr>
            </w:pPr>
            <w:r>
              <w:rPr>
                <w:rFonts w:hint="eastAsia" w:ascii="宋体" w:hAnsi="宋体" w:cs="宋体"/>
                <w:snapToGrid w:val="0"/>
                <w:sz w:val="24"/>
              </w:rPr>
              <w:t>m²</w:t>
            </w:r>
          </w:p>
        </w:tc>
        <w:tc>
          <w:tcPr>
            <w:tcW w:w="30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sz w:val="24"/>
              </w:rPr>
            </w:pPr>
            <w:r>
              <w:rPr>
                <w:rFonts w:hint="eastAsia" w:ascii="宋体" w:hAnsi="宋体" w:cs="宋体"/>
                <w:sz w:val="24"/>
              </w:rPr>
              <w:t>3.605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4</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滤袋尺寸规格</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textAlignment w:val="baseline"/>
              <w:rPr>
                <w:rFonts w:ascii="宋体" w:hAnsi="宋体" w:cs="宋体"/>
                <w:snapToGrid w:val="0"/>
                <w:sz w:val="24"/>
              </w:rPr>
            </w:pPr>
            <w:r>
              <w:rPr>
                <w:rFonts w:hint="eastAsia" w:ascii="宋体" w:hAnsi="宋体" w:cs="宋体"/>
                <w:snapToGrid w:val="0"/>
                <w:sz w:val="24"/>
              </w:rPr>
              <w:t>mm</w:t>
            </w:r>
          </w:p>
        </w:tc>
        <w:tc>
          <w:tcPr>
            <w:tcW w:w="30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sz w:val="24"/>
              </w:rPr>
            </w:pPr>
            <w:r>
              <w:rPr>
                <w:rFonts w:hint="eastAsia" w:ascii="宋体" w:hAnsi="宋体" w:cs="宋体"/>
                <w:sz w:val="24"/>
              </w:rPr>
              <w:t>￠135*8500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5</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baseline"/>
              <w:rPr>
                <w:rFonts w:ascii="宋体" w:hAnsi="宋体" w:cs="宋体"/>
                <w:snapToGrid w:val="0"/>
                <w:sz w:val="24"/>
              </w:rPr>
            </w:pPr>
            <w:r>
              <w:rPr>
                <w:rFonts w:hint="eastAsia" w:ascii="宋体" w:hAnsi="宋体" w:cs="宋体"/>
                <w:snapToGrid w:val="0"/>
                <w:sz w:val="24"/>
              </w:rPr>
              <w:t>袋笼材料</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textAlignment w:val="baseline"/>
              <w:rPr>
                <w:rFonts w:ascii="宋体" w:hAnsi="宋体" w:cs="宋体"/>
                <w:snapToGrid w:val="0"/>
                <w:sz w:val="24"/>
              </w:rPr>
            </w:pPr>
          </w:p>
        </w:tc>
        <w:tc>
          <w:tcPr>
            <w:tcW w:w="30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sz w:val="24"/>
              </w:rPr>
            </w:pPr>
            <w:r>
              <w:rPr>
                <w:rFonts w:hint="eastAsia" w:ascii="宋体" w:hAnsi="宋体" w:cs="宋体"/>
                <w:sz w:val="24"/>
              </w:rPr>
              <w:t>Q235</w:t>
            </w:r>
          </w:p>
        </w:tc>
      </w:tr>
    </w:tbl>
    <w:p>
      <w:pPr>
        <w:numPr>
          <w:ilvl w:val="0"/>
          <w:numId w:val="1"/>
        </w:numPr>
        <w:spacing w:line="360" w:lineRule="auto"/>
        <w:ind w:leftChars="100"/>
        <w:rPr>
          <w:rFonts w:ascii="宋体" w:hAnsi="宋体" w:cs="宋体"/>
          <w:color w:val="FF0000"/>
          <w:sz w:val="24"/>
        </w:rPr>
      </w:pPr>
      <w:r>
        <w:rPr>
          <w:rFonts w:hint="eastAsia" w:ascii="宋体" w:hAnsi="宋体" w:cs="宋体"/>
          <w:color w:val="FF0000"/>
          <w:sz w:val="24"/>
        </w:rPr>
        <w:t>负责检查布袋喷吹电磁阀，并且更换破损的电磁阀。检查清理电袋除尘器电磁阀箱过滤器滤杯。</w:t>
      </w:r>
    </w:p>
    <w:p>
      <w:pPr>
        <w:spacing w:line="360" w:lineRule="auto"/>
        <w:ind w:leftChars="100"/>
        <w:rPr>
          <w:rFonts w:ascii="宋体" w:hAnsi="宋体" w:cs="宋体"/>
          <w:color w:val="FF0000"/>
          <w:sz w:val="24"/>
        </w:rPr>
      </w:pPr>
      <w:r>
        <w:rPr>
          <w:rFonts w:hint="eastAsia" w:ascii="宋体" w:hAnsi="宋体" w:cs="宋体"/>
          <w:color w:val="FF0000"/>
          <w:sz w:val="24"/>
        </w:rPr>
        <w:t>10.负责在布袋水洗安装完毕后，将灰斗内积灰全部清理干净，并对灰斗进行检漏和焊缝漏点修复工作，承诺将积灰运送到指定的堆放场所，做到100%覆盖。11.负责对所有净烟室焊缝漏点进行检查，并做到净烟室及烟道漏点修复工作。</w:t>
      </w:r>
    </w:p>
    <w:p>
      <w:pPr>
        <w:spacing w:line="360" w:lineRule="auto"/>
        <w:ind w:leftChars="100"/>
      </w:pPr>
      <w:r>
        <w:rPr>
          <w:rFonts w:hint="eastAsia" w:ascii="宋体" w:hAnsi="宋体" w:cs="宋体"/>
          <w:color w:val="FF0000"/>
          <w:sz w:val="24"/>
        </w:rPr>
        <w:t>12.负责检查处理电袋除尘器压缩空气气源管漏点</w:t>
      </w:r>
      <w:r>
        <w:rPr>
          <w:rFonts w:hint="eastAsia" w:ascii="宋体" w:hAnsi="宋体" w:cs="宋体"/>
          <w:sz w:val="24"/>
        </w:rPr>
        <w:t>。</w:t>
      </w:r>
    </w:p>
    <w:p>
      <w:pPr>
        <w:adjustRightInd w:val="0"/>
        <w:snapToGrid w:val="0"/>
        <w:spacing w:line="360" w:lineRule="auto"/>
        <w:rPr>
          <w:rFonts w:ascii="宋体" w:hAnsi="宋体" w:cs="宋体"/>
          <w:b/>
          <w:bCs/>
          <w:sz w:val="24"/>
        </w:rPr>
      </w:pPr>
      <w:r>
        <w:rPr>
          <w:rFonts w:hint="eastAsia" w:ascii="宋体" w:hAnsi="宋体" w:cs="宋体"/>
          <w:b/>
          <w:bCs/>
          <w:sz w:val="24"/>
        </w:rPr>
        <w:t>四、工程验收的质量标准：</w:t>
      </w:r>
    </w:p>
    <w:p>
      <w:pPr>
        <w:adjustRightInd w:val="0"/>
        <w:snapToGrid w:val="0"/>
        <w:spacing w:line="360" w:lineRule="auto"/>
        <w:ind w:leftChars="100"/>
        <w:rPr>
          <w:rFonts w:ascii="宋体" w:hAnsi="宋体" w:cs="宋体"/>
          <w:sz w:val="24"/>
        </w:rPr>
      </w:pPr>
      <w:r>
        <w:rPr>
          <w:rFonts w:hint="eastAsia" w:ascii="宋体" w:hAnsi="宋体" w:cs="宋体"/>
          <w:sz w:val="24"/>
        </w:rPr>
        <w:t>1、在施工期间报价方服从询价方质检对施工全过程的质量监督管理。</w:t>
      </w:r>
    </w:p>
    <w:p>
      <w:pPr>
        <w:adjustRightInd w:val="0"/>
        <w:snapToGrid w:val="0"/>
        <w:spacing w:line="360" w:lineRule="auto"/>
        <w:ind w:leftChars="100"/>
        <w:rPr>
          <w:rFonts w:ascii="宋体" w:hAnsi="宋体" w:cs="宋体"/>
          <w:sz w:val="24"/>
        </w:rPr>
      </w:pPr>
      <w:r>
        <w:rPr>
          <w:rFonts w:hint="eastAsia" w:ascii="宋体" w:hAnsi="宋体" w:cs="宋体"/>
          <w:sz w:val="24"/>
        </w:rPr>
        <w:t>2、验收前施工单位应组织对所完成的工程量进行自检，发现质量不合格应及时进行整改。所发生的费用报价方自负。</w:t>
      </w:r>
    </w:p>
    <w:p>
      <w:pPr>
        <w:adjustRightInd w:val="0"/>
        <w:snapToGrid w:val="0"/>
        <w:spacing w:line="360" w:lineRule="auto"/>
        <w:ind w:leftChars="100"/>
        <w:rPr>
          <w:rFonts w:ascii="宋体" w:hAnsi="宋体" w:cs="宋体"/>
          <w:color w:val="FF0000"/>
          <w:sz w:val="24"/>
        </w:rPr>
      </w:pPr>
      <w:r>
        <w:rPr>
          <w:rFonts w:hint="eastAsia" w:ascii="宋体" w:hAnsi="宋体" w:cs="宋体"/>
          <w:sz w:val="24"/>
        </w:rPr>
        <w:t>3、清灰过程中不能对道路和环境造成污染，不发生环境保护事件。如果发生漏灰等污染情况报价方必须第一时间响应处理突发情况。</w:t>
      </w:r>
      <w:r>
        <w:rPr>
          <w:rFonts w:hint="eastAsia" w:ascii="宋体" w:hAnsi="宋体" w:cs="宋体"/>
          <w:color w:val="FF0000"/>
          <w:sz w:val="24"/>
        </w:rPr>
        <w:t>清灰过程中所造成的环保责任由投标方自行承担。</w:t>
      </w:r>
    </w:p>
    <w:p>
      <w:pPr>
        <w:adjustRightInd w:val="0"/>
        <w:snapToGrid w:val="0"/>
        <w:spacing w:line="360" w:lineRule="auto"/>
        <w:ind w:leftChars="100"/>
        <w:rPr>
          <w:rFonts w:ascii="宋体" w:hAnsi="宋体"/>
          <w:sz w:val="24"/>
        </w:rPr>
      </w:pPr>
      <w:r>
        <w:rPr>
          <w:rFonts w:hint="eastAsia" w:ascii="宋体" w:hAnsi="宋体" w:cs="宋体"/>
          <w:sz w:val="24"/>
        </w:rPr>
        <w:t>4</w:t>
      </w:r>
      <w:r>
        <w:rPr>
          <w:sz w:val="24"/>
        </w:rPr>
        <w:t>.</w:t>
      </w:r>
      <w:r>
        <w:rPr>
          <w:rFonts w:hint="eastAsia"/>
          <w:sz w:val="24"/>
        </w:rPr>
        <w:t>在清灰过程中，因报价方施工过失所造成的布袋及袋笼破损及损坏、丢失及其他原因，报价方应无条件照价赔偿补齐布袋</w:t>
      </w:r>
      <w:r>
        <w:rPr>
          <w:rFonts w:hint="eastAsia"/>
        </w:rPr>
        <w:t>。</w:t>
      </w:r>
    </w:p>
    <w:p>
      <w:pPr>
        <w:adjustRightInd w:val="0"/>
        <w:snapToGrid w:val="0"/>
        <w:spacing w:line="360" w:lineRule="auto"/>
        <w:ind w:leftChars="100"/>
        <w:jc w:val="left"/>
        <w:rPr>
          <w:rFonts w:ascii="宋体" w:hAnsi="宋体" w:cs="宋体"/>
          <w:sz w:val="24"/>
        </w:rPr>
      </w:pPr>
      <w:r>
        <w:rPr>
          <w:rFonts w:hint="eastAsia" w:ascii="宋体" w:hAnsi="宋体" w:cs="宋体"/>
          <w:sz w:val="24"/>
        </w:rPr>
        <w:t>5.投标方提供施工所需要的工器具、消耗性材料、人员防护用品。</w:t>
      </w:r>
    </w:p>
    <w:p>
      <w:pPr>
        <w:tabs>
          <w:tab w:val="left" w:pos="992"/>
        </w:tabs>
        <w:spacing w:line="360" w:lineRule="auto"/>
        <w:ind w:leftChars="100"/>
        <w:jc w:val="left"/>
        <w:rPr>
          <w:rFonts w:ascii="宋体" w:hAnsi="宋体" w:cs="宋体"/>
          <w:sz w:val="24"/>
        </w:rPr>
      </w:pPr>
      <w:r>
        <w:rPr>
          <w:rFonts w:hint="eastAsia" w:ascii="宋体" w:hAnsi="宋体"/>
          <w:spacing w:val="5"/>
          <w:sz w:val="24"/>
        </w:rPr>
        <w:t>6.投标方提供施工用电、用水、用气（汽）。</w:t>
      </w:r>
    </w:p>
    <w:p>
      <w:pPr>
        <w:spacing w:line="360" w:lineRule="auto"/>
        <w:ind w:leftChars="100"/>
        <w:rPr>
          <w:rFonts w:ascii="宋体" w:hAnsi="宋体" w:cs="宋体"/>
          <w:kern w:val="0"/>
          <w:sz w:val="24"/>
        </w:rPr>
      </w:pPr>
      <w:r>
        <w:rPr>
          <w:rFonts w:hint="eastAsia" w:ascii="宋体" w:hAnsi="宋体" w:cs="宋体"/>
          <w:sz w:val="24"/>
        </w:rPr>
        <w:t>7.投标方承诺检修（施工）场地周边100%围挡，</w:t>
      </w:r>
      <w:r>
        <w:rPr>
          <w:rFonts w:hint="eastAsia" w:ascii="宋体" w:hAnsi="宋体" w:cs="宋体"/>
          <w:kern w:val="0"/>
          <w:sz w:val="24"/>
        </w:rPr>
        <w:t>各种物料堆放100%覆盖。</w:t>
      </w:r>
    </w:p>
    <w:p>
      <w:pPr>
        <w:snapToGrid w:val="0"/>
        <w:spacing w:line="360" w:lineRule="auto"/>
        <w:ind w:leftChars="100"/>
        <w:rPr>
          <w:rFonts w:ascii="宋体" w:hAnsi="宋体" w:cs="宋体"/>
          <w:bCs/>
          <w:color w:val="FF0000"/>
          <w:sz w:val="24"/>
        </w:rPr>
      </w:pPr>
      <w:r>
        <w:rPr>
          <w:rFonts w:hint="eastAsia" w:ascii="宋体" w:hAnsi="宋体" w:cs="宋体"/>
          <w:bCs/>
          <w:color w:val="FF0000"/>
          <w:sz w:val="24"/>
        </w:rPr>
        <w:t>8.投标方所提供的检漏用荧光粉需经招标方认可的具有相关资质的第三方检测机构检测结果为合格入厂使用依据，检测费用由投标方负责。</w:t>
      </w:r>
    </w:p>
    <w:p>
      <w:pPr>
        <w:widowControl/>
        <w:spacing w:line="360" w:lineRule="auto"/>
        <w:ind w:leftChars="100"/>
        <w:jc w:val="left"/>
        <w:rPr>
          <w:rFonts w:ascii="宋体" w:hAnsi="宋体" w:cs="宋体"/>
          <w:color w:val="FF0000"/>
          <w:sz w:val="24"/>
        </w:rPr>
      </w:pPr>
      <w:r>
        <w:rPr>
          <w:rFonts w:hint="eastAsia" w:ascii="宋体" w:hAnsi="宋体" w:cs="宋体"/>
          <w:bCs/>
          <w:color w:val="FF0000"/>
          <w:sz w:val="24"/>
        </w:rPr>
        <w:t xml:space="preserve">9.水洗布袋所使用水的水质标准:  </w:t>
      </w:r>
      <w:r>
        <w:rPr>
          <w:rFonts w:hint="eastAsia" w:ascii="宋体" w:hAnsi="宋体" w:cs="宋体"/>
          <w:color w:val="FF0000"/>
          <w:kern w:val="0"/>
          <w:sz w:val="24"/>
        </w:rPr>
        <w:t>pH值：6.0～9.0 电导率：≤500μS/cm</w:t>
      </w:r>
    </w:p>
    <w:p>
      <w:pPr>
        <w:widowControl/>
        <w:spacing w:line="360" w:lineRule="auto"/>
        <w:ind w:leftChars="100"/>
        <w:jc w:val="left"/>
        <w:rPr>
          <w:rFonts w:ascii="宋体" w:hAnsi="宋体" w:cs="宋体"/>
          <w:color w:val="FF0000"/>
          <w:sz w:val="24"/>
        </w:rPr>
      </w:pPr>
      <w:r>
        <w:rPr>
          <w:rFonts w:hint="eastAsia" w:ascii="宋体" w:hAnsi="宋体" w:cs="宋体"/>
          <w:color w:val="FF0000"/>
          <w:kern w:val="0"/>
          <w:sz w:val="24"/>
        </w:rPr>
        <w:t>硬度≤300mg/L（以CaCO3计） 建议余氯小于1mg/L （水中不得含有油）</w:t>
      </w:r>
    </w:p>
    <w:p>
      <w:pPr>
        <w:spacing w:line="360" w:lineRule="auto"/>
        <w:ind w:leftChars="100"/>
        <w:rPr>
          <w:color w:val="FF0000"/>
          <w:sz w:val="24"/>
        </w:rPr>
      </w:pPr>
      <w:r>
        <w:rPr>
          <w:rFonts w:hint="eastAsia" w:ascii="宋体" w:hAnsi="宋体" w:cs="宋体"/>
          <w:color w:val="FF0000"/>
          <w:sz w:val="24"/>
        </w:rPr>
        <w:t>10.清洗所用的化学清洗剂建议</w:t>
      </w:r>
      <w:r>
        <w:rPr>
          <w:rFonts w:hint="eastAsia" w:ascii="宋体" w:hAnsi="宋体" w:cs="宋体"/>
          <w:color w:val="FF0000"/>
          <w:kern w:val="0"/>
          <w:sz w:val="24"/>
        </w:rPr>
        <w:t>pH值：5.0～9.0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五．技术要求</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1.本项目严禁使用空气炮清灰、振打清灰、粉刷布袋清灰等方式进行，应通过水洗方式进行。</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2.布袋拆除前进行检查做好标记，如拆除前发现布袋及袋笼已经损坏由招标方标方负责提供布袋，投标方负责安装，但因布袋破损未进行清灰的此部分费用扣除。</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3.布袋拆卸过程中避免粉尘、灰块进入布袋内部，拆装过程避免损伤布袋。不能有杂物落入除尘器内部，如有落入应及时取出。</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4.布袋拆卸过程中，严禁野蛮操作，避免笼骨的损伤和变形。</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5.清理干净花板上的积灰和杂物及花板孔圆柱面及其上下边缘的尖角毛刺，保证花板孔边缘光滑。</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6.布袋拆卸完成后，需折叠好放入包装袋内，为转运清灰做准备。</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7.布袋清洗工作投标方需返回自己工厂进行，招标方不提供水源及清洗场地。</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8.清灰过程中不得破坏布袋表面的过滤结构，防止布袋后续使用中阻力升高过快。</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9.布袋清灰过程中不得损伤布袋强度，防止布袋使用寿命缩短。</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10.布袋清灰后表面要干净见本色，以保证清灰后的布袋具有良好的透气性能。</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11.安装前检查布袋外观无破洞、无污染、袋口无变形。</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12.安装布袋过程中要使布袋和花板孔尽量少接触，以免划伤布袋表面。布袋全部放入后，将袋口部位折弯成肾形（尽量不要使其变形太大，以免簧片产生不可逆变形），把弧形一侧的袋口凹槽卡在花板上，按住弧形一侧，去除变形力让布袋自行回弹。如凹槽与花板贴合不严，用橡胶棒、软木棒轻敲布袋内口凸起部分使其贴合严密，以确保不漏风。</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13.每一条布袋安装时布袋纵向缝纫缝必须背离烟气进入的方向。</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14.安装袋笼前应检查袋笼所有的焊点均应焊接牢固，不允许有脱焊、虚焊和漏焊。袋笼表面应平滑光洁，不允许有焊疤、凹凸不平和毛刺。</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15.安装袋笼时，将袋笼垂直缓慢从布袋中放入，不要用力摩擦，袋笼分节处固定销衔接必须牢固可靠。</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16.安装人员不能携带香烟、火机、钥匙、手机等其它物件进入现场，以免掉入布袋中。</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17.回装时喷吹管喷口必须正对布袋中心口，不得有偏移、歪曲现象，且喷吹管两端须紧固牢靠，不得有晃动。</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color w:val="FF0000"/>
          <w:sz w:val="24"/>
        </w:rPr>
        <w:t>18.布袋安装结束后，投标方需进行荧光粉检漏（荧光粉由投标方提供），投标方所提供荧光粉需由荧光粉生产厂家出厂合格证等质量证明并加盖荧光粉生产厂家公章</w:t>
      </w:r>
      <w:r>
        <w:rPr>
          <w:rFonts w:hint="eastAsia" w:asciiTheme="minorEastAsia" w:hAnsiTheme="minorEastAsia" w:eastAsiaTheme="minorEastAsia"/>
          <w:bCs/>
          <w:sz w:val="24"/>
        </w:rPr>
        <w:t>。</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bCs/>
          <w:sz w:val="24"/>
        </w:rPr>
        <w:t>19.投标方对检测出的漏点进行消除。配合对清灰后的布袋进行预涂灰工作。</w:t>
      </w:r>
    </w:p>
    <w:p>
      <w:pPr>
        <w:snapToGrid w:val="0"/>
        <w:spacing w:line="360" w:lineRule="auto"/>
        <w:ind w:leftChars="100"/>
      </w:pPr>
      <w:r>
        <w:rPr>
          <w:rFonts w:hint="eastAsia" w:asciiTheme="minorEastAsia" w:hAnsiTheme="minorEastAsia" w:eastAsiaTheme="minorEastAsia"/>
          <w:color w:val="FF0000"/>
          <w:sz w:val="24"/>
        </w:rPr>
        <w:t>20.检漏所用荧光粉型号为:Eric-ADP-1、ZDDP-P17或KDP-3AO，荧光粉到厂后投标方需提供荧光粉生产厂家加盖公章的产品出厂证明合格证及相关授权书</w:t>
      </w:r>
      <w:r>
        <w:rPr>
          <w:rFonts w:hint="eastAsia" w:asciiTheme="minorEastAsia" w:hAnsiTheme="minorEastAsia" w:eastAsiaTheme="minorEastAsia"/>
          <w:sz w:val="24"/>
        </w:rPr>
        <w:t>。</w:t>
      </w:r>
    </w:p>
    <w:p>
      <w:pPr>
        <w:spacing w:line="360" w:lineRule="auto"/>
        <w:rPr>
          <w:b/>
          <w:sz w:val="24"/>
        </w:rPr>
      </w:pPr>
      <w:r>
        <w:rPr>
          <w:rFonts w:hint="eastAsia"/>
          <w:b/>
          <w:sz w:val="24"/>
        </w:rPr>
        <w:t>六．招标方的责任</w:t>
      </w:r>
    </w:p>
    <w:p>
      <w:pPr>
        <w:spacing w:line="360" w:lineRule="auto"/>
        <w:ind w:leftChars="100"/>
        <w:rPr>
          <w:rFonts w:ascii="宋体" w:hAnsi="宋体" w:cs="宋体"/>
          <w:sz w:val="24"/>
        </w:rPr>
      </w:pPr>
      <w:r>
        <w:rPr>
          <w:rFonts w:hint="eastAsia" w:ascii="宋体" w:hAnsi="宋体" w:cs="宋体"/>
          <w:sz w:val="24"/>
        </w:rPr>
        <w:t>1.负责对投标方人员进行安全培训，并经考试合格后方可进入工作岗位。</w:t>
      </w:r>
    </w:p>
    <w:p>
      <w:pPr>
        <w:pStyle w:val="3"/>
        <w:spacing w:line="360" w:lineRule="auto"/>
        <w:ind w:leftChars="100"/>
        <w:rPr>
          <w:rFonts w:ascii="宋体" w:hAnsi="宋体" w:cs="宋体"/>
          <w:b w:val="0"/>
          <w:color w:val="FF0000"/>
          <w:sz w:val="24"/>
          <w:szCs w:val="24"/>
        </w:rPr>
      </w:pPr>
      <w:r>
        <w:rPr>
          <w:rFonts w:hint="eastAsia" w:ascii="宋体" w:hAnsi="宋体" w:cs="宋体"/>
          <w:b w:val="0"/>
          <w:sz w:val="24"/>
          <w:szCs w:val="24"/>
        </w:rPr>
        <w:t>2、有权对投标方工作质量及安全进行考核。</w:t>
      </w:r>
    </w:p>
    <w:p>
      <w:pPr>
        <w:adjustRightInd w:val="0"/>
        <w:snapToGrid w:val="0"/>
        <w:spacing w:line="360" w:lineRule="auto"/>
        <w:ind w:leftChars="100"/>
        <w:rPr>
          <w:rFonts w:ascii="宋体" w:hAnsi="宋体" w:cs="宋体"/>
          <w:sz w:val="24"/>
        </w:rPr>
      </w:pPr>
      <w:bookmarkStart w:id="0" w:name="_Toc22354"/>
      <w:r>
        <w:rPr>
          <w:rFonts w:hint="eastAsia" w:ascii="宋体" w:hAnsi="宋体" w:cs="宋体"/>
          <w:sz w:val="24"/>
        </w:rPr>
        <w:t>3、指导投标方，对工作进度、质量及安全工作进行监督检查。</w:t>
      </w:r>
      <w:bookmarkEnd w:id="0"/>
    </w:p>
    <w:p>
      <w:pPr>
        <w:adjustRightInd w:val="0"/>
        <w:snapToGrid w:val="0"/>
        <w:spacing w:line="360" w:lineRule="auto"/>
        <w:ind w:leftChars="100"/>
        <w:rPr>
          <w:rFonts w:ascii="宋体" w:hAnsi="宋体"/>
          <w:sz w:val="24"/>
        </w:rPr>
      </w:pPr>
      <w:r>
        <w:rPr>
          <w:rFonts w:hint="eastAsia" w:ascii="宋体" w:hAnsi="宋体" w:cs="宋体"/>
          <w:sz w:val="24"/>
        </w:rPr>
        <w:t>4、</w:t>
      </w:r>
      <w:r>
        <w:rPr>
          <w:rFonts w:hint="eastAsia" w:ascii="宋体" w:hAnsi="宋体"/>
          <w:sz w:val="24"/>
        </w:rPr>
        <w:t>按合同约定向投标方支付费用。</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5.负责检修工作票的办理。</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6.负责对投标方相关人员进行安全培训及安全注意事项交代，并引导投标方办理进出厂区所需的相关临时证件。</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7.安排专人在工作现场进行安全和质量监督，并配合投标方解决施工过程中的交叉作业等需要协调处理的各方关系。</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8.负责组织相关试运及验收工作。</w:t>
      </w:r>
    </w:p>
    <w:p>
      <w:pPr>
        <w:spacing w:line="360" w:lineRule="auto"/>
        <w:rPr>
          <w:b/>
          <w:bCs/>
          <w:sz w:val="24"/>
        </w:rPr>
      </w:pPr>
      <w:r>
        <w:rPr>
          <w:rFonts w:hint="eastAsia"/>
          <w:b/>
          <w:bCs/>
          <w:sz w:val="24"/>
        </w:rPr>
        <w:t>七．投标方责任</w:t>
      </w:r>
    </w:p>
    <w:p>
      <w:pPr>
        <w:adjustRightInd w:val="0"/>
        <w:snapToGrid w:val="0"/>
        <w:spacing w:line="360" w:lineRule="auto"/>
        <w:ind w:leftChars="100"/>
        <w:rPr>
          <w:rFonts w:ascii="宋体" w:hAnsi="宋体" w:cs="宋体"/>
          <w:sz w:val="24"/>
        </w:rPr>
      </w:pPr>
      <w:bookmarkStart w:id="1" w:name="_Toc4886"/>
      <w:r>
        <w:rPr>
          <w:rFonts w:hint="eastAsia" w:ascii="宋体" w:hAnsi="宋体" w:cs="宋体"/>
          <w:sz w:val="24"/>
        </w:rPr>
        <w:t>1.负责按招标方要求提供合格的劳务人员，并能胜任询价方安排的工作任务。</w:t>
      </w:r>
      <w:bookmarkEnd w:id="1"/>
    </w:p>
    <w:p>
      <w:pPr>
        <w:adjustRightInd w:val="0"/>
        <w:snapToGrid w:val="0"/>
        <w:spacing w:line="360" w:lineRule="auto"/>
        <w:ind w:leftChars="100"/>
        <w:rPr>
          <w:rFonts w:ascii="宋体" w:hAnsi="宋体" w:cs="宋体"/>
          <w:sz w:val="24"/>
        </w:rPr>
      </w:pPr>
      <w:bookmarkStart w:id="2" w:name="_Toc9261"/>
      <w:r>
        <w:rPr>
          <w:rFonts w:hint="eastAsia" w:ascii="宋体" w:hAnsi="宋体" w:cs="宋体"/>
          <w:sz w:val="24"/>
        </w:rPr>
        <w:t>2.严格执行招标方对工作进度、质量、安全的要求，负责对招标方要求的相应工人数量进行调配，服从招标方的安排。</w:t>
      </w:r>
      <w:bookmarkEnd w:id="2"/>
    </w:p>
    <w:p>
      <w:pPr>
        <w:adjustRightInd w:val="0"/>
        <w:snapToGrid w:val="0"/>
        <w:spacing w:line="360" w:lineRule="auto"/>
        <w:ind w:leftChars="100"/>
        <w:rPr>
          <w:rFonts w:ascii="宋体" w:hAnsi="宋体" w:cs="宋体"/>
          <w:sz w:val="24"/>
        </w:rPr>
      </w:pPr>
      <w:bookmarkStart w:id="3" w:name="_Toc6245"/>
      <w:r>
        <w:rPr>
          <w:rFonts w:hint="eastAsia" w:ascii="宋体" w:hAnsi="宋体" w:cs="宋体"/>
          <w:sz w:val="24"/>
        </w:rPr>
        <w:t>3.加强对员工的管理，教育遵纪守法，加强安全、防火、防盗意识。</w:t>
      </w:r>
      <w:bookmarkEnd w:id="3"/>
    </w:p>
    <w:p>
      <w:pPr>
        <w:adjustRightInd w:val="0"/>
        <w:snapToGrid w:val="0"/>
        <w:spacing w:line="360" w:lineRule="auto"/>
        <w:ind w:leftChars="100"/>
        <w:rPr>
          <w:rFonts w:ascii="宋体" w:hAnsi="宋体" w:cs="宋体"/>
          <w:sz w:val="24"/>
        </w:rPr>
      </w:pPr>
      <w:bookmarkStart w:id="4" w:name="_Toc30388"/>
      <w:r>
        <w:rPr>
          <w:rFonts w:hint="eastAsia" w:ascii="宋体" w:hAnsi="宋体" w:cs="宋体"/>
          <w:sz w:val="24"/>
        </w:rPr>
        <w:t>4.对招标方提出更换不能胜任工作人员的要求必须给予配合。</w:t>
      </w:r>
      <w:bookmarkEnd w:id="4"/>
    </w:p>
    <w:p>
      <w:pPr>
        <w:adjustRightInd w:val="0"/>
        <w:snapToGrid w:val="0"/>
        <w:spacing w:line="360" w:lineRule="auto"/>
        <w:ind w:leftChars="100"/>
        <w:rPr>
          <w:rFonts w:ascii="宋体" w:hAnsi="宋体" w:cs="宋体"/>
          <w:sz w:val="24"/>
        </w:rPr>
      </w:pPr>
      <w:bookmarkStart w:id="5" w:name="_Toc1097"/>
      <w:r>
        <w:rPr>
          <w:rFonts w:hint="eastAsia" w:ascii="宋体" w:hAnsi="宋体" w:cs="宋体"/>
          <w:sz w:val="24"/>
        </w:rPr>
        <w:t>5.投标方必须按要求为所用人员提供必要的劳动防护用品（包括安全帽、口罩、工作服、劳保手套、劳保鞋、安全带等）。</w:t>
      </w:r>
      <w:bookmarkEnd w:id="5"/>
    </w:p>
    <w:p>
      <w:pPr>
        <w:adjustRightInd w:val="0"/>
        <w:snapToGrid w:val="0"/>
        <w:spacing w:line="360" w:lineRule="auto"/>
        <w:ind w:leftChars="100"/>
        <w:rPr>
          <w:rFonts w:ascii="宋体" w:hAnsi="宋体" w:cs="宋体"/>
          <w:kern w:val="0"/>
          <w:sz w:val="24"/>
        </w:rPr>
      </w:pPr>
      <w:r>
        <w:rPr>
          <w:rFonts w:hint="eastAsia" w:ascii="宋体" w:hAnsi="宋体" w:cs="宋体"/>
          <w:kern w:val="0"/>
          <w:sz w:val="24"/>
        </w:rPr>
        <w:t>6.检修期间必须严格遵守业主关于新冠肺炎防疫要求，佩带个人防护用品，出现身体异常情况必须及时上报询价方。</w:t>
      </w:r>
    </w:p>
    <w:p>
      <w:pPr>
        <w:adjustRightInd w:val="0"/>
        <w:snapToGrid w:val="0"/>
        <w:spacing w:line="360" w:lineRule="auto"/>
        <w:ind w:leftChars="100"/>
        <w:rPr>
          <w:rFonts w:ascii="宋体" w:hAnsi="宋体" w:cs="宋体"/>
          <w:kern w:val="0"/>
          <w:sz w:val="24"/>
        </w:rPr>
      </w:pPr>
      <w:r>
        <w:rPr>
          <w:rFonts w:hint="eastAsia" w:ascii="宋体" w:hAnsi="宋体" w:cs="宋体"/>
          <w:kern w:val="0"/>
          <w:sz w:val="24"/>
        </w:rPr>
        <w:t>7.投标方必须按要求无条件完成询价方标段内的配合工作。</w:t>
      </w:r>
    </w:p>
    <w:p>
      <w:pPr>
        <w:tabs>
          <w:tab w:val="left" w:pos="851"/>
        </w:tabs>
        <w:autoSpaceDE w:val="0"/>
        <w:autoSpaceDN w:val="0"/>
        <w:spacing w:line="360" w:lineRule="auto"/>
        <w:ind w:leftChars="100" w:right="28"/>
        <w:jc w:val="left"/>
        <w:textAlignment w:val="bottom"/>
        <w:rPr>
          <w:rFonts w:ascii="宋体" w:hAnsi="宋体"/>
          <w:sz w:val="24"/>
        </w:rPr>
      </w:pPr>
      <w:r>
        <w:rPr>
          <w:rFonts w:hint="eastAsia" w:ascii="宋体" w:hAnsi="宋体"/>
          <w:sz w:val="24"/>
        </w:rPr>
        <w:t>8.在工作中必须做好成品保护，由于投标方原因造成保温损坏、设备卫生污染等,由投标方负责,费用由投标方承担。</w:t>
      </w:r>
    </w:p>
    <w:p>
      <w:pPr>
        <w:tabs>
          <w:tab w:val="left" w:pos="851"/>
        </w:tabs>
        <w:autoSpaceDE w:val="0"/>
        <w:autoSpaceDN w:val="0"/>
        <w:spacing w:line="360" w:lineRule="auto"/>
        <w:ind w:leftChars="100" w:right="28"/>
        <w:jc w:val="left"/>
        <w:textAlignment w:val="bottom"/>
        <w:rPr>
          <w:rFonts w:ascii="宋体" w:hAnsi="宋体"/>
          <w:sz w:val="24"/>
        </w:rPr>
      </w:pPr>
      <w:r>
        <w:rPr>
          <w:rFonts w:hint="eastAsia" w:ascii="宋体" w:hAnsi="宋体"/>
          <w:sz w:val="24"/>
        </w:rPr>
        <w:t>9.投标方在施工过程中严格按照工艺施工，不得造成环境污染，由此产生的考核投标方承担全部责任。</w:t>
      </w:r>
    </w:p>
    <w:p>
      <w:pPr>
        <w:adjustRightInd w:val="0"/>
        <w:snapToGrid w:val="0"/>
        <w:spacing w:line="360" w:lineRule="auto"/>
        <w:ind w:leftChars="100"/>
        <w:jc w:val="left"/>
        <w:rPr>
          <w:rFonts w:ascii="宋体" w:hAnsi="宋体" w:cs="宋体"/>
          <w:sz w:val="24"/>
        </w:rPr>
      </w:pPr>
      <w:r>
        <w:rPr>
          <w:rFonts w:hint="eastAsia" w:ascii="宋体" w:hAnsi="宋体" w:cs="宋体"/>
          <w:sz w:val="24"/>
        </w:rPr>
        <w:t>10.投标方提供施工所需要的工器具、消耗性材料、人员防护用品。</w:t>
      </w:r>
    </w:p>
    <w:p>
      <w:pPr>
        <w:tabs>
          <w:tab w:val="left" w:pos="992"/>
        </w:tabs>
        <w:spacing w:line="360" w:lineRule="auto"/>
        <w:ind w:leftChars="100"/>
        <w:jc w:val="left"/>
        <w:rPr>
          <w:rFonts w:ascii="宋体" w:hAnsi="宋体" w:cs="宋体"/>
          <w:sz w:val="24"/>
        </w:rPr>
      </w:pPr>
      <w:r>
        <w:rPr>
          <w:rFonts w:hint="eastAsia" w:ascii="宋体" w:hAnsi="宋体"/>
          <w:spacing w:val="5"/>
          <w:sz w:val="24"/>
        </w:rPr>
        <w:t>11.投标方提供施工用电、用水、用气（汽）。</w:t>
      </w:r>
    </w:p>
    <w:p>
      <w:pPr>
        <w:spacing w:line="360" w:lineRule="auto"/>
        <w:ind w:leftChars="100"/>
        <w:rPr>
          <w:rFonts w:ascii="宋体" w:hAnsi="宋体" w:cs="宋体"/>
          <w:kern w:val="0"/>
          <w:sz w:val="24"/>
        </w:rPr>
      </w:pPr>
      <w:r>
        <w:rPr>
          <w:rFonts w:hint="eastAsia" w:ascii="宋体" w:hAnsi="宋体" w:cs="宋体"/>
          <w:sz w:val="24"/>
        </w:rPr>
        <w:t>12.投标方承诺检修（施工）场地周边100%围挡，</w:t>
      </w:r>
      <w:r>
        <w:rPr>
          <w:rFonts w:hint="eastAsia" w:ascii="宋体" w:hAnsi="宋体" w:cs="宋体"/>
          <w:kern w:val="0"/>
          <w:sz w:val="24"/>
        </w:rPr>
        <w:t>各种物料堆放100%覆盖。</w:t>
      </w:r>
    </w:p>
    <w:p>
      <w:pPr>
        <w:spacing w:line="360" w:lineRule="auto"/>
        <w:ind w:leftChars="100"/>
        <w:rPr>
          <w:rFonts w:asciiTheme="minorEastAsia" w:hAnsiTheme="minorEastAsia" w:eastAsiaTheme="minorEastAsia"/>
          <w:sz w:val="24"/>
        </w:rPr>
      </w:pPr>
      <w:r>
        <w:rPr>
          <w:rFonts w:hint="eastAsia" w:asciiTheme="minorEastAsia" w:hAnsiTheme="minorEastAsia" w:eastAsiaTheme="minorEastAsia"/>
          <w:sz w:val="24"/>
        </w:rPr>
        <w:t>13.负责提供清灰所需的工机具（如清灰机、电源线、等）、消耗性材料（包括：清灰剂、劳保用品等）。</w:t>
      </w:r>
    </w:p>
    <w:p>
      <w:pPr>
        <w:snapToGrid w:val="0"/>
        <w:spacing w:line="360" w:lineRule="auto"/>
        <w:ind w:leftChars="100"/>
        <w:rPr>
          <w:rFonts w:asciiTheme="minorEastAsia" w:hAnsiTheme="minorEastAsia" w:eastAsiaTheme="minorEastAsia"/>
          <w:bCs/>
          <w:sz w:val="24"/>
        </w:rPr>
      </w:pPr>
      <w:r>
        <w:rPr>
          <w:rFonts w:hint="eastAsia" w:asciiTheme="minorEastAsia" w:hAnsiTheme="minorEastAsia" w:eastAsiaTheme="minorEastAsia"/>
          <w:sz w:val="24"/>
        </w:rPr>
        <w:t>14.</w:t>
      </w:r>
      <w:r>
        <w:rPr>
          <w:rFonts w:hint="eastAsia" w:asciiTheme="minorEastAsia" w:hAnsiTheme="minorEastAsia" w:eastAsiaTheme="minorEastAsia"/>
          <w:bCs/>
          <w:sz w:val="24"/>
        </w:rPr>
        <w:t>负责组织充足健康的施工人员对工程进行施工，并</w:t>
      </w:r>
      <w:r>
        <w:rPr>
          <w:rFonts w:hint="eastAsia" w:asciiTheme="minorEastAsia" w:hAnsiTheme="minorEastAsia" w:eastAsiaTheme="minorEastAsia"/>
          <w:sz w:val="24"/>
        </w:rPr>
        <w:t>优质高效的完成工作范围内的所有工作</w:t>
      </w:r>
      <w:r>
        <w:rPr>
          <w:rFonts w:hint="eastAsia" w:asciiTheme="minorEastAsia" w:hAnsiTheme="minorEastAsia" w:eastAsiaTheme="minorEastAsia"/>
          <w:bCs/>
          <w:sz w:val="24"/>
        </w:rPr>
        <w:t>。</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r>
        <w:rPr>
          <w:rFonts w:hint="eastAsia" w:asciiTheme="minorEastAsia" w:hAnsiTheme="minorEastAsia" w:eastAsiaTheme="minorEastAsia"/>
          <w:sz w:val="24"/>
        </w:rPr>
        <w:t>负责</w:t>
      </w:r>
      <w:r>
        <w:rPr>
          <w:rFonts w:hint="eastAsia" w:asciiTheme="minorEastAsia" w:hAnsiTheme="minorEastAsia" w:eastAsiaTheme="minorEastAsia"/>
          <w:color w:val="000000"/>
          <w:sz w:val="24"/>
        </w:rPr>
        <w:t>按工程要求进行施工，在施工前编制详细的施工方案、工程工期进度表等，并经招标方审核批准后方可进行施工作业</w:t>
      </w:r>
    </w:p>
    <w:p>
      <w:pPr>
        <w:spacing w:line="360" w:lineRule="auto"/>
        <w:ind w:leftChars="100"/>
      </w:pPr>
      <w:r>
        <w:rPr>
          <w:rFonts w:hint="eastAsia" w:asciiTheme="minorEastAsia" w:hAnsiTheme="minorEastAsia" w:eastAsiaTheme="minorEastAsia"/>
          <w:bCs/>
          <w:sz w:val="24"/>
        </w:rPr>
        <w:t>16.负责提供涉及该工程的特种作业人员相关证件等。</w:t>
      </w:r>
    </w:p>
    <w:p>
      <w:pPr>
        <w:spacing w:line="360" w:lineRule="auto"/>
        <w:ind w:leftChars="100"/>
      </w:pPr>
      <w:r>
        <w:rPr>
          <w:rFonts w:hint="eastAsia" w:asciiTheme="minorEastAsia" w:hAnsiTheme="minorEastAsia" w:eastAsiaTheme="minorEastAsia"/>
          <w:bCs/>
          <w:sz w:val="24"/>
        </w:rPr>
        <w:t>17.</w:t>
      </w:r>
      <w:r>
        <w:rPr>
          <w:rFonts w:hint="eastAsia" w:asciiTheme="minorEastAsia" w:hAnsiTheme="minorEastAsia" w:eastAsiaTheme="minorEastAsia"/>
          <w:sz w:val="24"/>
        </w:rPr>
        <w:t>施工作业时须对相关设备做好保护措施，若因</w:t>
      </w:r>
      <w:r>
        <w:rPr>
          <w:rFonts w:hint="eastAsia" w:asciiTheme="minorEastAsia" w:hAnsiTheme="minorEastAsia" w:eastAsiaTheme="minorEastAsia"/>
          <w:color w:val="000000"/>
          <w:sz w:val="24"/>
        </w:rPr>
        <w:t>投标方原因造成</w:t>
      </w:r>
      <w:r>
        <w:rPr>
          <w:rFonts w:hint="eastAsia" w:asciiTheme="minorEastAsia" w:hAnsiTheme="minorEastAsia" w:eastAsiaTheme="minorEastAsia"/>
          <w:sz w:val="24"/>
        </w:rPr>
        <w:t>本设备或其它相邻设备损坏的</w:t>
      </w:r>
      <w:r>
        <w:rPr>
          <w:rFonts w:hint="eastAsia" w:asciiTheme="minorEastAsia" w:hAnsiTheme="minorEastAsia" w:eastAsiaTheme="minorEastAsia"/>
          <w:color w:val="000000"/>
          <w:sz w:val="24"/>
        </w:rPr>
        <w:t>，由投标方负全责</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sz w:val="24"/>
        </w:rPr>
        <w:t>18.</w:t>
      </w:r>
      <w:r>
        <w:rPr>
          <w:rFonts w:hint="eastAsia" w:asciiTheme="minorEastAsia" w:hAnsiTheme="minorEastAsia" w:eastAsiaTheme="minorEastAsia"/>
          <w:bCs/>
          <w:color w:val="000000"/>
          <w:sz w:val="24"/>
        </w:rPr>
        <w:t>投标方施工人员进入施工现场应服从招标方的协调和指挥</w:t>
      </w:r>
      <w:r>
        <w:rPr>
          <w:rFonts w:hint="eastAsia" w:asciiTheme="minorEastAsia" w:hAnsiTheme="minorEastAsia" w:eastAsiaTheme="minorEastAsia"/>
          <w:color w:val="000000"/>
          <w:sz w:val="24"/>
        </w:rPr>
        <w:t>。</w:t>
      </w:r>
    </w:p>
    <w:p>
      <w:pPr>
        <w:snapToGrid w:val="0"/>
        <w:spacing w:line="360" w:lineRule="auto"/>
        <w:ind w:left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19.工程结束后，若有过程验收资料，须移交至招标方，并在试运期结束验收合格后办理工程竣工验收单。</w:t>
      </w:r>
    </w:p>
    <w:p>
      <w:pPr>
        <w:snapToGrid w:val="0"/>
        <w:spacing w:line="360" w:lineRule="auto"/>
        <w:ind w:leftChars="100"/>
        <w:rPr>
          <w:rFonts w:ascii="宋体" w:hAnsi="宋体"/>
          <w:sz w:val="24"/>
        </w:rPr>
      </w:pPr>
      <w:r>
        <w:rPr>
          <w:rFonts w:hint="eastAsia" w:ascii="宋体" w:hAnsi="宋体"/>
          <w:sz w:val="24"/>
        </w:rPr>
        <w:t>20.布袋清灰所需的汽车吊、运输车辆等均有投标方负责。</w:t>
      </w:r>
    </w:p>
    <w:p>
      <w:pPr>
        <w:pStyle w:val="4"/>
        <w:spacing w:line="360" w:lineRule="auto"/>
        <w:ind w:left="0" w:leftChars="0"/>
        <w:jc w:val="left"/>
        <w:outlineLvl w:val="2"/>
        <w:rPr>
          <w:rFonts w:hAnsi="宋体"/>
          <w:b/>
          <w:bCs/>
          <w:sz w:val="24"/>
        </w:rPr>
      </w:pPr>
      <w:r>
        <w:rPr>
          <w:rFonts w:hint="eastAsia" w:hAnsi="宋体"/>
          <w:b/>
          <w:bCs/>
          <w:sz w:val="24"/>
        </w:rPr>
        <w:t>八．人员要求及条件</w:t>
      </w:r>
    </w:p>
    <w:p>
      <w:pPr>
        <w:spacing w:line="480" w:lineRule="exact"/>
        <w:ind w:leftChars="100"/>
        <w:rPr>
          <w:rFonts w:ascii="宋体" w:hAnsi="宋体"/>
          <w:sz w:val="24"/>
        </w:rPr>
      </w:pPr>
      <w:r>
        <w:rPr>
          <w:rFonts w:hint="eastAsia" w:ascii="宋体" w:hAnsi="宋体"/>
          <w:sz w:val="24"/>
        </w:rPr>
        <w:t>1、用工身体条件：</w:t>
      </w:r>
    </w:p>
    <w:p>
      <w:pPr>
        <w:spacing w:line="480" w:lineRule="exact"/>
        <w:ind w:leftChars="100" w:firstLine="480" w:firstLineChars="200"/>
        <w:rPr>
          <w:rFonts w:ascii="宋体" w:hAnsi="宋体"/>
          <w:color w:val="FF0000"/>
          <w:sz w:val="24"/>
        </w:rPr>
      </w:pPr>
      <w:r>
        <w:rPr>
          <w:rFonts w:hint="eastAsia" w:ascii="宋体" w:hAnsi="宋体"/>
          <w:sz w:val="24"/>
        </w:rPr>
        <w:t>所用人员年龄必须在男53岁以下，身体健康，</w:t>
      </w:r>
      <w:r>
        <w:rPr>
          <w:rFonts w:hint="eastAsia" w:ascii="宋体" w:hAnsi="宋体"/>
          <w:color w:val="FF0000"/>
          <w:sz w:val="24"/>
        </w:rPr>
        <w:t>并出具职业防护资质的医院的体检报告。</w:t>
      </w:r>
    </w:p>
    <w:p>
      <w:pPr>
        <w:spacing w:line="480" w:lineRule="exact"/>
        <w:ind w:leftChars="100"/>
        <w:rPr>
          <w:rFonts w:ascii="宋体" w:hAnsi="宋体"/>
          <w:sz w:val="24"/>
        </w:rPr>
      </w:pPr>
      <w:r>
        <w:rPr>
          <w:rFonts w:hint="eastAsia" w:ascii="宋体" w:hAnsi="宋体"/>
          <w:sz w:val="24"/>
        </w:rPr>
        <w:t>2、用工技术条件</w:t>
      </w:r>
    </w:p>
    <w:p>
      <w:pPr>
        <w:spacing w:line="480" w:lineRule="exact"/>
        <w:ind w:firstLine="480" w:firstLineChars="200"/>
        <w:rPr>
          <w:rFonts w:ascii="宋体" w:hAnsi="宋体"/>
          <w:sz w:val="24"/>
        </w:rPr>
      </w:pPr>
      <w:r>
        <w:rPr>
          <w:rFonts w:hint="eastAsia" w:ascii="宋体" w:hAnsi="宋体"/>
          <w:sz w:val="24"/>
        </w:rPr>
        <w:t>所用人员必须懂得电力生产过程及安全规程，并熟知现场的危险点和预防措施。所用人员必须经过安全教育考试合格后方可进入现场。</w:t>
      </w:r>
    </w:p>
    <w:p>
      <w:pPr>
        <w:spacing w:line="360" w:lineRule="auto"/>
        <w:jc w:val="left"/>
        <w:rPr>
          <w:rFonts w:ascii="宋体" w:hAnsi="宋体" w:cs="宋体"/>
          <w:b/>
          <w:bCs/>
          <w:sz w:val="24"/>
        </w:rPr>
      </w:pPr>
      <w:bookmarkStart w:id="6" w:name="_Toc288828187"/>
      <w:bookmarkStart w:id="7" w:name="_Toc188079331"/>
      <w:bookmarkStart w:id="8" w:name="_Toc347752495"/>
      <w:bookmarkStart w:id="9" w:name="_Toc347841124"/>
      <w:bookmarkStart w:id="10" w:name="_Toc288829441"/>
      <w:r>
        <w:rPr>
          <w:rFonts w:hint="eastAsia" w:ascii="宋体" w:hAnsi="宋体" w:cs="宋体"/>
          <w:b/>
          <w:bCs/>
          <w:sz w:val="24"/>
        </w:rPr>
        <w:t>九、项目价款</w:t>
      </w:r>
      <w:bookmarkEnd w:id="6"/>
      <w:bookmarkEnd w:id="7"/>
      <w:bookmarkEnd w:id="8"/>
      <w:bookmarkEnd w:id="9"/>
      <w:bookmarkEnd w:id="10"/>
      <w:r>
        <w:rPr>
          <w:rFonts w:hint="eastAsia" w:ascii="宋体" w:hAnsi="宋体" w:cs="宋体"/>
          <w:b/>
          <w:bCs/>
          <w:sz w:val="24"/>
        </w:rPr>
        <w:t>及报价</w:t>
      </w:r>
    </w:p>
    <w:p>
      <w:pPr>
        <w:ind w:leftChars="100"/>
        <w:rPr>
          <w:rFonts w:ascii="宋体" w:hAnsi="宋体" w:cs="宋体"/>
          <w:bCs/>
          <w:sz w:val="24"/>
        </w:rPr>
      </w:pPr>
      <w:r>
        <w:rPr>
          <w:rFonts w:hint="eastAsia" w:ascii="宋体" w:hAnsi="宋体" w:cs="宋体"/>
          <w:bCs/>
          <w:sz w:val="24"/>
        </w:rPr>
        <w:t>1.电袋除尘器袋区布袋清灰工作，要求报价方按照清洗单条布袋报价（单条/单价）</w:t>
      </w:r>
    </w:p>
    <w:p>
      <w:pPr>
        <w:spacing w:line="360" w:lineRule="auto"/>
        <w:ind w:leftChars="100"/>
        <w:rPr>
          <w:rFonts w:ascii="宋体" w:hAnsi="宋体"/>
          <w:b/>
          <w:sz w:val="24"/>
        </w:rPr>
      </w:pPr>
      <w:r>
        <w:rPr>
          <w:rFonts w:hint="eastAsia" w:ascii="宋体" w:hAnsi="宋体" w:cs="宋体"/>
          <w:sz w:val="24"/>
        </w:rPr>
        <w:t>2.本合同为单价合同，本项目清洗单条布袋（单条/单价）价格为：</w:t>
      </w:r>
      <w:r>
        <w:rPr>
          <w:rFonts w:hint="eastAsia" w:ascii="宋体" w:hAnsi="宋体"/>
          <w:b/>
          <w:sz w:val="24"/>
        </w:rPr>
        <w:t xml:space="preserve">¥    </w:t>
      </w:r>
      <w:r>
        <w:rPr>
          <w:rFonts w:hint="eastAsia" w:ascii="宋体" w:hAnsi="宋体" w:cs="宋体"/>
          <w:b/>
          <w:bCs/>
          <w:sz w:val="24"/>
        </w:rPr>
        <w:t>元,</w:t>
      </w:r>
      <w:r>
        <w:rPr>
          <w:rFonts w:hint="eastAsia" w:ascii="宋体" w:hAnsi="宋体"/>
          <w:b/>
          <w:sz w:val="24"/>
        </w:rPr>
        <w:t>（人民币大写：，含%增值税）。</w:t>
      </w:r>
      <w:r>
        <w:rPr>
          <w:rFonts w:hint="eastAsia" w:ascii="宋体" w:hAnsi="宋体" w:cs="宋体"/>
          <w:bCs/>
          <w:kern w:val="0"/>
          <w:sz w:val="24"/>
          <w:lang w:val="zh-CN"/>
        </w:rPr>
        <w:t>报价</w:t>
      </w:r>
      <w:r>
        <w:rPr>
          <w:rFonts w:hint="eastAsia" w:ascii="宋体" w:hAnsi="宋体" w:cs="宋体"/>
          <w:sz w:val="24"/>
        </w:rPr>
        <w:t>包括报价方配置的工器具、仪器仪表、常用机械设备、材料、劳务、管理、税金、保险（指对报价方的设备、财产及雇佣人员的保险费）、政策性文件规定及项目包含的所有风险、责任等。</w:t>
      </w:r>
    </w:p>
    <w:p>
      <w:pPr>
        <w:rPr>
          <w:rFonts w:ascii="宋体" w:hAnsi="宋体"/>
          <w:b/>
          <w:sz w:val="24"/>
        </w:rPr>
      </w:pPr>
      <w:r>
        <w:rPr>
          <w:rFonts w:hint="eastAsia" w:ascii="宋体" w:hAnsi="宋体"/>
          <w:b/>
          <w:sz w:val="24"/>
        </w:rPr>
        <w:t>十.对投标方施工的考核要求</w:t>
      </w:r>
    </w:p>
    <w:p>
      <w:pPr>
        <w:widowControl/>
        <w:spacing w:line="480" w:lineRule="exact"/>
        <w:rPr>
          <w:rFonts w:ascii="宋体" w:hAnsi="宋体" w:cs="宋体"/>
          <w:sz w:val="24"/>
        </w:rPr>
      </w:pPr>
      <w:r>
        <w:rPr>
          <w:rFonts w:hint="eastAsia" w:ascii="宋体" w:hAnsi="宋体" w:cs="宋体"/>
          <w:sz w:val="24"/>
        </w:rPr>
        <w:t>考核细则见下表：</w:t>
      </w:r>
    </w:p>
    <w:p>
      <w:pPr>
        <w:widowControl/>
        <w:spacing w:line="480" w:lineRule="exact"/>
        <w:rPr>
          <w:rFonts w:ascii="宋体" w:hAnsi="宋体"/>
          <w:bCs/>
          <w:kern w:val="0"/>
          <w:sz w:val="24"/>
          <w:szCs w:val="20"/>
        </w:rPr>
      </w:pPr>
      <w:r>
        <w:rPr>
          <w:rFonts w:hint="eastAsia" w:ascii="宋体" w:hAnsi="宋体"/>
          <w:bCs/>
          <w:kern w:val="0"/>
          <w:sz w:val="24"/>
          <w:szCs w:val="28"/>
        </w:rPr>
        <w:t>（1）检修管理考核标准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005"/>
        <w:gridCol w:w="193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s="Arial"/>
                <w:bCs/>
                <w:kern w:val="0"/>
                <w:sz w:val="22"/>
              </w:rPr>
            </w:pPr>
            <w:r>
              <w:rPr>
                <w:rFonts w:hint="eastAsia" w:ascii="宋体" w:hAnsi="宋体" w:cs="Arial"/>
                <w:bCs/>
                <w:kern w:val="0"/>
                <w:sz w:val="22"/>
              </w:rPr>
              <w:t>序号</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s="Arial"/>
                <w:bCs/>
                <w:kern w:val="0"/>
                <w:sz w:val="22"/>
              </w:rPr>
            </w:pPr>
            <w:r>
              <w:rPr>
                <w:rFonts w:hint="eastAsia" w:ascii="宋体" w:hAnsi="宋体" w:cs="Arial"/>
                <w:bCs/>
                <w:kern w:val="0"/>
                <w:sz w:val="22"/>
              </w:rPr>
              <w:t>考核项目</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s="Arial"/>
                <w:bCs/>
                <w:kern w:val="0"/>
                <w:sz w:val="22"/>
              </w:rPr>
            </w:pPr>
            <w:r>
              <w:rPr>
                <w:rFonts w:hint="eastAsia" w:ascii="宋体" w:hAnsi="宋体" w:cs="Arial"/>
                <w:bCs/>
                <w:kern w:val="0"/>
                <w:sz w:val="22"/>
              </w:rPr>
              <w:t>考核标准</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s="Arial"/>
                <w:bCs/>
                <w:kern w:val="0"/>
                <w:sz w:val="22"/>
              </w:rPr>
            </w:pPr>
            <w:r>
              <w:rPr>
                <w:rFonts w:hint="eastAsia" w:ascii="宋体" w:hAnsi="宋体" w:cs="Arial"/>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不按询价方要求设立现场组织管理机构</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2000元</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2</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不服询价方管理部门的指挥</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1000元/次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3</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需专业资质的作业项目，报价方工作人员无证上岗或虚假资质。</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1000元/人.次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一经发现，立即停工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4</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管理人员、技术人员不到位（未履行职责）。</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300元/人.天</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5</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报价方未经同意更换管理人员或主要工作人员。</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1000元/人</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6</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报价方运行工作因资源投入或管理不善等原因未及时完成、延误工作的考核。</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2000元/次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7</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报价方不按要求报送询价方要求的各类维修计划、施工组织设计、记录报表等。</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200元/次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8</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报价方有关负责人不如实汇报工作情况，或隐瞒事实真相。</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2000元/次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9</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报价方因自备工器具或消耗性材料的准备不足导致运工作延误。</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2000元/次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13</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报价方使用随机备件、备品备件出现人为损坏或浪费。</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按甲方购买价的100%扣罚</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若影响工作，则加重考核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14</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报价方因自备工器具或消耗性材料的准备不足导致检修延误。</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1000元/次</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15</w:t>
            </w:r>
          </w:p>
        </w:tc>
        <w:tc>
          <w:tcPr>
            <w:tcW w:w="500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借用业主工器具损坏的。</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报价方能修复的处罚200元/项，损坏严重的按100%的购买价赔偿。</w:t>
            </w:r>
          </w:p>
        </w:tc>
        <w:tc>
          <w:tcPr>
            <w:tcW w:w="1804"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Cs/>
                <w:kern w:val="0"/>
                <w:sz w:val="22"/>
              </w:rPr>
            </w:pPr>
            <w:r>
              <w:rPr>
                <w:rFonts w:hint="eastAsia" w:ascii="宋体" w:hAnsi="宋体"/>
                <w:bCs/>
                <w:kern w:val="0"/>
                <w:sz w:val="22"/>
              </w:rPr>
              <w:t>若影响工作，则加重考核</w:t>
            </w:r>
          </w:p>
        </w:tc>
      </w:tr>
    </w:tbl>
    <w:p>
      <w:pPr>
        <w:adjustRightInd w:val="0"/>
        <w:spacing w:beforeLines="50" w:afterLines="50" w:line="380" w:lineRule="exact"/>
        <w:jc w:val="left"/>
        <w:textAlignment w:val="baseline"/>
        <w:rPr>
          <w:rFonts w:ascii="宋体" w:hAnsi="宋体"/>
          <w:bCs/>
          <w:kern w:val="0"/>
          <w:sz w:val="24"/>
        </w:rPr>
      </w:pPr>
      <w:r>
        <w:rPr>
          <w:rFonts w:hint="eastAsia" w:ascii="宋体" w:hAnsi="宋体"/>
          <w:bCs/>
          <w:kern w:val="0"/>
          <w:sz w:val="24"/>
        </w:rPr>
        <w:t>（2）安全工作考核标准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050"/>
        <w:gridCol w:w="179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序号</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考核项目</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考核标准</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报价方工作人员未经入厂安全教育和考试合格上岗。</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1000元/人</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2</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报价方不落实业主或询价方提出的反事故措施、安全预防性演习、安全整改通知。</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2000元/项</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3</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发生管辖范围内（含生产现场、生活区域和运输车辆等）的火灾事故。</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按火灾的损失程度考核，不低于2000元/次，最高按有关法律法规执行。</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4</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发生生产人身死亡事故和特大、重大伤亡事故 。</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按有关法律法规和事故调查的有关规定处罚。甲方可终止合同。</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5</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发生人身轻伤事故。</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2000元/人，群伤3000元/人。</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6</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在厂区范围内发生一般责任交通事故。</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1000-5000元/次</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7</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发生安全事故不及时汇报，或隐瞒事实真相。</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1000-5000元/次（事故责任另计）。</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8</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对工作票把关不严，或由此造成不良后果。</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开工不先办理工作票按500元/次考核，不合格工作票按100元/张，发生事故按性质考核。</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9</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报价方不发放或发放不合格安全工器具、劳动防护用品</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500元/人</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12</w:t>
            </w:r>
          </w:p>
        </w:tc>
        <w:tc>
          <w:tcPr>
            <w:tcW w:w="505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报价方人员习惯性违章.</w:t>
            </w:r>
          </w:p>
        </w:tc>
        <w:tc>
          <w:tcPr>
            <w:tcW w:w="179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200元/人.次</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bl>
    <w:p>
      <w:pPr>
        <w:widowControl/>
        <w:autoSpaceDE w:val="0"/>
        <w:autoSpaceDN w:val="0"/>
        <w:spacing w:beforeLines="50" w:afterLines="50"/>
        <w:rPr>
          <w:rFonts w:ascii="宋体" w:hAnsi="宋体"/>
          <w:bCs/>
          <w:kern w:val="0"/>
          <w:sz w:val="24"/>
        </w:rPr>
      </w:pPr>
      <w:r>
        <w:rPr>
          <w:rFonts w:hint="eastAsia" w:ascii="宋体" w:hAnsi="宋体"/>
          <w:bCs/>
          <w:kern w:val="0"/>
          <w:sz w:val="24"/>
        </w:rPr>
        <w:t>（3）文明生产考核标准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040"/>
        <w:gridCol w:w="17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序号</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考核项目</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考核标准</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报价方工作人员行为不文明，破坏文明生产形象</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1000元/人次</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2</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报价方人员不按照规定着装。</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100元/人次</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3</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生产区域不整洁，卫生不合格。</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100元/处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4</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建筑物、设备造成二次污染。</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500元/处，并负责恢复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5</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未做到作业现场物件放置定置化管理，或造成道路堵塞的。</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200元/处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6</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损坏或丢弃设备标示牌。</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照价赔偿</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7</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因管理不善造成污染事件</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color w:val="FF0000"/>
                <w:kern w:val="0"/>
                <w:sz w:val="22"/>
              </w:rPr>
            </w:pPr>
            <w:r>
              <w:rPr>
                <w:rFonts w:hint="eastAsia" w:ascii="宋体" w:hAnsi="宋体"/>
                <w:bCs/>
                <w:color w:val="FF0000"/>
                <w:kern w:val="0"/>
                <w:sz w:val="22"/>
              </w:rPr>
              <w:t>按照环保执法机关处罚标准执行</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vAlign w:val="center"/>
          </w:tcPr>
          <w:p>
            <w:pPr>
              <w:adjustRightInd w:val="0"/>
              <w:ind w:firstLine="110" w:firstLineChars="50"/>
              <w:jc w:val="center"/>
              <w:textAlignment w:val="baseline"/>
              <w:rPr>
                <w:rFonts w:ascii="宋体" w:hAnsi="宋体"/>
                <w:bCs/>
                <w:kern w:val="0"/>
                <w:sz w:val="22"/>
              </w:rPr>
            </w:pPr>
            <w:r>
              <w:rPr>
                <w:rFonts w:hint="eastAsia" w:ascii="宋体" w:hAnsi="宋体"/>
                <w:bCs/>
                <w:kern w:val="0"/>
                <w:sz w:val="22"/>
              </w:rPr>
              <w:t>8</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机动车辆的驾驶和停放不符合厂内交通规定。</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r>
              <w:rPr>
                <w:rFonts w:hint="eastAsia" w:ascii="宋体" w:hAnsi="宋体"/>
                <w:bCs/>
                <w:kern w:val="0"/>
                <w:sz w:val="22"/>
              </w:rPr>
              <w:t>按业主方交通管理规定处罚。</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Cs/>
                <w:kern w:val="0"/>
                <w:sz w:val="22"/>
              </w:rPr>
            </w:pPr>
          </w:p>
        </w:tc>
      </w:tr>
    </w:tbl>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BFB40"/>
    <w:multiLevelType w:val="singleLevel"/>
    <w:tmpl w:val="D4EBFB40"/>
    <w:lvl w:ilvl="0" w:tentative="0">
      <w:start w:val="9"/>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3606B"/>
    <w:rsid w:val="000052DD"/>
    <w:rsid w:val="00043505"/>
    <w:rsid w:val="00061C10"/>
    <w:rsid w:val="00065BA3"/>
    <w:rsid w:val="000F4A6A"/>
    <w:rsid w:val="001C6F3F"/>
    <w:rsid w:val="00226ACA"/>
    <w:rsid w:val="00270BE1"/>
    <w:rsid w:val="002C7304"/>
    <w:rsid w:val="002D4F8F"/>
    <w:rsid w:val="003145DA"/>
    <w:rsid w:val="0033606B"/>
    <w:rsid w:val="00430E3A"/>
    <w:rsid w:val="004A02D4"/>
    <w:rsid w:val="004D7972"/>
    <w:rsid w:val="00600E33"/>
    <w:rsid w:val="0061317E"/>
    <w:rsid w:val="00643F5A"/>
    <w:rsid w:val="007158BC"/>
    <w:rsid w:val="00786F8D"/>
    <w:rsid w:val="007F019C"/>
    <w:rsid w:val="008158E3"/>
    <w:rsid w:val="008417BF"/>
    <w:rsid w:val="00872746"/>
    <w:rsid w:val="00A44BDC"/>
    <w:rsid w:val="00B04141"/>
    <w:rsid w:val="00BC0331"/>
    <w:rsid w:val="00C10BD7"/>
    <w:rsid w:val="00CB7E4E"/>
    <w:rsid w:val="00D6746D"/>
    <w:rsid w:val="00F1207E"/>
    <w:rsid w:val="00F21EA1"/>
    <w:rsid w:val="00F32EA2"/>
    <w:rsid w:val="00F94798"/>
    <w:rsid w:val="00FB555B"/>
    <w:rsid w:val="04DC643E"/>
    <w:rsid w:val="091F4B4B"/>
    <w:rsid w:val="0D4A0A41"/>
    <w:rsid w:val="0D50240F"/>
    <w:rsid w:val="0EDC703A"/>
    <w:rsid w:val="12A73897"/>
    <w:rsid w:val="14DE64DB"/>
    <w:rsid w:val="1715758D"/>
    <w:rsid w:val="1A606D71"/>
    <w:rsid w:val="1C163B8C"/>
    <w:rsid w:val="1C2D2700"/>
    <w:rsid w:val="1CF0262F"/>
    <w:rsid w:val="1D4B19FF"/>
    <w:rsid w:val="1D6B7F07"/>
    <w:rsid w:val="1DE303E5"/>
    <w:rsid w:val="1E7352C5"/>
    <w:rsid w:val="20765B8F"/>
    <w:rsid w:val="216A3CB5"/>
    <w:rsid w:val="23492A98"/>
    <w:rsid w:val="27C6290A"/>
    <w:rsid w:val="293E2B9F"/>
    <w:rsid w:val="299407E6"/>
    <w:rsid w:val="2A7000B8"/>
    <w:rsid w:val="2A924D25"/>
    <w:rsid w:val="2AE82543"/>
    <w:rsid w:val="2DB14E73"/>
    <w:rsid w:val="2E556795"/>
    <w:rsid w:val="30204B81"/>
    <w:rsid w:val="30D70DC7"/>
    <w:rsid w:val="31615451"/>
    <w:rsid w:val="31F14A27"/>
    <w:rsid w:val="328F05C6"/>
    <w:rsid w:val="32F835C0"/>
    <w:rsid w:val="34B27813"/>
    <w:rsid w:val="34E61D1B"/>
    <w:rsid w:val="35D42696"/>
    <w:rsid w:val="36851BE2"/>
    <w:rsid w:val="3AFC74DE"/>
    <w:rsid w:val="3D410A9C"/>
    <w:rsid w:val="3E6A6714"/>
    <w:rsid w:val="3EF44F4D"/>
    <w:rsid w:val="3F586D6A"/>
    <w:rsid w:val="40E91284"/>
    <w:rsid w:val="44B67A7E"/>
    <w:rsid w:val="451900C5"/>
    <w:rsid w:val="49D4280C"/>
    <w:rsid w:val="4BD50ABE"/>
    <w:rsid w:val="4C911DDD"/>
    <w:rsid w:val="4D027691"/>
    <w:rsid w:val="4D13189E"/>
    <w:rsid w:val="4F3B50DC"/>
    <w:rsid w:val="544C03A4"/>
    <w:rsid w:val="547F5A6B"/>
    <w:rsid w:val="56235D5A"/>
    <w:rsid w:val="562C39D0"/>
    <w:rsid w:val="575E3505"/>
    <w:rsid w:val="577218B7"/>
    <w:rsid w:val="579730CB"/>
    <w:rsid w:val="582B4CE0"/>
    <w:rsid w:val="589D2963"/>
    <w:rsid w:val="58B76060"/>
    <w:rsid w:val="5A7F206E"/>
    <w:rsid w:val="5AAE0E58"/>
    <w:rsid w:val="5BFE196B"/>
    <w:rsid w:val="5CC76201"/>
    <w:rsid w:val="5D5E0913"/>
    <w:rsid w:val="5DE52CED"/>
    <w:rsid w:val="5F9F061C"/>
    <w:rsid w:val="63984453"/>
    <w:rsid w:val="64D94BF5"/>
    <w:rsid w:val="650A1380"/>
    <w:rsid w:val="652341F0"/>
    <w:rsid w:val="65807B66"/>
    <w:rsid w:val="66081862"/>
    <w:rsid w:val="674566A0"/>
    <w:rsid w:val="698A2A90"/>
    <w:rsid w:val="6A907858"/>
    <w:rsid w:val="6B021065"/>
    <w:rsid w:val="6BB362CE"/>
    <w:rsid w:val="6C240F7A"/>
    <w:rsid w:val="6E4E22DE"/>
    <w:rsid w:val="6EAF10B1"/>
    <w:rsid w:val="734D7008"/>
    <w:rsid w:val="73EB05CF"/>
    <w:rsid w:val="749018A2"/>
    <w:rsid w:val="75E672A0"/>
    <w:rsid w:val="7AB23BF5"/>
    <w:rsid w:val="7C9537CE"/>
    <w:rsid w:val="7F503B5D"/>
    <w:rsid w:val="7F6877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2 Char"/>
    <w:basedOn w:val="9"/>
    <w:link w:val="2"/>
    <w:semiHidden/>
    <w:qFormat/>
    <w:uiPriority w:val="0"/>
    <w:rPr>
      <w:rFonts w:asciiTheme="majorHAnsi" w:hAnsiTheme="majorHAnsi" w:eastAsiaTheme="majorEastAsia" w:cstheme="majorBidi"/>
      <w:b/>
      <w:bCs/>
      <w:sz w:val="32"/>
      <w:szCs w:val="32"/>
    </w:rPr>
  </w:style>
  <w:style w:type="character" w:customStyle="1" w:styleId="14">
    <w:name w:val="日期 Char"/>
    <w:basedOn w:val="9"/>
    <w:link w:val="4"/>
    <w:semiHidden/>
    <w:qFormat/>
    <w:uiPriority w:val="99"/>
    <w:rPr>
      <w:rFonts w:ascii="Times New Roman" w:hAnsi="Times New Roman" w:eastAsia="宋体" w:cs="Times New Roman"/>
      <w:szCs w:val="24"/>
    </w:rPr>
  </w:style>
  <w:style w:type="character" w:customStyle="1" w:styleId="15">
    <w:name w:val="标题 3 Char"/>
    <w:basedOn w:val="9"/>
    <w:link w:val="3"/>
    <w:qFormat/>
    <w:uiPriority w:val="9"/>
    <w:rPr>
      <w:rFonts w:ascii="Times New Roman" w:hAnsi="Times New Roman" w:eastAsia="宋体" w:cs="Times New Roman"/>
      <w:b/>
      <w:bCs/>
      <w:sz w:val="32"/>
      <w:szCs w:val="3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4741</Words>
  <Characters>5083</Characters>
  <Lines>39</Lines>
  <Paragraphs>11</Paragraphs>
  <TotalTime>5</TotalTime>
  <ScaleCrop>false</ScaleCrop>
  <LinksUpToDate>false</LinksUpToDate>
  <CharactersWithSpaces>5095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2022-02-25T09:05:00Z</dcterms:created>
  <dc:creator>步雨辰</dc:creator>
  <cp:lastModifiedBy> 惢</cp:lastModifiedBy>
  <dcterms:modified xsi:type="dcterms:W3CDTF">2022-04-01T06:59:05Z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062310E7DE574A3D8707E614983D433A</vt:lpwstr>
  </property>
</Properties>
</file>