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2FAF" w14:textId="0B4BDE3A" w:rsidR="006F7C88" w:rsidRDefault="00000000">
      <w:pPr>
        <w:tabs>
          <w:tab w:val="left" w:pos="360"/>
        </w:tabs>
        <w:spacing w:line="360" w:lineRule="auto"/>
        <w:ind w:firstLineChars="200" w:firstLine="643"/>
        <w:jc w:val="center"/>
        <w:rPr>
          <w:rFonts w:ascii="宋体" w:hAnsi="宋体"/>
          <w:b/>
          <w:bCs/>
          <w:kern w:val="0"/>
          <w:sz w:val="32"/>
          <w:szCs w:val="36"/>
        </w:rPr>
      </w:pPr>
      <w:r>
        <w:rPr>
          <w:rFonts w:ascii="宋体" w:hAnsi="宋体" w:hint="eastAsia"/>
          <w:b/>
          <w:bCs/>
          <w:kern w:val="0"/>
          <w:sz w:val="32"/>
          <w:szCs w:val="36"/>
        </w:rPr>
        <w:t>城发环保能源（</w:t>
      </w:r>
      <w:r w:rsidR="0008384C">
        <w:rPr>
          <w:rFonts w:ascii="宋体" w:hAnsi="宋体" w:hint="eastAsia"/>
          <w:b/>
          <w:bCs/>
          <w:kern w:val="0"/>
          <w:sz w:val="32"/>
          <w:szCs w:val="36"/>
        </w:rPr>
        <w:t>鹤壁</w:t>
      </w:r>
      <w:r>
        <w:rPr>
          <w:rFonts w:ascii="宋体" w:hAnsi="宋体" w:hint="eastAsia"/>
          <w:b/>
          <w:bCs/>
          <w:kern w:val="0"/>
          <w:sz w:val="32"/>
          <w:szCs w:val="36"/>
        </w:rPr>
        <w:t>）有限公司</w:t>
      </w:r>
    </w:p>
    <w:p w14:paraId="36742BE2" w14:textId="77777777" w:rsidR="006F7C88" w:rsidRDefault="00000000">
      <w:pPr>
        <w:tabs>
          <w:tab w:val="left" w:pos="360"/>
        </w:tabs>
        <w:spacing w:line="360" w:lineRule="auto"/>
        <w:ind w:firstLineChars="200" w:firstLine="643"/>
        <w:jc w:val="center"/>
        <w:rPr>
          <w:rFonts w:ascii="宋体" w:hAnsi="宋体"/>
          <w:b/>
          <w:bCs/>
          <w:kern w:val="0"/>
          <w:sz w:val="32"/>
          <w:szCs w:val="36"/>
        </w:rPr>
      </w:pPr>
      <w:r>
        <w:rPr>
          <w:rFonts w:ascii="宋体" w:hAnsi="宋体" w:hint="eastAsia"/>
          <w:b/>
          <w:bCs/>
          <w:kern w:val="0"/>
          <w:sz w:val="32"/>
          <w:szCs w:val="36"/>
        </w:rPr>
        <w:t>电梯维保技术规格书</w:t>
      </w:r>
    </w:p>
    <w:p w14:paraId="21C458BE" w14:textId="77777777" w:rsidR="006F7C88" w:rsidRDefault="00000000">
      <w:pPr>
        <w:pStyle w:val="a0"/>
        <w:spacing w:line="360" w:lineRule="auto"/>
        <w:ind w:firstLineChars="200" w:firstLine="482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本次招标为两台电梯全包服务，全包内容为：</w:t>
      </w:r>
    </w:p>
    <w:p w14:paraId="048D2A1F" w14:textId="77777777" w:rsidR="006F7C88" w:rsidRDefault="00000000">
      <w:pPr>
        <w:pStyle w:val="a0"/>
        <w:spacing w:line="360" w:lineRule="auto"/>
        <w:ind w:firstLineChars="200" w:firstLine="482"/>
        <w:jc w:val="left"/>
      </w:pPr>
      <w:r>
        <w:rPr>
          <w:rFonts w:hint="eastAsia"/>
          <w:b/>
          <w:bCs/>
          <w:sz w:val="24"/>
          <w:szCs w:val="24"/>
        </w:rPr>
        <w:t>由电梯维保单位提供提供维保所需工具和劳务，并免费提供电梯全部零部件。但不包括人为损坏、水淹、火烧、地震等非正常运行导致电梯损坏的配件。具体型号详见电梯合格证书。</w:t>
      </w:r>
    </w:p>
    <w:p w14:paraId="3695AA79" w14:textId="77777777" w:rsidR="006F7C88" w:rsidRDefault="00000000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维保服务要求：</w:t>
      </w:r>
    </w:p>
    <w:p w14:paraId="26B9BB2D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hAnsi="宋体" w:cs="宋体" w:hint="eastAsia"/>
          <w:kern w:val="0"/>
          <w:sz w:val="24"/>
        </w:rPr>
        <w:t>应当具备特种设备安全监督管理部门核发的相应许可证书。</w:t>
      </w:r>
    </w:p>
    <w:p w14:paraId="3E4E714F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2、应当设立24小时客服热线。</w:t>
      </w:r>
    </w:p>
    <w:p w14:paraId="625DB3DF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3、</w:t>
      </w:r>
      <w:r>
        <w:rPr>
          <w:rFonts w:ascii="宋体" w:hAnsi="宋体" w:cs="宋体" w:hint="eastAsia"/>
          <w:kern w:val="0"/>
          <w:sz w:val="24"/>
        </w:rPr>
        <w:t>接到紧急故障召修后，应当在半个小时内抵达现场或以其他方式提供技术指导。</w:t>
      </w:r>
    </w:p>
    <w:p w14:paraId="3FCA597D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sz w:val="24"/>
        </w:rPr>
        <w:t>4、按照合同约定，对电梯进行详细的检查、调整。</w:t>
      </w:r>
    </w:p>
    <w:p w14:paraId="50D7E454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5、向甲方提出合理化建议并</w:t>
      </w:r>
      <w:r>
        <w:rPr>
          <w:rFonts w:ascii="宋体" w:hAnsi="宋体" w:cs="宋体" w:hint="eastAsia"/>
          <w:kern w:val="0"/>
          <w:sz w:val="24"/>
        </w:rPr>
        <w:t>向甲方报告所维护保养电梯的运行情况、零部件使用情况、易损件的更换情况及</w:t>
      </w:r>
      <w:r>
        <w:rPr>
          <w:rFonts w:ascii="宋体" w:hAnsi="宋体" w:cs="宋体" w:hint="eastAsia"/>
          <w:sz w:val="24"/>
        </w:rPr>
        <w:t>电梯组件更换修理需求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055F5524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6 、设备经长期运行使用，引起磨损、变性、老化、变质、伸长等需要更换的部件，以及甲方要求，意外事件或根据国家法规标准需要进行的修理、翻新、更换、加装等工程，乙方应及时向甲方提供建议，并作出报价，优质优价供应零部件。7、建立回访制度（包括：现场、电话、信函等回访方式）。 </w:t>
      </w:r>
    </w:p>
    <w:p w14:paraId="35520BC3" w14:textId="26CB11E2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8、</w:t>
      </w:r>
      <w:r w:rsidR="00E158A6">
        <w:rPr>
          <w:rFonts w:ascii="宋体" w:hAnsi="宋体" w:cs="宋体" w:hint="eastAsia"/>
          <w:kern w:val="0"/>
          <w:sz w:val="24"/>
        </w:rPr>
        <w:t>合同期内完成</w:t>
      </w:r>
      <w:r>
        <w:rPr>
          <w:rFonts w:ascii="宋体" w:hAnsi="宋体" w:cs="宋体" w:hint="eastAsia"/>
          <w:kern w:val="0"/>
          <w:sz w:val="24"/>
        </w:rPr>
        <w:t>定期检验，</w:t>
      </w:r>
      <w:r w:rsidR="00E158A6">
        <w:rPr>
          <w:rFonts w:ascii="宋体" w:hAnsi="宋体" w:cs="宋体" w:hint="eastAsia"/>
          <w:kern w:val="0"/>
          <w:sz w:val="24"/>
        </w:rPr>
        <w:t>产生的相关</w:t>
      </w:r>
      <w:r>
        <w:rPr>
          <w:rFonts w:ascii="宋体" w:hAnsi="宋体" w:cs="宋体" w:hint="eastAsia"/>
          <w:kern w:val="0"/>
          <w:sz w:val="24"/>
        </w:rPr>
        <w:t>费用由乙方负责。</w:t>
      </w:r>
    </w:p>
    <w:p w14:paraId="279A0ED5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9、应当妥善保管甲方交付的电梯图纸及相关资料，并在合同终止后交还甲方。</w:t>
      </w:r>
    </w:p>
    <w:p w14:paraId="5C37D6CC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10、 乙方所维保电梯将严格按照相关法律法规进行并达到要求。</w:t>
      </w:r>
    </w:p>
    <w:p w14:paraId="65382CA5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 、正常维保填写《电梯保养见证单》，应急修理填写《电梯故障处理记录》，所填单据在完工后由用户管理人员进行签字确认。</w:t>
      </w:r>
    </w:p>
    <w:p w14:paraId="37159C4B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 编制定期保养计划并严格实施，确保保养工作的持续性和高品质，最大限度减少故障发生。</w:t>
      </w:r>
    </w:p>
    <w:p w14:paraId="5319C7BB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 、协助甲方建立电梯专用档案。</w:t>
      </w:r>
    </w:p>
    <w:p w14:paraId="1F102CA6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 维保过程中应严格按照施工工艺要求对设备进行调整维护。</w:t>
      </w:r>
    </w:p>
    <w:p w14:paraId="4A8D9C5E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 、客户由于种种原因（非正常活动、停电等）要求改变维保时间的，另</w:t>
      </w:r>
      <w:r>
        <w:rPr>
          <w:rFonts w:ascii="宋体" w:hAnsi="宋体" w:cs="宋体" w:hint="eastAsia"/>
          <w:sz w:val="24"/>
        </w:rPr>
        <w:lastRenderedPageBreak/>
        <w:t>行约定，临时调整单次维保时间且提前通知的，乙方维保人员应于配合。</w:t>
      </w:r>
    </w:p>
    <w:p w14:paraId="67213F56" w14:textId="77777777" w:rsidR="008078A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16、协助甲方建立建全电梯“安全操作规程”及相关规章制度并培训操作人员</w:t>
      </w:r>
      <w:r w:rsidR="008078A8">
        <w:rPr>
          <w:rFonts w:ascii="宋体" w:hAnsi="宋体" w:cs="宋体" w:hint="eastAsia"/>
          <w:sz w:val="24"/>
        </w:rPr>
        <w:t>。</w:t>
      </w:r>
    </w:p>
    <w:p w14:paraId="35B4A79A" w14:textId="30849021" w:rsidR="006F7C88" w:rsidRDefault="008078A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、日常维护记录和年检报告作为付款的重要凭证。</w:t>
      </w:r>
    </w:p>
    <w:p w14:paraId="6E8E9689" w14:textId="77777777" w:rsidR="006F7C88" w:rsidRDefault="00000000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电梯日常保养项目</w:t>
      </w:r>
    </w:p>
    <w:p w14:paraId="6F31EC92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1、电动机：杂声、震动、温度检查。</w:t>
      </w:r>
    </w:p>
    <w:p w14:paraId="694D7EF8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2、曳引机：主轮及轴承检查，黄油、润滑油、齿轮油检查，钢索牵引是否通畅检查。</w:t>
      </w:r>
    </w:p>
    <w:p w14:paraId="5D0CD984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3、电磁刹车器：动作灵活性、可靠性检查、确认。</w:t>
      </w:r>
    </w:p>
    <w:p w14:paraId="51018C98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4、控制柜：绝缘测试，各开关性能及接线端子确认检查：灰尘、杂物、冷却门、门板密合度检查；各功能显示、电压、救出运转功能测定、确认。</w:t>
      </w:r>
    </w:p>
    <w:p w14:paraId="437B95C9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5、限速器：动作灵活确认、安全动作确认。</w:t>
      </w:r>
    </w:p>
    <w:p w14:paraId="772E0F71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井道：清洁、照明、通风良好，导轨、配重有无生锈、润滑、污物等检查，各限位开关动作确认，电缆分线盒固定情形检查。活动电缆固定检查有无扭曲及有无外皮损伤或断裂检查，活动电缆与底坑距离确认，遮磁板、固定支架检查，与着床开关间隙检查，轿厢与配重之钢索紧检查，钢索头黄油涂抹检查，各厅门系统螺丝松弛检查，门开关点污物清除，各厅门顶厢清洁,门连锁装置检查，各厅门与轿厢开门刀间隙检查。</w:t>
      </w:r>
    </w:p>
    <w:p w14:paraId="3D135092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轿厢：厢上防震橡皮之间隙确认，厢上清洁，各安全开关动作确认，安全拉杆活动检查，紧急停车装置试验确认，门马达清理驱动链条活动检查，门速装置清理检查，轿厢各部螺丝松弛检查，门缝间隙检查，安全触动板动作检查，轿厢紧急照明、日光灯、空调、通风正常情形检查，厢内天花板、测板、底板无污损，厢下荷重、超载开关检查，厢下活动电缆固定部分有无松弛检查。</w:t>
      </w:r>
    </w:p>
    <w:p w14:paraId="2906C7E2" w14:textId="77777777" w:rsidR="006F7C88" w:rsidRDefault="0000000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8、缓冲器油量检查，灵活检查，调速机配重锤高度调整，安全距离检查，底坑清理，导轨受油盒检查，平衡链条长度扭曲检查，照明灯泡检查，安全开关动作确认。</w:t>
      </w:r>
    </w:p>
    <w:p w14:paraId="042EF096" w14:textId="77777777" w:rsidR="006F7C88" w:rsidRDefault="00000000">
      <w:pPr>
        <w:pStyle w:val="a0"/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具体维保服务内容为：</w:t>
      </w:r>
    </w:p>
    <w:p w14:paraId="17D068E9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0" w:name="_Toc398625387"/>
      <w:r>
        <w:rPr>
          <w:rFonts w:ascii="宋体" w:hAnsi="宋体" w:hint="eastAsia"/>
          <w:b/>
          <w:sz w:val="24"/>
        </w:rPr>
        <w:t>1.电梯机房和主机卫生保洁</w:t>
      </w:r>
      <w:bookmarkEnd w:id="0"/>
    </w:p>
    <w:p w14:paraId="315571E3" w14:textId="1B7D8C6C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</w:t>
      </w:r>
      <w:r w:rsidR="00E158A6">
        <w:rPr>
          <w:rFonts w:ascii="宋体" w:hAnsi="宋体" w:hint="eastAsia"/>
          <w:sz w:val="24"/>
        </w:rPr>
        <w:t>2次／月</w:t>
      </w:r>
    </w:p>
    <w:p w14:paraId="35FED0A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（2）执行要求：设备包机责任人每月清洁机房和设备表面卫生，机房整洁、无杂物，应急救援装置摆放有序，设备表面和控制柜无明显浮灰。</w:t>
      </w:r>
    </w:p>
    <w:p w14:paraId="0B968F0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29FAA20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公司落实电梯设备卫生安全包机责任人。</w:t>
      </w:r>
    </w:p>
    <w:p w14:paraId="0F273BF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包机责任人每月对电梯机房、主机和控制柜进行卫生清洁，机房整洁、无杂物，应急救援装置摆放有序，设备表面和控制柜无明显浮灰；</w:t>
      </w:r>
    </w:p>
    <w:p w14:paraId="35AFD3EC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" w:name="_Toc398625388"/>
      <w:r>
        <w:rPr>
          <w:rFonts w:ascii="宋体" w:hAnsi="宋体" w:hint="eastAsia"/>
          <w:b/>
          <w:sz w:val="24"/>
        </w:rPr>
        <w:t>2.电梯控制柜维保</w:t>
      </w:r>
      <w:bookmarkEnd w:id="1"/>
    </w:p>
    <w:p w14:paraId="3561D43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0517D0E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（2）执行要求：保险丝不能用铜丝代替,且固定良好；接点无极度磨损、生锈熔化、部分接触现象；配线整齐清洁，不零乱；接触器吸合与释放动作良好。</w:t>
      </w:r>
    </w:p>
    <w:p w14:paraId="7DB6C06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66FF307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维保人员检查保险丝是否有用铜丝代替情况,固定是否良好；是否有磨损、生锈熔化、部分接触现象；配线是否整齐清洁，不零乱；接触器吸合与释放动作是否良好。</w:t>
      </w:r>
    </w:p>
    <w:p w14:paraId="66F410F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3C3AA5B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维保人员填写《电梯保养报告书》，并交管理员签字确认；无签字视为未实施维保工作，按照维保合同考核维保单位。</w:t>
      </w:r>
    </w:p>
    <w:p w14:paraId="30F5731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534C357B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2" w:name="_Toc398625389"/>
      <w:r>
        <w:rPr>
          <w:rFonts w:ascii="宋体" w:hAnsi="宋体" w:hint="eastAsia"/>
          <w:b/>
          <w:sz w:val="24"/>
        </w:rPr>
        <w:t>3.电梯主机槽轮维保</w:t>
      </w:r>
      <w:bookmarkEnd w:id="2"/>
    </w:p>
    <w:p w14:paraId="2DAC958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50F096A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（2）执行要求：槽轮、轴心无龟裂、无油污。</w:t>
      </w:r>
    </w:p>
    <w:p w14:paraId="38D0A39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3720BBA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维保人员检查槽轮、轴心是否存在龟裂、油污现象。</w:t>
      </w:r>
    </w:p>
    <w:p w14:paraId="7DCC1A2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如有龟裂、油污情况及时告知业主单位并配合实施整改。</w:t>
      </w:r>
    </w:p>
    <w:p w14:paraId="1A137F1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78FF6F3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</w:t>
      </w:r>
      <w:r>
        <w:rPr>
          <w:rFonts w:ascii="宋体" w:hAnsi="宋体" w:hint="eastAsia"/>
          <w:sz w:val="24"/>
        </w:rPr>
        <w:lastRenderedPageBreak/>
        <w:t>未实施维保工作，按照维保合同考核维保单位。</w:t>
      </w:r>
    </w:p>
    <w:p w14:paraId="7A59A2D5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5BC8C548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3" w:name="_Toc398625390"/>
      <w:r>
        <w:rPr>
          <w:rFonts w:ascii="宋体" w:hAnsi="宋体" w:hint="eastAsia"/>
          <w:b/>
          <w:sz w:val="24"/>
        </w:rPr>
        <w:t>4.电梯抱闸维保</w:t>
      </w:r>
      <w:bookmarkEnd w:id="3"/>
    </w:p>
    <w:p w14:paraId="40453765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3A6AE82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（2）执行要求：抱闸间隙在0.5MM左右，刹车效果适当；制动时无异音、异味且动作圆滑；刹车鼓及制动块无松弛、生锈、磨损等现象；冲程及扭力调整量适当；安装用螺栓无龟裂、磨损、弯曲、松弛、脱离现象。</w:t>
      </w:r>
    </w:p>
    <w:p w14:paraId="3259A89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34A5831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维保人员检查抱闸间隙：刹车效果适当。(0.5MM左右)。</w:t>
      </w:r>
    </w:p>
    <w:p w14:paraId="4CA217B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维保人员检查制动：无异音、异味且动作圆滑；刹车鼓及制动块：无松弛、生锈、磨损。</w:t>
      </w:r>
    </w:p>
    <w:p w14:paraId="0173A61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冲程及扭力调整：调整量适当。</w:t>
      </w:r>
    </w:p>
    <w:p w14:paraId="4CB76A1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安装用螺栓检查：无龟裂、磨损、弯曲、松弛、脱离。</w:t>
      </w:r>
    </w:p>
    <w:p w14:paraId="336DD4D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178C05C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71C6F89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793C7DE4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4" w:name="_Toc398625391"/>
      <w:r>
        <w:rPr>
          <w:rFonts w:ascii="宋体" w:hAnsi="宋体" w:hint="eastAsia"/>
          <w:b/>
          <w:sz w:val="24"/>
        </w:rPr>
        <w:t>5.电梯导向轮维保</w:t>
      </w:r>
      <w:bookmarkEnd w:id="4"/>
    </w:p>
    <w:p w14:paraId="20B6928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17204B3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（2）执行要求：导向轮轴心无振动，油量适当；轮槽无松弛、龟裂和油污现象。</w:t>
      </w:r>
    </w:p>
    <w:p w14:paraId="4CF3493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2C4C859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维保人员检查导向轮轴心油量情况，是否有振动；轮槽有无松弛、龟裂和油污。</w:t>
      </w:r>
    </w:p>
    <w:p w14:paraId="0EADDE0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3F2C7DA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维保人员填写《电梯保养报告书》，并交电梯管理员签字确认；无签字视为未实施维保工作，按照维保合同考核维保单位。</w:t>
      </w:r>
    </w:p>
    <w:p w14:paraId="28DD3CD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4A7407C1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5" w:name="_Toc398625392"/>
      <w:r>
        <w:rPr>
          <w:rFonts w:ascii="宋体" w:hAnsi="宋体" w:hint="eastAsia"/>
          <w:b/>
          <w:color w:val="000000"/>
          <w:sz w:val="24"/>
        </w:rPr>
        <w:t>6.电梯电动机维保</w:t>
      </w:r>
      <w:bookmarkEnd w:id="5"/>
    </w:p>
    <w:p w14:paraId="605A566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04B248E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（2）执行要求：安装底座无龟裂，螺栓无松弛、脱离现象，电刷无电弧产生。</w:t>
      </w:r>
    </w:p>
    <w:p w14:paraId="46A2727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610E4F2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维保人员检查安装底座有无龟裂；螺栓有无松弛、脱离；电刷有无电弧产生。</w:t>
      </w:r>
    </w:p>
    <w:p w14:paraId="7CFFFBD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036D2B1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0E19FB6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15CF4CAE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6" w:name="_Toc398625393"/>
      <w:r>
        <w:rPr>
          <w:rFonts w:ascii="宋体" w:hAnsi="宋体" w:hint="eastAsia"/>
          <w:b/>
          <w:sz w:val="24"/>
        </w:rPr>
        <w:t>7.电梯门开关装置维保</w:t>
      </w:r>
      <w:bookmarkEnd w:id="6"/>
    </w:p>
    <w:p w14:paraId="4CBD7F0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1CBE5AB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（2）执行要求：门开关良好，无噪音、振动，润滑情况良好；门控制器、门马达运行良好、无异常发热现象。</w:t>
      </w:r>
    </w:p>
    <w:p w14:paraId="4DAB53B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40B815A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维保人员检查门机构及开关、噪音、振动、润滑情况：门开关良好，不应有噪音、振动，润滑情况良好。</w:t>
      </w:r>
    </w:p>
    <w:p w14:paraId="7124B1D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维保人员检查门控制器、门马达运行情况：控制器运行良好且无异常发热现象。</w:t>
      </w:r>
    </w:p>
    <w:p w14:paraId="27C85C9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4C9465D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7412EAC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（4）记录填写：维保工作结束后，维保人员填写《电梯保养报告书》，注明维保工作内容和完成时间。</w:t>
      </w:r>
    </w:p>
    <w:p w14:paraId="14C5A4B2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7" w:name="_Toc398625394"/>
      <w:r>
        <w:rPr>
          <w:rFonts w:ascii="宋体" w:hAnsi="宋体" w:hint="eastAsia"/>
          <w:b/>
          <w:sz w:val="24"/>
        </w:rPr>
        <w:t>8.电梯安全开关维保</w:t>
      </w:r>
      <w:bookmarkEnd w:id="7"/>
    </w:p>
    <w:p w14:paraId="7D4BF06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6552213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（2）执行要求：急停、检修、安全钳各安全开关动作应可靠、灵敏。</w:t>
      </w:r>
    </w:p>
    <w:p w14:paraId="1AD1229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6429762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维保人员检查测试急停、检修、安全钳各安全开关灵敏性，无失灵、失控现象。</w:t>
      </w:r>
    </w:p>
    <w:p w14:paraId="25A70BA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1476590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1B41980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3E728A34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8" w:name="_Toc398625395"/>
      <w:r>
        <w:rPr>
          <w:rFonts w:ascii="宋体" w:hAnsi="宋体" w:hint="eastAsia"/>
          <w:b/>
          <w:sz w:val="24"/>
        </w:rPr>
        <w:t>9.电梯导靴、油杯维保</w:t>
      </w:r>
      <w:bookmarkEnd w:id="8"/>
    </w:p>
    <w:p w14:paraId="4B2CCD2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10C7FA7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（2）执行要求：导靴、油杯无显著磨损、裂纹和损伤，固定良好，油量适当。</w:t>
      </w:r>
    </w:p>
    <w:p w14:paraId="62E1374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751326B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维保人员检查导靴、油杯：无显著磨损、裂纹和损伤，固定良好油量适当。</w:t>
      </w:r>
    </w:p>
    <w:p w14:paraId="7AC0241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3835BE2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00CCCDB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4BFD90E5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9" w:name="_Toc398625396"/>
      <w:r>
        <w:rPr>
          <w:rFonts w:ascii="宋体" w:hAnsi="宋体" w:hint="eastAsia"/>
          <w:b/>
          <w:sz w:val="24"/>
        </w:rPr>
        <w:t>10.电梯对重维保</w:t>
      </w:r>
      <w:bookmarkEnd w:id="9"/>
    </w:p>
    <w:p w14:paraId="59AC74B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480749E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（2）执行要求：压铁、导靴无松动、异响，无显著磨损、变形。</w:t>
      </w:r>
    </w:p>
    <w:p w14:paraId="5AAB1B8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（3）执行步骤：</w:t>
      </w:r>
    </w:p>
    <w:p w14:paraId="714CDAF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维保人员检查压铁、导靴有无松动、异响，无显著磨损，变形。</w:t>
      </w:r>
    </w:p>
    <w:p w14:paraId="2C7A3C4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68667EB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3F187BB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294FD728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0" w:name="_Toc398625397"/>
      <w:r>
        <w:rPr>
          <w:rFonts w:ascii="宋体" w:hAnsi="宋体" w:hint="eastAsia"/>
          <w:b/>
          <w:sz w:val="24"/>
        </w:rPr>
        <w:t>11.电梯轿门系统维保</w:t>
      </w:r>
      <w:bookmarkEnd w:id="10"/>
    </w:p>
    <w:p w14:paraId="76FDD6A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032166B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安全触板、光幕应灵活有效，开关门无噪声，与门套间隙±5MM，中缝不大于4MM；轿门尺寸门连锁、门滑板、门悬挂系统和地坎槽：动作应灵敏可靠，某一层门锁断开电梯应立即停止，触点无锈蚀、变形，门滑道不应有油污、异物，所有螺栓应索紧，钢丝绳张力适当，地坎槽应无异物，开门锁应灵活、有效，开关门应无振动、摩擦痕迹、异响。</w:t>
      </w:r>
    </w:p>
    <w:p w14:paraId="336E596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2B6916A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维保人员检查安全触板、光幕：应灵活有效，开关门无噪声，与门套间隙±5MM，中缝不大于4MM。</w:t>
      </w:r>
    </w:p>
    <w:p w14:paraId="799782D2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轿门尺寸门连锁、门滑板、门悬挂系统和地坎槽：动作应灵敏可靠，某一层门锁断开电梯应立即停止，触点无锈蚀、变形，门滑道不应有油污、异物，所有螺栓应索紧，钢丝绳张力适当，地坎槽应无异物，开门锁应灵活、有效，开关门应无振动、摩擦痕迹、异响。</w:t>
      </w:r>
    </w:p>
    <w:p w14:paraId="4482B74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65BE553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51D910A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0F619EEF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1" w:name="_Toc398625398"/>
      <w:r>
        <w:rPr>
          <w:rFonts w:ascii="宋体" w:hAnsi="宋体" w:hint="eastAsia"/>
          <w:b/>
          <w:sz w:val="24"/>
        </w:rPr>
        <w:t>12.电梯随行电缆维保</w:t>
      </w:r>
      <w:bookmarkEnd w:id="11"/>
    </w:p>
    <w:p w14:paraId="2F1AE16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（1）执行频次：2次／月</w:t>
      </w:r>
    </w:p>
    <w:p w14:paraId="35454D0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（2）执行要求：位置及电缆本身应无移位、无断裂、腐化现象。</w:t>
      </w:r>
    </w:p>
    <w:p w14:paraId="3EA9235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79BDAEF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维保人员检查位置及电缆本身：应无移位、无断裂、腐化现象。</w:t>
      </w:r>
    </w:p>
    <w:p w14:paraId="7CEE75A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6324506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032E277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1CACA6BF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2" w:name="_Toc398625399"/>
      <w:r>
        <w:rPr>
          <w:rFonts w:ascii="宋体" w:hAnsi="宋体" w:hint="eastAsia"/>
          <w:b/>
          <w:sz w:val="24"/>
        </w:rPr>
        <w:t>13.电梯井道各信息开关维保</w:t>
      </w:r>
      <w:bookmarkEnd w:id="12"/>
    </w:p>
    <w:p w14:paraId="2685AECE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718FCEE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（2）执行要求：极限、急停开关一经碰触，电梯应立即停止；上下强迫减速开关一经碰触，电梯应停止运行；上下限位开关一经碰触电梯应慢速行驶，开关盒至撞弓间距为8－10MM。</w:t>
      </w:r>
    </w:p>
    <w:p w14:paraId="35016B5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12804A3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维保人员测试极限、急停开关性能：一经碰触，电梯应立即停止。</w:t>
      </w:r>
    </w:p>
    <w:p w14:paraId="5EABF6B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维保人员测试上下强迫减速开关性能：上限位开关一经碰触，电梯应停止上行。</w:t>
      </w:r>
    </w:p>
    <w:p w14:paraId="0625E44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维保人员测试上下限位开关性能：一经碰触电梯应慢速行驶，开关盒至撞弓间距为8－10MM。</w:t>
      </w:r>
    </w:p>
    <w:p w14:paraId="76B2C73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4392546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5FBC431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54669D20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3" w:name="_Toc398625400"/>
      <w:r>
        <w:rPr>
          <w:rFonts w:ascii="宋体" w:hAnsi="宋体" w:hint="eastAsia"/>
          <w:b/>
          <w:sz w:val="24"/>
        </w:rPr>
        <w:t>14.电梯轿厢及周壁维保</w:t>
      </w:r>
      <w:bookmarkEnd w:id="13"/>
    </w:p>
    <w:p w14:paraId="7FA6B14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38ED17F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（2）执行要求：两坎间隙应在3CM＋3MM之内；间隙对讲机、应急灯应工作正常，通风机照明情况应良好，电梯运行时应无异常噪音。</w:t>
      </w:r>
    </w:p>
    <w:p w14:paraId="7ABE1B2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6A2483A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维保人员检查两坎间隙，通讯、照明、应急照明、通风及运行噪音：间隙应在3CM＋3MM之内，对讲机、应急灯应工作正常，通风机照明情况应良好，电梯运行时应无异常噪音。</w:t>
      </w:r>
    </w:p>
    <w:p w14:paraId="15DA970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7DE08B5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2A4F1B85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37DF81BA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4" w:name="_Toc398625401"/>
      <w:r>
        <w:rPr>
          <w:rFonts w:ascii="宋体" w:hAnsi="宋体" w:hint="eastAsia"/>
          <w:b/>
          <w:sz w:val="24"/>
        </w:rPr>
        <w:t>15.电梯底坑维保</w:t>
      </w:r>
      <w:bookmarkEnd w:id="14"/>
    </w:p>
    <w:p w14:paraId="1480903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2328768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各安全开关应动作可靠，一经碰触电梯应立即停止；地坑照明完好有效；安全距离：底坑深度应符合规范，电梯首层平层时，轿厢缓冲距离，油压式为150－400MM；弹簧式为200－350MM；电梯顶层平层时，对重缓冲距离；油压式为150－400MM，弹簧式为200－350MM；底坑地面应无漏水、油污，防护栏安装适当；张力轮运行时应无噪音，与地面距离不小于300MM；补偿链应牢固，无扭曲与地面距离不小于150MM；缓冲器应无锈蚀，复位时间符合要求，油量适当。</w:t>
      </w:r>
    </w:p>
    <w:p w14:paraId="6258D56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04FF32D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维保人员检查安全开关：各安全开关应动作可靠，一经碰触电梯应立即停止。</w:t>
      </w:r>
    </w:p>
    <w:p w14:paraId="4D4D85C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维保人员检查地坑照明是否完好有效。</w:t>
      </w:r>
    </w:p>
    <w:p w14:paraId="32129EF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维保人员检查安全距离：底坑深度应符合规范，电梯首层平层时，轿厢缓冲距离；油压式为150－400MM；弹簧式为200－350MM；电梯顶层平层时，对重缓冲距离；油压式为150－400MM，弹簧式为200－350MM。</w:t>
      </w:r>
    </w:p>
    <w:p w14:paraId="0F69BBA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维保人员检查底坑地面：底坑地面应无漏水、油污，防护栏安装适当。</w:t>
      </w:r>
    </w:p>
    <w:p w14:paraId="6651DA6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维保人员检查张力轮：张力轮运行时应无噪音，与地面距离不小于300MM。</w:t>
      </w:r>
    </w:p>
    <w:p w14:paraId="6D34733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维保人员检查补偿链：应牢固，无扭曲与地面距离不小于150MM。</w:t>
      </w:r>
    </w:p>
    <w:p w14:paraId="1035D27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缓冲器检查：应无锈蚀，复位时间符合要求，油量适当。</w:t>
      </w:r>
    </w:p>
    <w:p w14:paraId="7BD8CB7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47028E1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4810E32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4AE6A210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5" w:name="_Toc398625402"/>
      <w:r>
        <w:rPr>
          <w:rFonts w:ascii="宋体" w:hAnsi="宋体" w:hint="eastAsia"/>
          <w:b/>
          <w:sz w:val="24"/>
        </w:rPr>
        <w:t>16.电梯外呼面板及显示器维保</w:t>
      </w:r>
      <w:bookmarkEnd w:id="15"/>
    </w:p>
    <w:p w14:paraId="0CE40C5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23B9445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（2）执行要求：呼梯按钮：动作灵活、有效，无缺损；显示面板显示正确，无缺损。</w:t>
      </w:r>
    </w:p>
    <w:p w14:paraId="15805B7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78416FC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维保人员检查呼梯按钮：动作灵活、有效，无缺损。</w:t>
      </w:r>
    </w:p>
    <w:p w14:paraId="0169B15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维保人员检查显示面板：显示正确，无缺损。</w:t>
      </w:r>
    </w:p>
    <w:p w14:paraId="4EC5D35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16497DE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1C710A2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379F22DB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6" w:name="_Toc398625403"/>
      <w:r>
        <w:rPr>
          <w:rFonts w:ascii="宋体" w:hAnsi="宋体" w:hint="eastAsia"/>
          <w:b/>
          <w:sz w:val="24"/>
        </w:rPr>
        <w:t>17.电梯厅门维保</w:t>
      </w:r>
      <w:bookmarkEnd w:id="16"/>
    </w:p>
    <w:p w14:paraId="6F08F73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（1）执行频次：2次／月</w:t>
      </w:r>
    </w:p>
    <w:p w14:paraId="4601A42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（2）执行要求：紧急开门装置应用专业三角钥匙才能开门；机械锁动作良好；门间隙为5MM左右。</w:t>
      </w:r>
    </w:p>
    <w:p w14:paraId="4803EAB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594FB02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维保人员检查紧急开门装置：应用专业三角钥匙才能开门。</w:t>
      </w:r>
    </w:p>
    <w:p w14:paraId="61252A1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维保人员检查机械锁：动作良好。</w:t>
      </w:r>
    </w:p>
    <w:p w14:paraId="69CDC75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维保人员检查门间隙：间隙为5MM左右。</w:t>
      </w:r>
    </w:p>
    <w:p w14:paraId="1664696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维保人员进行电梯维保过程中公司电梯值班人员应全程随工配合，对异常情况适时处理。</w:t>
      </w:r>
    </w:p>
    <w:p w14:paraId="252BB13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183A51F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10663E8E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7" w:name="_Toc398625404"/>
      <w:r>
        <w:rPr>
          <w:rFonts w:ascii="宋体" w:hAnsi="宋体" w:hint="eastAsia"/>
          <w:b/>
          <w:sz w:val="24"/>
        </w:rPr>
        <w:t>18.电梯系统绝缘测试维保</w:t>
      </w:r>
      <w:bookmarkEnd w:id="17"/>
    </w:p>
    <w:p w14:paraId="3D7A834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（1）执行频次：1次／季</w:t>
      </w:r>
    </w:p>
    <w:p w14:paraId="200C509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（2）执行要求：电动机主电路：（1）300V以下：0.2M欧姆以上，（2）300V以上：0.4M欧姆以上；控制、信号、照明电路：（1）150V以下：0.1M欧姆以上，（2）150V－300以下：0.2M欧姆以上。</w:t>
      </w:r>
    </w:p>
    <w:p w14:paraId="137D1B2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4187A6F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维保人员检查电动机主电路： 300V以下电阻在0.2M欧姆以上， 300V以上电阻0.4M欧姆以上。</w:t>
      </w:r>
    </w:p>
    <w:p w14:paraId="0C1E59D5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维保人员检查控制、信号、照明电路： 150V以下电阻0.1M欧姆以上， 150V－300以下电阻0.2M欧姆以上。</w:t>
      </w:r>
    </w:p>
    <w:p w14:paraId="0369080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6F65277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16A6F76A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1E6E5D93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8" w:name="_Toc398625405"/>
      <w:r>
        <w:rPr>
          <w:rFonts w:ascii="宋体" w:hAnsi="宋体" w:hint="eastAsia"/>
          <w:b/>
          <w:sz w:val="24"/>
        </w:rPr>
        <w:t>19.电梯主机轴承维保</w:t>
      </w:r>
      <w:bookmarkEnd w:id="18"/>
    </w:p>
    <w:p w14:paraId="0B088F7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（1）执行频次：1次／季</w:t>
      </w:r>
    </w:p>
    <w:p w14:paraId="6275AC5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（2）执行要求：主机轴承本体无龟裂、无显著耗损、无显著发热现象，给油适量；滑动轴承、滚动轴承无异响、无异常震动和显著发热现象；安装螺栓无松弛、脱离现象。</w:t>
      </w:r>
    </w:p>
    <w:p w14:paraId="5762529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7207266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维保人员检查轴承本体：无龟裂、无显著耗损、无显著发热，给油适量。</w:t>
      </w:r>
    </w:p>
    <w:p w14:paraId="1759E69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维保人员检查滑动轴承、滚动轴承：无异响、无异常震动和显著发热现象。</w:t>
      </w:r>
    </w:p>
    <w:p w14:paraId="6EEFCAF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维保人员检查安装螺栓：无松弛、脱离现象。</w:t>
      </w:r>
    </w:p>
    <w:p w14:paraId="0049D0E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2ADFF4E0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6CC20FB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6BE2B022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9" w:name="_Toc398625406"/>
      <w:r>
        <w:rPr>
          <w:rFonts w:ascii="宋体" w:hAnsi="宋体" w:hint="eastAsia"/>
          <w:b/>
          <w:sz w:val="24"/>
        </w:rPr>
        <w:t>20.电梯主机齿轮维保</w:t>
      </w:r>
      <w:bookmarkEnd w:id="19"/>
    </w:p>
    <w:p w14:paraId="728BE68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（1）执行频次：1次／季</w:t>
      </w:r>
    </w:p>
    <w:p w14:paraId="7C17FC0B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（2）执行要求：齿轮厚度必须为原实际厚度的八分之七以上；油量充足，粘性适当，无污浊。</w:t>
      </w:r>
    </w:p>
    <w:p w14:paraId="3F2D2FF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4395642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维保人员检查齿轮厚度：齿轮齿厚度必须为原实际厚度的八分之七以上；</w:t>
      </w:r>
    </w:p>
    <w:p w14:paraId="55301511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维保人员检查油量、油质：油量充足，粘性适当，无污浊；</w:t>
      </w:r>
    </w:p>
    <w:p w14:paraId="30A5126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47BFE27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275FE26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247D1D80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20" w:name="_Toc398625407"/>
      <w:r>
        <w:rPr>
          <w:rFonts w:ascii="宋体" w:hAnsi="宋体" w:hint="eastAsia"/>
          <w:b/>
          <w:sz w:val="24"/>
        </w:rPr>
        <w:t>21.电梯安全钳维保</w:t>
      </w:r>
      <w:bookmarkEnd w:id="20"/>
    </w:p>
    <w:p w14:paraId="6EE1850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（1）执行频次：1次／年</w:t>
      </w:r>
    </w:p>
    <w:p w14:paraId="5CBA1D7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（2）执行要求：手动测试安全钳应动作并符合安全要求。</w:t>
      </w:r>
    </w:p>
    <w:p w14:paraId="6B0A0F43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7BF868C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维保人员手动测试安全钳性能：应动作并符合安全要求。</w:t>
      </w:r>
    </w:p>
    <w:p w14:paraId="03D8D325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维保人员发现异常情况应及时告知业主单位维修更换。</w:t>
      </w:r>
    </w:p>
    <w:p w14:paraId="3028EA1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维保人员进行电梯维保过程中公司电梯值班人员应全程随工配合，情况适时处理。</w:t>
      </w:r>
    </w:p>
    <w:p w14:paraId="2CAA32CD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维保人员填写《电梯保养报告书》，并交电梯管理员签字确认；无签字视为未实施维保工作，按照维保合同考核维保单位。</w:t>
      </w:r>
    </w:p>
    <w:p w14:paraId="186BBB4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77FBDC8B" w14:textId="77777777" w:rsidR="006F7C88" w:rsidRDefault="00000000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21" w:name="_Toc398625408"/>
      <w:r>
        <w:rPr>
          <w:rFonts w:ascii="宋体" w:hAnsi="宋体" w:hint="eastAsia"/>
          <w:b/>
          <w:sz w:val="24"/>
        </w:rPr>
        <w:t>22.电梯限速开关维保</w:t>
      </w:r>
      <w:bookmarkEnd w:id="21"/>
    </w:p>
    <w:p w14:paraId="1448AD3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（1）执行频次：1次／年</w:t>
      </w:r>
    </w:p>
    <w:p w14:paraId="432A0666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（2）执行要求：利用专用仪器测试，限速开关应在额定速度的1.4倍前动作。</w:t>
      </w:r>
    </w:p>
    <w:p w14:paraId="3E4454B7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（3）执行步骤：</w:t>
      </w:r>
    </w:p>
    <w:p w14:paraId="5E72CC44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维保人员利用专用仪器测试限速器性能：限速开关应在额定速度的1.4倍前动作；</w:t>
      </w:r>
    </w:p>
    <w:p w14:paraId="75133A18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维保人员发现异常情况及时告知业主单位维修更换。</w:t>
      </w:r>
    </w:p>
    <w:p w14:paraId="7DA8B269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维保人员进行电梯维保过程中公司电梯值班人员应全程随工配合，对异常情况适时处理。</w:t>
      </w:r>
    </w:p>
    <w:p w14:paraId="4BD1648C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维保人员填写《电梯保养报告书》，并交电梯管理员签字确认；无签字视为未实施维保工作，按照维保合同考核维保单位。</w:t>
      </w:r>
    </w:p>
    <w:p w14:paraId="3B0B392F" w14:textId="77777777" w:rsidR="006F7C88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（4）记录填写：维保工作结束后，维保人员填写《电梯保养报告书》，注明维保工作内容和完成时间。</w:t>
      </w:r>
    </w:p>
    <w:p w14:paraId="389D9040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0FB3A85E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7A4ECBB4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3BE9A304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0D1F9637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3240DB05" w14:textId="77777777" w:rsidR="005E5F86" w:rsidRDefault="005E5F86" w:rsidP="005E5F86">
      <w:pPr>
        <w:pStyle w:val="a0"/>
      </w:pPr>
    </w:p>
    <w:p w14:paraId="2F4AC7FF" w14:textId="77777777" w:rsidR="005E5F86" w:rsidRDefault="005E5F86" w:rsidP="005E5F86"/>
    <w:p w14:paraId="610924DA" w14:textId="77777777" w:rsidR="005E5F86" w:rsidRDefault="005E5F86" w:rsidP="005E5F86">
      <w:pPr>
        <w:pStyle w:val="a0"/>
      </w:pPr>
    </w:p>
    <w:p w14:paraId="0B415B7A" w14:textId="77777777" w:rsidR="005E5F86" w:rsidRPr="005E5F86" w:rsidRDefault="005E5F86" w:rsidP="005E5F86"/>
    <w:p w14:paraId="0FD27395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17A8C611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40C330B9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1B310C0A" w14:textId="77777777" w:rsidR="006F7C88" w:rsidRDefault="006F7C88">
      <w:pPr>
        <w:tabs>
          <w:tab w:val="left" w:pos="360"/>
        </w:tabs>
        <w:spacing w:line="360" w:lineRule="auto"/>
        <w:rPr>
          <w:rFonts w:ascii="宋体" w:hAnsi="宋体"/>
          <w:b/>
          <w:szCs w:val="21"/>
        </w:rPr>
      </w:pPr>
    </w:p>
    <w:p w14:paraId="43A7A583" w14:textId="77777777" w:rsidR="006F7C88" w:rsidRDefault="00000000">
      <w:pPr>
        <w:tabs>
          <w:tab w:val="left" w:pos="3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维保清单：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059"/>
        <w:gridCol w:w="1197"/>
        <w:gridCol w:w="1080"/>
        <w:gridCol w:w="1214"/>
        <w:gridCol w:w="900"/>
        <w:gridCol w:w="768"/>
        <w:gridCol w:w="1353"/>
        <w:gridCol w:w="1049"/>
        <w:gridCol w:w="14"/>
      </w:tblGrid>
      <w:tr w:rsidR="006F7C88" w14:paraId="6ECD863B" w14:textId="77777777" w:rsidTr="0008384C">
        <w:trPr>
          <w:gridAfter w:val="1"/>
          <w:wAfter w:w="14" w:type="dxa"/>
          <w:trHeight w:val="604"/>
          <w:jc w:val="center"/>
        </w:trPr>
        <w:tc>
          <w:tcPr>
            <w:tcW w:w="3084" w:type="dxa"/>
            <w:gridSpan w:val="2"/>
            <w:vAlign w:val="center"/>
          </w:tcPr>
          <w:p w14:paraId="1185702E" w14:textId="77777777" w:rsidR="006F7C88" w:rsidRDefault="00000000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电梯地址</w:t>
            </w:r>
          </w:p>
        </w:tc>
        <w:tc>
          <w:tcPr>
            <w:tcW w:w="1197" w:type="dxa"/>
            <w:vAlign w:val="center"/>
          </w:tcPr>
          <w:p w14:paraId="472D432B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品牌梯型</w:t>
            </w:r>
          </w:p>
        </w:tc>
        <w:tc>
          <w:tcPr>
            <w:tcW w:w="1080" w:type="dxa"/>
            <w:vAlign w:val="center"/>
          </w:tcPr>
          <w:p w14:paraId="2E7693C7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载重kg</w:t>
            </w:r>
          </w:p>
        </w:tc>
        <w:tc>
          <w:tcPr>
            <w:tcW w:w="1214" w:type="dxa"/>
            <w:vAlign w:val="center"/>
          </w:tcPr>
          <w:p w14:paraId="160FF3E4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速度m/s</w:t>
            </w:r>
          </w:p>
        </w:tc>
        <w:tc>
          <w:tcPr>
            <w:tcW w:w="900" w:type="dxa"/>
            <w:vAlign w:val="center"/>
          </w:tcPr>
          <w:p w14:paraId="7D0C26F3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层/站</w:t>
            </w:r>
          </w:p>
        </w:tc>
        <w:tc>
          <w:tcPr>
            <w:tcW w:w="768" w:type="dxa"/>
            <w:vAlign w:val="center"/>
          </w:tcPr>
          <w:p w14:paraId="563F3029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  <w:tc>
          <w:tcPr>
            <w:tcW w:w="1353" w:type="dxa"/>
            <w:vAlign w:val="center"/>
          </w:tcPr>
          <w:p w14:paraId="512786B6" w14:textId="1FF95470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单价</w:t>
            </w:r>
          </w:p>
          <w:p w14:paraId="7467CA95" w14:textId="2EAD604B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(元/台</w:t>
            </w:r>
            <w:r w:rsidR="00845636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</w:p>
        </w:tc>
        <w:tc>
          <w:tcPr>
            <w:tcW w:w="1049" w:type="dxa"/>
            <w:vAlign w:val="center"/>
          </w:tcPr>
          <w:p w14:paraId="4CD3A77F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6F7C88" w14:paraId="06C226DA" w14:textId="77777777" w:rsidTr="0008384C">
        <w:trPr>
          <w:gridAfter w:val="1"/>
          <w:wAfter w:w="14" w:type="dxa"/>
          <w:trHeight w:hRule="exact" w:val="1859"/>
          <w:jc w:val="center"/>
        </w:trPr>
        <w:tc>
          <w:tcPr>
            <w:tcW w:w="2025" w:type="dxa"/>
            <w:vMerge w:val="restart"/>
            <w:vAlign w:val="center"/>
          </w:tcPr>
          <w:p w14:paraId="5DA37021" w14:textId="22A9695C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城发环保能源（</w:t>
            </w:r>
            <w:r w:rsidR="0008384C">
              <w:rPr>
                <w:rFonts w:ascii="宋体" w:hAnsi="宋体" w:cs="宋体" w:hint="eastAsia"/>
                <w:color w:val="000000"/>
                <w:sz w:val="24"/>
              </w:rPr>
              <w:t>鹤壁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）有限公司</w:t>
            </w:r>
          </w:p>
        </w:tc>
        <w:tc>
          <w:tcPr>
            <w:tcW w:w="1059" w:type="dxa"/>
            <w:vAlign w:val="center"/>
          </w:tcPr>
          <w:p w14:paraId="62119500" w14:textId="06BE1831" w:rsidR="006F7C88" w:rsidRPr="0008384C" w:rsidRDefault="0008384C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生产楼</w:t>
            </w:r>
          </w:p>
        </w:tc>
        <w:tc>
          <w:tcPr>
            <w:tcW w:w="1197" w:type="dxa"/>
            <w:vMerge w:val="restart"/>
            <w:vAlign w:val="center"/>
          </w:tcPr>
          <w:p w14:paraId="578E1A3C" w14:textId="0A268CC1" w:rsidR="006F7C88" w:rsidRDefault="0008384C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苏州帝奥电梯D</w:t>
            </w:r>
            <w:r>
              <w:rPr>
                <w:rFonts w:ascii="宋体" w:hAnsi="宋体" w:cs="宋体"/>
                <w:color w:val="000000"/>
                <w:sz w:val="24"/>
              </w:rPr>
              <w:t>/GMT-7</w:t>
            </w:r>
          </w:p>
        </w:tc>
        <w:tc>
          <w:tcPr>
            <w:tcW w:w="1080" w:type="dxa"/>
            <w:vAlign w:val="center"/>
          </w:tcPr>
          <w:p w14:paraId="01914598" w14:textId="1842C214" w:rsidR="0008384C" w:rsidRPr="0008384C" w:rsidRDefault="0008384C" w:rsidP="0008384C">
            <w:pPr>
              <w:spacing w:line="360" w:lineRule="auto"/>
            </w:pPr>
            <w:r>
              <w:rPr>
                <w:rFonts w:ascii="宋体" w:hAnsi="宋体" w:cs="宋体"/>
                <w:color w:val="000000"/>
                <w:sz w:val="24"/>
              </w:rPr>
              <w:t>1350</w:t>
            </w:r>
          </w:p>
        </w:tc>
        <w:tc>
          <w:tcPr>
            <w:tcW w:w="1214" w:type="dxa"/>
            <w:vAlign w:val="center"/>
          </w:tcPr>
          <w:p w14:paraId="3D278ADF" w14:textId="04F27F2B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="0008384C"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31075EC3" w14:textId="49BAA952" w:rsidR="006F7C88" w:rsidRDefault="0008384C" w:rsidP="0008384C">
            <w:pPr>
              <w:spacing w:line="360" w:lineRule="auto"/>
              <w:ind w:firstLineChars="10" w:firstLine="24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768" w:type="dxa"/>
            <w:vAlign w:val="center"/>
          </w:tcPr>
          <w:p w14:paraId="02CB244D" w14:textId="77777777" w:rsidR="006F7C88" w:rsidRDefault="00000000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463C600F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153E013C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C88" w14:paraId="1321A191" w14:textId="77777777" w:rsidTr="0008384C">
        <w:trPr>
          <w:gridAfter w:val="1"/>
          <w:wAfter w:w="14" w:type="dxa"/>
          <w:trHeight w:hRule="exact" w:val="1836"/>
          <w:jc w:val="center"/>
        </w:trPr>
        <w:tc>
          <w:tcPr>
            <w:tcW w:w="2025" w:type="dxa"/>
            <w:vMerge/>
            <w:vAlign w:val="center"/>
          </w:tcPr>
          <w:p w14:paraId="61593AAE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372D1BF9" w14:textId="1E9284D6" w:rsidR="006F7C88" w:rsidRDefault="0008384C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锅炉房</w:t>
            </w:r>
          </w:p>
        </w:tc>
        <w:tc>
          <w:tcPr>
            <w:tcW w:w="1197" w:type="dxa"/>
            <w:vMerge/>
            <w:vAlign w:val="center"/>
          </w:tcPr>
          <w:p w14:paraId="5896F579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25410E1" w14:textId="5823E43D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1350</w:t>
            </w:r>
          </w:p>
        </w:tc>
        <w:tc>
          <w:tcPr>
            <w:tcW w:w="1214" w:type="dxa"/>
            <w:vAlign w:val="center"/>
          </w:tcPr>
          <w:p w14:paraId="5E184D1F" w14:textId="5EEC378D" w:rsidR="006F7C88" w:rsidRDefault="0008384C" w:rsidP="0008384C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.5</w:t>
            </w:r>
          </w:p>
        </w:tc>
        <w:tc>
          <w:tcPr>
            <w:tcW w:w="900" w:type="dxa"/>
            <w:vAlign w:val="center"/>
          </w:tcPr>
          <w:p w14:paraId="65537FBE" w14:textId="0F483A2E" w:rsidR="006F7C88" w:rsidRDefault="0008384C" w:rsidP="0008384C">
            <w:pPr>
              <w:spacing w:line="360" w:lineRule="auto"/>
              <w:ind w:firstLineChars="10" w:firstLine="24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768" w:type="dxa"/>
            <w:vAlign w:val="center"/>
          </w:tcPr>
          <w:p w14:paraId="4F5881ED" w14:textId="77777777" w:rsidR="006F7C88" w:rsidRDefault="00000000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117D3C24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14:paraId="0C78D8CB" w14:textId="77777777" w:rsidR="006F7C88" w:rsidRDefault="006F7C88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7C88" w14:paraId="0B17F3B3" w14:textId="77777777" w:rsidTr="0008384C">
        <w:trPr>
          <w:trHeight w:val="454"/>
          <w:jc w:val="center"/>
        </w:trPr>
        <w:tc>
          <w:tcPr>
            <w:tcW w:w="2025" w:type="dxa"/>
            <w:vAlign w:val="center"/>
          </w:tcPr>
          <w:p w14:paraId="0C3FE589" w14:textId="77777777" w:rsidR="006F7C88" w:rsidRDefault="00000000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合同总价（服务周期一年）</w:t>
            </w:r>
          </w:p>
        </w:tc>
        <w:tc>
          <w:tcPr>
            <w:tcW w:w="8634" w:type="dxa"/>
            <w:gridSpan w:val="9"/>
            <w:vAlign w:val="center"/>
          </w:tcPr>
          <w:p w14:paraId="0A55728B" w14:textId="77777777" w:rsidR="006F7C88" w:rsidRDefault="006F7C88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0ECCC28" w14:textId="77777777" w:rsidR="006F7C88" w:rsidRDefault="00000000">
      <w:pPr>
        <w:pStyle w:val="a6"/>
        <w:numPr>
          <w:ilvl w:val="0"/>
          <w:numId w:val="1"/>
        </w:numPr>
        <w:tabs>
          <w:tab w:val="left" w:pos="360"/>
        </w:tabs>
        <w:spacing w:line="360" w:lineRule="auto"/>
        <w:ind w:left="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报价：</w:t>
      </w:r>
    </w:p>
    <w:p w14:paraId="0760E1DE" w14:textId="77777777" w:rsidR="006F7C88" w:rsidRDefault="00000000">
      <w:pPr>
        <w:tabs>
          <w:tab w:val="left" w:pos="360"/>
        </w:tabs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注：以上报价已包含税费、人工等费用。</w:t>
      </w:r>
    </w:p>
    <w:p w14:paraId="2AC5B221" w14:textId="77777777" w:rsidR="006F7C88" w:rsidRDefault="00000000">
      <w:pPr>
        <w:tabs>
          <w:tab w:val="left" w:pos="360"/>
          <w:tab w:val="left" w:pos="2820"/>
        </w:tabs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2.报价有效期：</w:t>
      </w:r>
      <w:r>
        <w:rPr>
          <w:rFonts w:ascii="宋体" w:hAnsi="宋体" w:hint="eastAsia"/>
          <w:b/>
          <w:szCs w:val="21"/>
          <w:u w:val="single"/>
        </w:rPr>
        <w:t>一年</w:t>
      </w:r>
      <w:r>
        <w:rPr>
          <w:rFonts w:ascii="宋体" w:hAnsi="宋体" w:hint="eastAsia"/>
          <w:b/>
          <w:szCs w:val="21"/>
        </w:rPr>
        <w:t>。</w:t>
      </w:r>
    </w:p>
    <w:p w14:paraId="7D4F6377" w14:textId="77777777" w:rsidR="006F7C88" w:rsidRDefault="00000000">
      <w:pPr>
        <w:tabs>
          <w:tab w:val="left" w:pos="360"/>
          <w:tab w:val="left" w:pos="2820"/>
        </w:tabs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3.开具发票类型：</w:t>
      </w:r>
      <w:r>
        <w:rPr>
          <w:rFonts w:ascii="宋体" w:hAnsi="宋体" w:hint="eastAsia"/>
          <w:b/>
          <w:szCs w:val="21"/>
          <w:u w:val="single"/>
        </w:rPr>
        <w:t xml:space="preserve">             </w:t>
      </w:r>
      <w:r>
        <w:rPr>
          <w:rFonts w:ascii="宋体" w:hAnsi="宋体" w:hint="eastAsia"/>
          <w:b/>
          <w:szCs w:val="21"/>
        </w:rPr>
        <w:t>（增值税专票或者普票），税率</w:t>
      </w:r>
      <w:r>
        <w:rPr>
          <w:rFonts w:ascii="宋体" w:hAnsi="宋体" w:hint="eastAsia"/>
          <w:b/>
          <w:szCs w:val="21"/>
          <w:u w:val="single"/>
        </w:rPr>
        <w:t xml:space="preserve">    </w:t>
      </w:r>
      <w:r>
        <w:rPr>
          <w:rFonts w:ascii="宋体" w:hAnsi="宋体" w:hint="eastAsia"/>
          <w:b/>
          <w:szCs w:val="21"/>
        </w:rPr>
        <w:t>%。</w:t>
      </w:r>
    </w:p>
    <w:p w14:paraId="69A7D75F" w14:textId="77777777" w:rsidR="006F7C88" w:rsidRDefault="00000000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报价公司：</w:t>
      </w:r>
    </w:p>
    <w:p w14:paraId="66FE3D30" w14:textId="77777777" w:rsidR="006F7C88" w:rsidRDefault="00000000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联系人及联系方式：</w:t>
      </w:r>
    </w:p>
    <w:p w14:paraId="427E46EF" w14:textId="77777777" w:rsidR="006F7C88" w:rsidRDefault="0000000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日期：</w:t>
      </w:r>
    </w:p>
    <w:p w14:paraId="01741944" w14:textId="77777777" w:rsidR="006F7C88" w:rsidRDefault="006F7C8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14:paraId="086D99F6" w14:textId="77777777" w:rsidR="005E5F86" w:rsidRDefault="005E5F86" w:rsidP="005E5F86">
      <w:pPr>
        <w:pStyle w:val="a0"/>
      </w:pPr>
    </w:p>
    <w:p w14:paraId="051AF1F5" w14:textId="77777777" w:rsidR="005E5F86" w:rsidRDefault="005E5F86" w:rsidP="005E5F86"/>
    <w:p w14:paraId="069DFE77" w14:textId="77777777" w:rsidR="005E5F86" w:rsidRDefault="005E5F86" w:rsidP="005E5F86">
      <w:pPr>
        <w:pStyle w:val="a0"/>
      </w:pPr>
    </w:p>
    <w:p w14:paraId="538963E0" w14:textId="77777777" w:rsidR="005E5F86" w:rsidRDefault="005E5F86" w:rsidP="005E5F86"/>
    <w:p w14:paraId="44618045" w14:textId="77777777" w:rsidR="005E5F86" w:rsidRDefault="005E5F86" w:rsidP="005E5F86">
      <w:pPr>
        <w:pStyle w:val="a0"/>
      </w:pPr>
    </w:p>
    <w:p w14:paraId="0D905F90" w14:textId="77777777" w:rsidR="005E5F86" w:rsidRDefault="005E5F86" w:rsidP="005E5F86"/>
    <w:p w14:paraId="2C21E7FC" w14:textId="77777777" w:rsidR="005E5F86" w:rsidRDefault="005E5F86" w:rsidP="005E5F86">
      <w:pPr>
        <w:pStyle w:val="a0"/>
      </w:pPr>
    </w:p>
    <w:p w14:paraId="05E21C0E" w14:textId="77777777" w:rsidR="005E5F86" w:rsidRDefault="005E5F86" w:rsidP="005E5F86"/>
    <w:p w14:paraId="14B92A12" w14:textId="77777777" w:rsidR="005E5F86" w:rsidRDefault="005E5F86" w:rsidP="005E5F86">
      <w:pPr>
        <w:pStyle w:val="a0"/>
      </w:pPr>
    </w:p>
    <w:p w14:paraId="0ABCD5A4" w14:textId="77777777" w:rsidR="005E5F86" w:rsidRDefault="005E5F86" w:rsidP="005E5F86"/>
    <w:p w14:paraId="458211E9" w14:textId="77777777" w:rsidR="005E5F86" w:rsidRDefault="005E5F86" w:rsidP="005E5F86">
      <w:pPr>
        <w:pStyle w:val="a0"/>
      </w:pPr>
    </w:p>
    <w:p w14:paraId="59890760" w14:textId="77777777" w:rsidR="005E5F86" w:rsidRDefault="005E5F86" w:rsidP="005E5F86"/>
    <w:p w14:paraId="30883434" w14:textId="77777777" w:rsidR="005E5F86" w:rsidRPr="005E5F86" w:rsidRDefault="005E5F86" w:rsidP="005E5F86">
      <w:pPr>
        <w:pStyle w:val="a0"/>
      </w:pPr>
    </w:p>
    <w:sectPr w:rsidR="005E5F86" w:rsidRPr="005E5F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571D" w14:textId="77777777" w:rsidR="00FB2A0E" w:rsidRDefault="00FB2A0E">
      <w:r>
        <w:separator/>
      </w:r>
    </w:p>
  </w:endnote>
  <w:endnote w:type="continuationSeparator" w:id="0">
    <w:p w14:paraId="75A7ACB2" w14:textId="77777777" w:rsidR="00FB2A0E" w:rsidRDefault="00FB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B13B" w14:textId="77777777" w:rsidR="006F7C88" w:rsidRDefault="006F7C88">
    <w:pPr>
      <w:pStyle w:val="a4"/>
      <w:ind w:firstLineChars="2350" w:firstLine="4230"/>
    </w:pPr>
  </w:p>
  <w:p w14:paraId="646B2083" w14:textId="77777777" w:rsidR="006F7C88" w:rsidRDefault="006F7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19BC" w14:textId="77777777" w:rsidR="00FB2A0E" w:rsidRDefault="00FB2A0E">
      <w:r>
        <w:separator/>
      </w:r>
    </w:p>
  </w:footnote>
  <w:footnote w:type="continuationSeparator" w:id="0">
    <w:p w14:paraId="3561DF46" w14:textId="77777777" w:rsidR="00FB2A0E" w:rsidRDefault="00FB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30E20E43"/>
    <w:multiLevelType w:val="multilevel"/>
    <w:tmpl w:val="30E20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39086414">
    <w:abstractNumId w:val="1"/>
  </w:num>
  <w:num w:numId="2" w16cid:durableId="133734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zg5ZGNiMzdkMWQ0MWZmM2NkMmRlYTNhYWI2ODYifQ=="/>
  </w:docVars>
  <w:rsids>
    <w:rsidRoot w:val="006F7C88"/>
    <w:rsid w:val="0008384C"/>
    <w:rsid w:val="00095CB2"/>
    <w:rsid w:val="00404FC5"/>
    <w:rsid w:val="00490934"/>
    <w:rsid w:val="005E5F86"/>
    <w:rsid w:val="005F0E88"/>
    <w:rsid w:val="00632A59"/>
    <w:rsid w:val="006C6915"/>
    <w:rsid w:val="006F7C88"/>
    <w:rsid w:val="008078A8"/>
    <w:rsid w:val="00845636"/>
    <w:rsid w:val="00E158A6"/>
    <w:rsid w:val="00FB2A0E"/>
    <w:rsid w:val="040741EE"/>
    <w:rsid w:val="143648EE"/>
    <w:rsid w:val="23DA3050"/>
    <w:rsid w:val="27522F61"/>
    <w:rsid w:val="2DFB56EC"/>
    <w:rsid w:val="32BA192B"/>
    <w:rsid w:val="393A0DD1"/>
    <w:rsid w:val="504D4487"/>
    <w:rsid w:val="52EF473F"/>
    <w:rsid w:val="60CE3915"/>
    <w:rsid w:val="71216BD5"/>
    <w:rsid w:val="786B6EF4"/>
    <w:rsid w:val="7C96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24737"/>
  <w15:docId w15:val="{E85645E1-0FB5-478E-B2D5-B031448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xdrichtextboxvalidate">
    <w:name w:val="xdrichtextbox validate"/>
    <w:basedOn w:val="a1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伟宇 连</cp:lastModifiedBy>
  <cp:revision>6</cp:revision>
  <dcterms:created xsi:type="dcterms:W3CDTF">2023-12-23T01:43:00Z</dcterms:created>
  <dcterms:modified xsi:type="dcterms:W3CDTF">2024-01-17T08:13:00Z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9BA77396F55B41EC8A97DCAC55D143D6_13</vt:lpwstr>
  </property>
</Properties>
</file>